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F5A76" w14:textId="0D558995" w:rsidR="00E760E6" w:rsidRPr="008B0BE8" w:rsidRDefault="000750E5" w:rsidP="000750E5">
      <w:pPr>
        <w:jc w:val="center"/>
        <w:rPr>
          <w:rFonts w:ascii="Arial" w:hAnsi="Arial" w:cs="Arial"/>
          <w:b/>
          <w:sz w:val="28"/>
          <w:szCs w:val="28"/>
        </w:rPr>
      </w:pPr>
      <w:r w:rsidRPr="008B0BE8">
        <w:rPr>
          <w:rFonts w:ascii="Arial" w:hAnsi="Arial" w:cs="Arial"/>
          <w:b/>
          <w:sz w:val="28"/>
          <w:szCs w:val="28"/>
        </w:rPr>
        <w:t>IVAI resuelve</w:t>
      </w:r>
      <w:r w:rsidR="00E760E6" w:rsidRPr="008B0BE8">
        <w:rPr>
          <w:rFonts w:ascii="Arial" w:hAnsi="Arial" w:cs="Arial"/>
          <w:b/>
          <w:sz w:val="28"/>
          <w:szCs w:val="28"/>
        </w:rPr>
        <w:t xml:space="preserve"> 17</w:t>
      </w:r>
      <w:r w:rsidR="003525F0" w:rsidRPr="008B0BE8">
        <w:rPr>
          <w:rFonts w:ascii="Arial" w:hAnsi="Arial" w:cs="Arial"/>
          <w:b/>
          <w:sz w:val="28"/>
          <w:szCs w:val="28"/>
        </w:rPr>
        <w:t>4</w:t>
      </w:r>
      <w:r w:rsidR="00E760E6" w:rsidRPr="008B0BE8">
        <w:rPr>
          <w:rFonts w:ascii="Arial" w:hAnsi="Arial" w:cs="Arial"/>
          <w:b/>
          <w:sz w:val="28"/>
          <w:szCs w:val="28"/>
        </w:rPr>
        <w:t xml:space="preserve"> </w:t>
      </w:r>
      <w:r w:rsidRPr="008B0BE8">
        <w:rPr>
          <w:rFonts w:ascii="Arial" w:hAnsi="Arial" w:cs="Arial"/>
          <w:b/>
          <w:sz w:val="28"/>
          <w:szCs w:val="28"/>
        </w:rPr>
        <w:t xml:space="preserve">quejas ciudadanas </w:t>
      </w:r>
    </w:p>
    <w:p w14:paraId="0818C4D5" w14:textId="77777777" w:rsidR="00E760E6" w:rsidRPr="007D4404" w:rsidRDefault="00E760E6" w:rsidP="00E760E6">
      <w:pPr>
        <w:pStyle w:val="Prrafodelista"/>
        <w:rPr>
          <w:rFonts w:ascii="Arial" w:hAnsi="Arial" w:cs="Arial"/>
          <w:b/>
        </w:rPr>
      </w:pPr>
    </w:p>
    <w:p w14:paraId="20EEDE12" w14:textId="5CDC3CE3" w:rsidR="00E760E6" w:rsidRPr="008B0BE8" w:rsidRDefault="00E760E6" w:rsidP="000750E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B0BE8">
        <w:rPr>
          <w:rFonts w:ascii="Arial" w:hAnsi="Arial" w:cs="Arial"/>
          <w:sz w:val="20"/>
          <w:szCs w:val="20"/>
        </w:rPr>
        <w:t>Dos denuncias por presunta vulneración de datos personales</w:t>
      </w:r>
    </w:p>
    <w:p w14:paraId="461C4EBE" w14:textId="7A9E2B45" w:rsidR="000750E5" w:rsidRPr="008B0BE8" w:rsidRDefault="000750E5" w:rsidP="000750E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B0BE8">
        <w:rPr>
          <w:rFonts w:ascii="Arial" w:hAnsi="Arial" w:cs="Arial"/>
          <w:sz w:val="20"/>
          <w:szCs w:val="20"/>
        </w:rPr>
        <w:t>Sujeto obligado deberá implementar políticas públicas y capacitaciones</w:t>
      </w:r>
    </w:p>
    <w:p w14:paraId="75F85A73" w14:textId="3FFCFC40" w:rsidR="005523DA" w:rsidRPr="008B0BE8" w:rsidRDefault="00FD4CAB" w:rsidP="005523DA">
      <w:pPr>
        <w:rPr>
          <w:rFonts w:ascii="Arial" w:hAnsi="Arial" w:cs="Arial"/>
        </w:rPr>
      </w:pPr>
      <w:r w:rsidRPr="008B0BE8">
        <w:rPr>
          <w:rFonts w:ascii="Arial" w:hAnsi="Arial" w:cs="Arial"/>
          <w:b/>
        </w:rPr>
        <w:t xml:space="preserve">Xalapa, Veracruz., 16 de marzo de 2021.- </w:t>
      </w:r>
      <w:r w:rsidR="005523DA" w:rsidRPr="008B0BE8">
        <w:rPr>
          <w:rFonts w:ascii="Arial" w:hAnsi="Arial" w:cs="Arial"/>
        </w:rPr>
        <w:t>Integrantes del Pleno del Instituto Veracruzano de Acceso a la Información y Protección de Datos Personales (IVAI) resolvieron 174 quejas ciudadanas en materia de transparencia y dos denuncias más por presunta vulneración de datos personales.</w:t>
      </w:r>
    </w:p>
    <w:p w14:paraId="53B2E417" w14:textId="77777777" w:rsidR="005523DA" w:rsidRPr="008B0BE8" w:rsidRDefault="005523DA" w:rsidP="005523DA">
      <w:pPr>
        <w:rPr>
          <w:rFonts w:ascii="Arial" w:hAnsi="Arial" w:cs="Arial"/>
        </w:rPr>
      </w:pPr>
    </w:p>
    <w:p w14:paraId="7CB10899" w14:textId="32C26447" w:rsidR="00FD4CAB" w:rsidRPr="008B0BE8" w:rsidRDefault="005523DA" w:rsidP="005523DA">
      <w:pPr>
        <w:rPr>
          <w:rFonts w:ascii="Arial" w:hAnsi="Arial" w:cs="Arial"/>
        </w:rPr>
      </w:pPr>
      <w:r w:rsidRPr="008B0BE8">
        <w:rPr>
          <w:rFonts w:ascii="Arial" w:hAnsi="Arial" w:cs="Arial"/>
        </w:rPr>
        <w:t>De los asuntos resueltos en sesión virtual, 145 corresponden a recursos de revisión en acceso a la información y 29 son denuncias por incumplimiento en obligaciones de transparencia.</w:t>
      </w:r>
    </w:p>
    <w:p w14:paraId="668DBE73" w14:textId="77777777" w:rsidR="005523DA" w:rsidRPr="008B0BE8" w:rsidRDefault="005523DA" w:rsidP="005523DA">
      <w:pPr>
        <w:rPr>
          <w:rFonts w:ascii="Arial" w:hAnsi="Arial" w:cs="Arial"/>
        </w:rPr>
      </w:pPr>
    </w:p>
    <w:p w14:paraId="7978E86B" w14:textId="3D247D01" w:rsidR="00FD4CAB" w:rsidRPr="008B0BE8" w:rsidRDefault="00FD4CAB" w:rsidP="00CA165F">
      <w:pPr>
        <w:rPr>
          <w:rFonts w:ascii="Arial" w:hAnsi="Arial" w:cs="Arial"/>
        </w:rPr>
      </w:pPr>
      <w:r w:rsidRPr="008B0BE8">
        <w:rPr>
          <w:rFonts w:ascii="Arial" w:hAnsi="Arial" w:cs="Arial"/>
        </w:rPr>
        <w:t xml:space="preserve">La sesión </w:t>
      </w:r>
      <w:r w:rsidR="005523DA" w:rsidRPr="008B0BE8">
        <w:rPr>
          <w:rFonts w:ascii="Arial" w:hAnsi="Arial" w:cs="Arial"/>
        </w:rPr>
        <w:t>del Pleno</w:t>
      </w:r>
      <w:r w:rsidRPr="008B0BE8">
        <w:rPr>
          <w:rFonts w:ascii="Arial" w:hAnsi="Arial" w:cs="Arial"/>
        </w:rPr>
        <w:t>, fue presidida por la comisionada presidenta Naldy Patricia Rodríguez Lagunes, acompañada de la comisionada María Magda Zayas Muñoz y el comisionado José Alfredo Corona Lizárraga, quienes aprobaron una resolución en materia de datos personales.</w:t>
      </w:r>
    </w:p>
    <w:p w14:paraId="023A6281" w14:textId="7D0328E9" w:rsidR="00FD4CAB" w:rsidRPr="008B0BE8" w:rsidRDefault="00FD4CAB" w:rsidP="00CA165F">
      <w:pPr>
        <w:rPr>
          <w:rFonts w:ascii="Arial" w:hAnsi="Arial" w:cs="Arial"/>
        </w:rPr>
      </w:pPr>
    </w:p>
    <w:p w14:paraId="79C71F5A" w14:textId="103205D0" w:rsidR="00D62260" w:rsidRPr="008B0BE8" w:rsidRDefault="00D62260" w:rsidP="00CA165F">
      <w:pPr>
        <w:rPr>
          <w:rFonts w:ascii="Arial" w:hAnsi="Arial" w:cs="Arial"/>
        </w:rPr>
      </w:pPr>
      <w:r w:rsidRPr="008B0BE8">
        <w:rPr>
          <w:rFonts w:ascii="Arial" w:hAnsi="Arial" w:cs="Arial"/>
        </w:rPr>
        <w:t xml:space="preserve">De los </w:t>
      </w:r>
      <w:r w:rsidR="005523DA" w:rsidRPr="008B0BE8">
        <w:rPr>
          <w:rFonts w:ascii="Arial" w:hAnsi="Arial" w:cs="Arial"/>
        </w:rPr>
        <w:t xml:space="preserve">145 </w:t>
      </w:r>
      <w:r w:rsidRPr="008B0BE8">
        <w:rPr>
          <w:rFonts w:ascii="Arial" w:hAnsi="Arial" w:cs="Arial"/>
        </w:rPr>
        <w:t>recursos de revisión</w:t>
      </w:r>
      <w:r w:rsidR="005523DA" w:rsidRPr="008B0BE8">
        <w:rPr>
          <w:rFonts w:ascii="Arial" w:hAnsi="Arial" w:cs="Arial"/>
        </w:rPr>
        <w:t>;</w:t>
      </w:r>
      <w:r w:rsidRPr="008B0BE8">
        <w:rPr>
          <w:rFonts w:ascii="Arial" w:hAnsi="Arial" w:cs="Arial"/>
        </w:rPr>
        <w:t xml:space="preserve"> 77 </w:t>
      </w:r>
      <w:r w:rsidR="00285D0D" w:rsidRPr="008B0BE8">
        <w:rPr>
          <w:rFonts w:ascii="Arial" w:hAnsi="Arial" w:cs="Arial"/>
        </w:rPr>
        <w:t xml:space="preserve">fueron </w:t>
      </w:r>
      <w:r w:rsidRPr="008B0BE8">
        <w:rPr>
          <w:rFonts w:ascii="Arial" w:hAnsi="Arial" w:cs="Arial"/>
        </w:rPr>
        <w:t xml:space="preserve">en contra de ayuntamientos; 40 de organismos autónomos; 29 del Poder Ejecutivo; 13 de paraestatales; siete de paramunicipales; dos del Poder Judicial; tres del Poder Legislativo; y uno </w:t>
      </w:r>
      <w:r w:rsidR="005523DA" w:rsidRPr="008B0BE8">
        <w:rPr>
          <w:rFonts w:ascii="Arial" w:hAnsi="Arial" w:cs="Arial"/>
        </w:rPr>
        <w:t xml:space="preserve">tanto </w:t>
      </w:r>
      <w:r w:rsidRPr="008B0BE8">
        <w:rPr>
          <w:rFonts w:ascii="Arial" w:hAnsi="Arial" w:cs="Arial"/>
        </w:rPr>
        <w:t>para sindicatos y partidos políticos.</w:t>
      </w:r>
    </w:p>
    <w:p w14:paraId="20DE3E69" w14:textId="77777777" w:rsidR="00D62260" w:rsidRPr="008B0BE8" w:rsidRDefault="00D62260" w:rsidP="00CA165F">
      <w:pPr>
        <w:rPr>
          <w:rFonts w:ascii="Arial" w:hAnsi="Arial" w:cs="Arial"/>
        </w:rPr>
      </w:pPr>
    </w:p>
    <w:p w14:paraId="33E2B416" w14:textId="60B2402A" w:rsidR="00D62260" w:rsidRPr="008B0BE8" w:rsidRDefault="00D62260" w:rsidP="00D62260">
      <w:pPr>
        <w:rPr>
          <w:rFonts w:ascii="Arial" w:hAnsi="Arial" w:cs="Arial"/>
        </w:rPr>
      </w:pPr>
      <w:r w:rsidRPr="008B0BE8">
        <w:rPr>
          <w:rFonts w:ascii="Arial" w:hAnsi="Arial" w:cs="Arial"/>
        </w:rPr>
        <w:t xml:space="preserve">En cuanto a la investigación número IVAI-INVS/04/2020, </w:t>
      </w:r>
      <w:r w:rsidR="00A13762" w:rsidRPr="008B0BE8">
        <w:rPr>
          <w:rFonts w:ascii="Arial" w:hAnsi="Arial" w:cs="Arial"/>
        </w:rPr>
        <w:t xml:space="preserve">se </w:t>
      </w:r>
      <w:r w:rsidRPr="008B0BE8">
        <w:rPr>
          <w:rFonts w:ascii="Arial" w:hAnsi="Arial" w:cs="Arial"/>
        </w:rPr>
        <w:t xml:space="preserve">confirmó la vulneración de datos personales por parte del </w:t>
      </w:r>
      <w:r w:rsidR="00A13762" w:rsidRPr="008B0BE8">
        <w:rPr>
          <w:rFonts w:ascii="Arial" w:hAnsi="Arial" w:cs="Arial"/>
        </w:rPr>
        <w:t xml:space="preserve">sujeto obligado, </w:t>
      </w:r>
      <w:r w:rsidRPr="008B0BE8">
        <w:rPr>
          <w:rFonts w:ascii="Arial" w:hAnsi="Arial" w:cs="Arial"/>
        </w:rPr>
        <w:t xml:space="preserve">se resolvió que deberá implementar políticas públicas, programas o mecanismos que aseguren el tratamiento de </w:t>
      </w:r>
      <w:r w:rsidR="00ED6D77">
        <w:rPr>
          <w:rFonts w:ascii="Arial" w:hAnsi="Arial" w:cs="Arial"/>
        </w:rPr>
        <w:t>lo</w:t>
      </w:r>
      <w:bookmarkStart w:id="0" w:name="_GoBack"/>
      <w:bookmarkEnd w:id="0"/>
      <w:r w:rsidR="00FA6750" w:rsidRPr="008B0BE8">
        <w:rPr>
          <w:rFonts w:ascii="Arial" w:hAnsi="Arial" w:cs="Arial"/>
        </w:rPr>
        <w:t xml:space="preserve">s </w:t>
      </w:r>
      <w:r w:rsidRPr="008B0BE8">
        <w:rPr>
          <w:rFonts w:ascii="Arial" w:hAnsi="Arial" w:cs="Arial"/>
        </w:rPr>
        <w:t>datos personales.</w:t>
      </w:r>
    </w:p>
    <w:p w14:paraId="0C19025B" w14:textId="77777777" w:rsidR="00D62260" w:rsidRPr="008B0BE8" w:rsidRDefault="00D62260" w:rsidP="00D62260">
      <w:pPr>
        <w:rPr>
          <w:rFonts w:ascii="Arial" w:hAnsi="Arial" w:cs="Arial"/>
        </w:rPr>
      </w:pPr>
    </w:p>
    <w:p w14:paraId="3580C721" w14:textId="72CCEE5B" w:rsidR="00D62260" w:rsidRPr="008B0BE8" w:rsidRDefault="00D62260" w:rsidP="00D62260">
      <w:pPr>
        <w:rPr>
          <w:rFonts w:ascii="Arial" w:hAnsi="Arial" w:cs="Arial"/>
        </w:rPr>
      </w:pPr>
      <w:r w:rsidRPr="008B0BE8">
        <w:rPr>
          <w:rFonts w:ascii="Arial" w:hAnsi="Arial" w:cs="Arial"/>
        </w:rPr>
        <w:t xml:space="preserve">Remitirá </w:t>
      </w:r>
      <w:r w:rsidR="00FA6750" w:rsidRPr="008B0BE8">
        <w:rPr>
          <w:rFonts w:ascii="Arial" w:hAnsi="Arial" w:cs="Arial"/>
        </w:rPr>
        <w:t xml:space="preserve">-además- </w:t>
      </w:r>
      <w:r w:rsidRPr="008B0BE8">
        <w:rPr>
          <w:rFonts w:ascii="Arial" w:hAnsi="Arial" w:cs="Arial"/>
        </w:rPr>
        <w:t xml:space="preserve">una calendarización de capacitaciones, y documentación comprobatoria, tendrá que expedir aviso de privacidad, así como realizar y registrar el Sistema de Datos Personales relacionado con </w:t>
      </w:r>
      <w:r w:rsidR="00A13762" w:rsidRPr="008B0BE8">
        <w:rPr>
          <w:rFonts w:ascii="Arial" w:hAnsi="Arial" w:cs="Arial"/>
        </w:rPr>
        <w:t xml:space="preserve">este </w:t>
      </w:r>
      <w:r w:rsidRPr="008B0BE8">
        <w:rPr>
          <w:rFonts w:ascii="Arial" w:hAnsi="Arial" w:cs="Arial"/>
        </w:rPr>
        <w:t xml:space="preserve">asunto. </w:t>
      </w:r>
    </w:p>
    <w:p w14:paraId="2163F827" w14:textId="77777777" w:rsidR="00D62260" w:rsidRPr="008B0BE8" w:rsidRDefault="00D62260" w:rsidP="00D62260">
      <w:pPr>
        <w:rPr>
          <w:rFonts w:ascii="Arial" w:hAnsi="Arial" w:cs="Arial"/>
        </w:rPr>
      </w:pPr>
    </w:p>
    <w:p w14:paraId="7D455CD1" w14:textId="08B0E364" w:rsidR="00D62260" w:rsidRPr="008B0BE8" w:rsidRDefault="00D62260" w:rsidP="00D62260">
      <w:pPr>
        <w:rPr>
          <w:rFonts w:ascii="Arial" w:hAnsi="Arial" w:cs="Arial"/>
        </w:rPr>
      </w:pPr>
      <w:r w:rsidRPr="008B0BE8">
        <w:rPr>
          <w:rFonts w:ascii="Arial" w:hAnsi="Arial" w:cs="Arial"/>
        </w:rPr>
        <w:t>En la resolución emitida se destaca que, de no hacerlo</w:t>
      </w:r>
      <w:r w:rsidR="00A13762" w:rsidRPr="008B0BE8">
        <w:rPr>
          <w:rFonts w:ascii="Arial" w:hAnsi="Arial" w:cs="Arial"/>
        </w:rPr>
        <w:t xml:space="preserve"> el IVAI</w:t>
      </w:r>
      <w:r w:rsidRPr="008B0BE8">
        <w:rPr>
          <w:rFonts w:ascii="Arial" w:hAnsi="Arial" w:cs="Arial"/>
        </w:rPr>
        <w:t>, “impondrán las medidas de apremio correspondientes”.</w:t>
      </w:r>
    </w:p>
    <w:p w14:paraId="05102FE0" w14:textId="55232763" w:rsidR="00A13762" w:rsidRPr="008B0BE8" w:rsidRDefault="00A13762" w:rsidP="00D62260">
      <w:pPr>
        <w:rPr>
          <w:rFonts w:ascii="Arial" w:hAnsi="Arial" w:cs="Arial"/>
        </w:rPr>
      </w:pPr>
    </w:p>
    <w:p w14:paraId="40AAD629" w14:textId="4ED8FBEB" w:rsidR="00A13762" w:rsidRPr="008B0BE8" w:rsidRDefault="00A13762" w:rsidP="00D62260">
      <w:pPr>
        <w:rPr>
          <w:rFonts w:ascii="Arial" w:hAnsi="Arial" w:cs="Arial"/>
        </w:rPr>
      </w:pPr>
      <w:r w:rsidRPr="008B0BE8">
        <w:rPr>
          <w:rFonts w:ascii="Arial" w:hAnsi="Arial" w:cs="Arial"/>
        </w:rPr>
        <w:t>En cuanto a la Investigación IVAI-INVS/50/2019 y acumulados, se informó que no se acreditó el agravio y se destacó que el sujeto obligado da cumplimiento a los principios y obligaciones que establece la Ley de Protección de Datos Personales en Posesión de Sujetos Obligados del Estado de Veracruz.</w:t>
      </w:r>
    </w:p>
    <w:p w14:paraId="71C6880F" w14:textId="75453891" w:rsidR="00A13762" w:rsidRPr="008B0BE8" w:rsidRDefault="00A13762" w:rsidP="00D62260">
      <w:pPr>
        <w:rPr>
          <w:rFonts w:ascii="Arial" w:hAnsi="Arial" w:cs="Arial"/>
        </w:rPr>
      </w:pPr>
    </w:p>
    <w:p w14:paraId="644BDF6E" w14:textId="11853EB5" w:rsidR="00FD4CAB" w:rsidRPr="008B0BE8" w:rsidRDefault="00A13762" w:rsidP="00CA165F">
      <w:pPr>
        <w:rPr>
          <w:rFonts w:ascii="Arial" w:hAnsi="Arial" w:cs="Arial"/>
        </w:rPr>
      </w:pPr>
      <w:r w:rsidRPr="008B0BE8">
        <w:rPr>
          <w:rFonts w:ascii="Arial" w:hAnsi="Arial" w:cs="Arial"/>
        </w:rPr>
        <w:t xml:space="preserve">Finalmente es de </w:t>
      </w:r>
      <w:r w:rsidR="00E760E6" w:rsidRPr="008B0BE8">
        <w:rPr>
          <w:rFonts w:ascii="Arial" w:hAnsi="Arial" w:cs="Arial"/>
        </w:rPr>
        <w:t>resaltar</w:t>
      </w:r>
      <w:r w:rsidRPr="008B0BE8">
        <w:rPr>
          <w:rFonts w:ascii="Arial" w:hAnsi="Arial" w:cs="Arial"/>
        </w:rPr>
        <w:t xml:space="preserve"> que la sesión pública extraordinaria, se transmitió a través de los canales oficiales del IVAI como son la página institucional, </w:t>
      </w:r>
      <w:r w:rsidRPr="008B0BE8">
        <w:rPr>
          <w:rFonts w:ascii="Arial" w:hAnsi="Arial" w:cs="Arial"/>
          <w:i/>
        </w:rPr>
        <w:t>Facebook y YouTube</w:t>
      </w:r>
      <w:r w:rsidRPr="008B0BE8">
        <w:rPr>
          <w:rFonts w:ascii="Arial" w:hAnsi="Arial" w:cs="Arial"/>
        </w:rPr>
        <w:t xml:space="preserve">. </w:t>
      </w:r>
    </w:p>
    <w:p w14:paraId="45850AE4" w14:textId="069150C1" w:rsidR="00CA165F" w:rsidRPr="007D4404" w:rsidRDefault="00CA165F" w:rsidP="00CA165F">
      <w:pPr>
        <w:jc w:val="center"/>
        <w:rPr>
          <w:rFonts w:ascii="Arial" w:hAnsi="Arial" w:cs="Arial"/>
          <w:b/>
          <w:sz w:val="22"/>
          <w:szCs w:val="22"/>
        </w:rPr>
      </w:pPr>
      <w:r w:rsidRPr="007D4404">
        <w:rPr>
          <w:rFonts w:ascii="Arial" w:hAnsi="Arial" w:cs="Arial"/>
          <w:b/>
          <w:sz w:val="22"/>
          <w:szCs w:val="22"/>
        </w:rPr>
        <w:t>--o00o--</w:t>
      </w:r>
    </w:p>
    <w:sectPr w:rsidR="00CA165F" w:rsidRPr="007D4404" w:rsidSect="00CC7159">
      <w:headerReference w:type="default" r:id="rId7"/>
      <w:footerReference w:type="default" r:id="rId8"/>
      <w:pgSz w:w="12240" w:h="15840"/>
      <w:pgMar w:top="2127" w:right="1467" w:bottom="720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44773" w14:textId="77777777" w:rsidR="003A0EFD" w:rsidRDefault="003A0EFD" w:rsidP="00E418E4">
      <w:r>
        <w:separator/>
      </w:r>
    </w:p>
  </w:endnote>
  <w:endnote w:type="continuationSeparator" w:id="0">
    <w:p w14:paraId="0A4068CA" w14:textId="77777777" w:rsidR="003A0EFD" w:rsidRDefault="003A0EFD" w:rsidP="00E4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E6B34" w14:textId="4E875E54" w:rsidR="00E418E4" w:rsidRDefault="00E418E4" w:rsidP="00E418E4">
    <w:pPr>
      <w:pStyle w:val="Piedepgina"/>
    </w:pPr>
  </w:p>
  <w:p w14:paraId="22D331CE" w14:textId="77777777" w:rsidR="003A7DE5" w:rsidRDefault="003A7DE5" w:rsidP="003A7DE5">
    <w:pPr>
      <w:pStyle w:val="Piedepgina"/>
      <w:jc w:val="center"/>
      <w:rPr>
        <w:rFonts w:ascii="Frutiger 55 Roman" w:hAnsi="Frutiger 55 Roman"/>
        <w:color w:val="4A442A" w:themeColor="background2" w:themeShade="40"/>
        <w:sz w:val="18"/>
        <w:szCs w:val="18"/>
        <w:lang w:val="en-US"/>
      </w:rPr>
    </w:pPr>
    <w:r>
      <w:rPr>
        <w:rFonts w:ascii="Frutiger 55 Roman" w:hAnsi="Frutiger 55 Roman"/>
        <w:color w:val="4A442A" w:themeColor="background2" w:themeShade="40"/>
        <w:sz w:val="18"/>
        <w:szCs w:val="18"/>
      </w:rPr>
      <w:t xml:space="preserve">Calle Victoria Número 7, esq. Clavijero, col. Centro, C.P. 91000, Xalapa, Ver. </w:t>
    </w:r>
    <w:r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Tel/Fax: (228) 842 02 70 ext. 104</w:t>
    </w:r>
  </w:p>
  <w:p w14:paraId="33CE5550" w14:textId="4307C868" w:rsidR="00E418E4" w:rsidRPr="003A7DE5" w:rsidRDefault="003A0EFD" w:rsidP="003A7DE5">
    <w:pPr>
      <w:pStyle w:val="Piedepgina"/>
      <w:jc w:val="center"/>
      <w:rPr>
        <w:rFonts w:ascii="Frutiger 55 Roman" w:hAnsi="Frutiger 55 Roman"/>
        <w:color w:val="FF0000"/>
        <w:sz w:val="18"/>
        <w:szCs w:val="18"/>
      </w:rPr>
    </w:pPr>
    <w:hyperlink r:id="rId1" w:history="1">
      <w:r w:rsidR="003A7DE5" w:rsidRPr="003A7DE5">
        <w:rPr>
          <w:rStyle w:val="Hipervnculo"/>
          <w:rFonts w:ascii="Frutiger 55 Roman" w:hAnsi="Frutiger 55 Roman"/>
          <w:color w:val="4A442A" w:themeColor="background2" w:themeShade="40"/>
          <w:sz w:val="18"/>
          <w:szCs w:val="18"/>
          <w:u w:val="none"/>
          <w:lang w:val="en-US"/>
        </w:rPr>
        <w:t>www.verivai.org.mx</w:t>
      </w:r>
    </w:hyperlink>
    <w:r w:rsidR="003A7DE5" w:rsidRPr="003A7DE5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 xml:space="preserve">    </w:t>
    </w:r>
    <w:r w:rsidR="003A7DE5" w:rsidRPr="003A7DE5">
      <w:rPr>
        <w:rFonts w:ascii="Frutiger 55 Roman" w:hAnsi="Frutiger 55 Roman"/>
        <w:color w:val="4A442A" w:themeColor="background2" w:themeShade="40"/>
        <w:sz w:val="18"/>
        <w:szCs w:val="18"/>
      </w:rPr>
      <w:t>comunicacionsocial@verivai.org.mx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905E33" w14:textId="77777777" w:rsidR="003A0EFD" w:rsidRDefault="003A0EFD" w:rsidP="00E418E4">
      <w:r>
        <w:separator/>
      </w:r>
    </w:p>
  </w:footnote>
  <w:footnote w:type="continuationSeparator" w:id="0">
    <w:p w14:paraId="3FCA60CF" w14:textId="77777777" w:rsidR="003A0EFD" w:rsidRDefault="003A0EFD" w:rsidP="00E41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51617" w14:textId="236D54F3" w:rsidR="007105EF" w:rsidRDefault="003A7DE5" w:rsidP="00063910">
    <w:pPr>
      <w:pStyle w:val="Encabezado"/>
      <w:ind w:left="-709" w:right="-682"/>
      <w:rPr>
        <w:rFonts w:ascii="Frutiger 45 Light" w:hAnsi="Frutiger 45 Light"/>
      </w:rPr>
    </w:pPr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69026" wp14:editId="2E160AB4">
              <wp:simplePos x="0" y="0"/>
              <wp:positionH relativeFrom="column">
                <wp:posOffset>2005355</wp:posOffset>
              </wp:positionH>
              <wp:positionV relativeFrom="paragraph">
                <wp:posOffset>-172390</wp:posOffset>
              </wp:positionV>
              <wp:extent cx="4184814" cy="562788"/>
              <wp:effectExtent l="0" t="0" r="0" b="889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814" cy="5627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1C216" w14:textId="77777777" w:rsidR="007105EF" w:rsidRDefault="007105EF" w:rsidP="001F0746">
                          <w:pPr>
                            <w:jc w:val="right"/>
                            <w:rPr>
                              <w:rFonts w:ascii="Frutiger 55 Roman" w:hAnsi="Frutiger 55 Roman"/>
                              <w:sz w:val="32"/>
                              <w:szCs w:val="32"/>
                            </w:rPr>
                          </w:pPr>
                        </w:p>
                        <w:p w14:paraId="3E277E0A" w14:textId="39C66841" w:rsidR="00E418E4" w:rsidRPr="00F843A5" w:rsidRDefault="003A7DE5" w:rsidP="00F843A5">
                          <w:pPr>
                            <w:jc w:val="left"/>
                            <w:rPr>
                              <w:rFonts w:cstheme="minorHAnsi"/>
                              <w:sz w:val="28"/>
                              <w:szCs w:val="28"/>
                            </w:rPr>
                          </w:pP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DIRECCIÓN DE COMUNICACIÓN</w:t>
                          </w:r>
                          <w:r w:rsidR="00F843A5"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SOCIAL E IMAGEN</w:t>
                          </w:r>
                        </w:p>
                        <w:p w14:paraId="0B9A4558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7690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57.9pt;margin-top:-13.55pt;width:329.5pt;height:4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1gswIAALk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" filled="f" stroked="f">
              <v:textbox>
                <w:txbxContent>
                  <w:p w14:paraId="5191C216" w14:textId="77777777" w:rsidR="007105EF" w:rsidRDefault="007105EF" w:rsidP="001F0746">
                    <w:pPr>
                      <w:jc w:val="right"/>
                      <w:rPr>
                        <w:rFonts w:ascii="Frutiger 55 Roman" w:hAnsi="Frutiger 55 Roman"/>
                        <w:sz w:val="32"/>
                        <w:szCs w:val="32"/>
                      </w:rPr>
                    </w:pPr>
                  </w:p>
                  <w:p w14:paraId="3E277E0A" w14:textId="39C66841" w:rsidR="00E418E4" w:rsidRPr="00F843A5" w:rsidRDefault="003A7DE5" w:rsidP="00F843A5">
                    <w:pPr>
                      <w:jc w:val="left"/>
                      <w:rPr>
                        <w:rFonts w:cstheme="minorHAnsi"/>
                        <w:sz w:val="28"/>
                        <w:szCs w:val="28"/>
                      </w:rPr>
                    </w:pP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DIRECCIÓN DE COMUNICACIÓN</w:t>
                    </w:r>
                    <w:r w:rsidR="00F843A5" w:rsidRPr="00F843A5">
                      <w:rPr>
                        <w:rFonts w:cstheme="minorHAnsi"/>
                        <w:sz w:val="28"/>
                        <w:szCs w:val="28"/>
                      </w:rPr>
                      <w:t xml:space="preserve"> </w:t>
                    </w: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SOCIAL E IMAGEN</w:t>
                    </w:r>
                  </w:p>
                  <w:p w14:paraId="0B9A4558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C7159">
      <w:rPr>
        <w:rFonts w:ascii="Frutiger 55 Roman" w:hAnsi="Frutiger 55 Roman"/>
        <w:noProof/>
        <w:color w:val="4A442A" w:themeColor="background2" w:themeShade="40"/>
        <w:sz w:val="18"/>
        <w:szCs w:val="18"/>
        <w:lang w:eastAsia="es-MX"/>
      </w:rPr>
      <w:drawing>
        <wp:anchor distT="0" distB="0" distL="114300" distR="114300" simplePos="0" relativeHeight="251665920" behindDoc="0" locked="0" layoutInCell="1" allowOverlap="1" wp14:anchorId="39909598" wp14:editId="2C7E761A">
          <wp:simplePos x="0" y="0"/>
          <wp:positionH relativeFrom="column">
            <wp:posOffset>-532130</wp:posOffset>
          </wp:positionH>
          <wp:positionV relativeFrom="paragraph">
            <wp:posOffset>147320</wp:posOffset>
          </wp:positionV>
          <wp:extent cx="2171700" cy="441960"/>
          <wp:effectExtent l="0" t="0" r="0" b="0"/>
          <wp:wrapNone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159">
      <w:rPr>
        <w:rFonts w:ascii="Frutiger 55 Roman" w:hAnsi="Frutiger 55 Roman"/>
        <w:b/>
        <w:noProof/>
        <w:lang w:eastAsia="es-MX"/>
      </w:rPr>
      <w:drawing>
        <wp:anchor distT="0" distB="0" distL="114300" distR="114300" simplePos="0" relativeHeight="251656704" behindDoc="1" locked="0" layoutInCell="1" allowOverlap="1" wp14:anchorId="0041DC72" wp14:editId="77810A8B">
          <wp:simplePos x="0" y="0"/>
          <wp:positionH relativeFrom="column">
            <wp:posOffset>-802640</wp:posOffset>
          </wp:positionH>
          <wp:positionV relativeFrom="paragraph">
            <wp:posOffset>-45720</wp:posOffset>
          </wp:positionV>
          <wp:extent cx="6803390" cy="1381125"/>
          <wp:effectExtent l="0" t="0" r="0" b="952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360"/>
                  <a:stretch/>
                </pic:blipFill>
                <pic:spPr bwMode="auto">
                  <a:xfrm>
                    <a:off x="0" y="0"/>
                    <a:ext cx="680339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159" w:rsidRPr="00063910">
      <w:rPr>
        <w:rFonts w:ascii="Frutiger 45 Light" w:hAnsi="Frutiger 45 Light"/>
        <w:noProof/>
        <w:lang w:eastAsia="es-MX"/>
      </w:rPr>
      <w:drawing>
        <wp:anchor distT="0" distB="0" distL="114300" distR="114300" simplePos="0" relativeHeight="251653632" behindDoc="0" locked="0" layoutInCell="1" allowOverlap="1" wp14:anchorId="5BF7113C" wp14:editId="24D6E9AC">
          <wp:simplePos x="0" y="0"/>
          <wp:positionH relativeFrom="column">
            <wp:posOffset>6108065</wp:posOffset>
          </wp:positionH>
          <wp:positionV relativeFrom="paragraph">
            <wp:posOffset>34290</wp:posOffset>
          </wp:positionV>
          <wp:extent cx="551815" cy="1041400"/>
          <wp:effectExtent l="0" t="0" r="635" b="6350"/>
          <wp:wrapNone/>
          <wp:docPr id="48" name="Imagen 48" descr="Z:\MATERIAL DE TRABAJO\Varios\Diseño\Logos\Órganos garantes\Veracruz\Nuevo logo\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ATERIAL DE TRABAJO\Varios\Diseño\Logos\Órganos garantes\Veracruz\Nuevo logo\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BD609A" w14:textId="2DEA1622" w:rsidR="00883652" w:rsidRPr="00B24754" w:rsidRDefault="001F0746" w:rsidP="001F0746">
    <w:pPr>
      <w:tabs>
        <w:tab w:val="left" w:pos="4419"/>
      </w:tabs>
      <w:jc w:val="left"/>
      <w:rPr>
        <w:rFonts w:ascii="Frutiger 45 Light" w:hAnsi="Frutiger 45 Light"/>
      </w:rPr>
    </w:pPr>
    <w:r>
      <w:rPr>
        <w:rFonts w:ascii="Frutiger 45 Light" w:hAnsi="Frutiger 45 Light"/>
      </w:rPr>
      <w:tab/>
    </w:r>
  </w:p>
  <w:p w14:paraId="102FAB2C" w14:textId="3460B34A" w:rsidR="00883652" w:rsidRDefault="00F843A5"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A5A11BA" wp14:editId="7C47AC13">
              <wp:simplePos x="0" y="0"/>
              <wp:positionH relativeFrom="column">
                <wp:posOffset>2613533</wp:posOffset>
              </wp:positionH>
              <wp:positionV relativeFrom="paragraph">
                <wp:posOffset>86817</wp:posOffset>
              </wp:positionV>
              <wp:extent cx="3210560" cy="431165"/>
              <wp:effectExtent l="0" t="0" r="0" b="698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BE917" w14:textId="70407ADC" w:rsidR="00F843A5" w:rsidRPr="00F843A5" w:rsidRDefault="00F843A5" w:rsidP="00F843A5">
                          <w:pPr>
                            <w:jc w:val="right"/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</w:pP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BOLETÍN. -1</w:t>
                          </w:r>
                          <w:r w:rsidR="00FD4CAB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9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044014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1</w:t>
                          </w:r>
                          <w:r w:rsidR="00FD4CAB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6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/03/2021</w:t>
                          </w:r>
                        </w:p>
                        <w:p w14:paraId="5DF9DF83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A5A11BA" id="_x0000_s1027" type="#_x0000_t202" style="position:absolute;left:0;text-align:left;margin-left:205.8pt;margin-top:6.85pt;width:252.8pt;height:3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Z1tQ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" filled="f" stroked="f">
              <v:textbox>
                <w:txbxContent>
                  <w:p w14:paraId="420BE917" w14:textId="70407ADC" w:rsidR="00F843A5" w:rsidRPr="00F843A5" w:rsidRDefault="00F843A5" w:rsidP="00F843A5">
                    <w:pPr>
                      <w:jc w:val="right"/>
                      <w:rPr>
                        <w:rFonts w:cstheme="minorHAnsi"/>
                        <w:b/>
                        <w:sz w:val="16"/>
                        <w:szCs w:val="16"/>
                      </w:rPr>
                    </w:pP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BOLETÍN. -1</w:t>
                    </w:r>
                    <w:r w:rsidR="00FD4CAB">
                      <w:rPr>
                        <w:rFonts w:cstheme="minorHAnsi"/>
                        <w:b/>
                        <w:sz w:val="16"/>
                        <w:szCs w:val="16"/>
                      </w:rPr>
                      <w:t>9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br/>
                    </w:r>
                    <w:r w:rsidR="00044014">
                      <w:rPr>
                        <w:rFonts w:cstheme="minorHAnsi"/>
                        <w:b/>
                        <w:sz w:val="16"/>
                        <w:szCs w:val="16"/>
                      </w:rPr>
                      <w:t>1</w:t>
                    </w:r>
                    <w:r w:rsidR="00FD4CAB">
                      <w:rPr>
                        <w:rFonts w:cstheme="minorHAnsi"/>
                        <w:b/>
                        <w:sz w:val="16"/>
                        <w:szCs w:val="16"/>
                      </w:rPr>
                      <w:t>6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/03/2021</w:t>
                    </w:r>
                  </w:p>
                  <w:p w14:paraId="5DF9DF83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E7BC0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1D84E995" wp14:editId="56767ECD">
          <wp:simplePos x="0" y="0"/>
          <wp:positionH relativeFrom="column">
            <wp:posOffset>2571750</wp:posOffset>
          </wp:positionH>
          <wp:positionV relativeFrom="paragraph">
            <wp:posOffset>2250440</wp:posOffset>
          </wp:positionV>
          <wp:extent cx="4541661" cy="7273714"/>
          <wp:effectExtent l="0" t="0" r="0" b="3810"/>
          <wp:wrapNone/>
          <wp:docPr id="49" name="2 Imagen" descr="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CA DE AGU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541661" cy="7273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E002E"/>
    <w:multiLevelType w:val="hybridMultilevel"/>
    <w:tmpl w:val="12F20F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541DD"/>
    <w:multiLevelType w:val="hybridMultilevel"/>
    <w:tmpl w:val="EDAC8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5005B"/>
    <w:multiLevelType w:val="hybridMultilevel"/>
    <w:tmpl w:val="87B46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E4"/>
    <w:rsid w:val="00010E40"/>
    <w:rsid w:val="00021EB9"/>
    <w:rsid w:val="00044014"/>
    <w:rsid w:val="00063910"/>
    <w:rsid w:val="000750E5"/>
    <w:rsid w:val="000919AA"/>
    <w:rsid w:val="000E78E8"/>
    <w:rsid w:val="0015463F"/>
    <w:rsid w:val="001713C9"/>
    <w:rsid w:val="001F0746"/>
    <w:rsid w:val="00216195"/>
    <w:rsid w:val="00267AAB"/>
    <w:rsid w:val="00285D0D"/>
    <w:rsid w:val="002D5D17"/>
    <w:rsid w:val="002F1BE9"/>
    <w:rsid w:val="00303109"/>
    <w:rsid w:val="00350A6C"/>
    <w:rsid w:val="003525F0"/>
    <w:rsid w:val="003A0EFD"/>
    <w:rsid w:val="003A7DE5"/>
    <w:rsid w:val="004F66AB"/>
    <w:rsid w:val="00537EDA"/>
    <w:rsid w:val="00543531"/>
    <w:rsid w:val="0055017F"/>
    <w:rsid w:val="005523DA"/>
    <w:rsid w:val="005552DC"/>
    <w:rsid w:val="005639A9"/>
    <w:rsid w:val="005C4F00"/>
    <w:rsid w:val="005E32C8"/>
    <w:rsid w:val="00625B26"/>
    <w:rsid w:val="006442E2"/>
    <w:rsid w:val="006456B9"/>
    <w:rsid w:val="006E3A92"/>
    <w:rsid w:val="007105EF"/>
    <w:rsid w:val="007D4404"/>
    <w:rsid w:val="007F4135"/>
    <w:rsid w:val="00803C75"/>
    <w:rsid w:val="00823344"/>
    <w:rsid w:val="008467E3"/>
    <w:rsid w:val="0088061A"/>
    <w:rsid w:val="008830B1"/>
    <w:rsid w:val="00883652"/>
    <w:rsid w:val="008B0BE8"/>
    <w:rsid w:val="00951AB2"/>
    <w:rsid w:val="009D2538"/>
    <w:rsid w:val="009E42FC"/>
    <w:rsid w:val="00A13762"/>
    <w:rsid w:val="00A247E5"/>
    <w:rsid w:val="00A8153C"/>
    <w:rsid w:val="00A94856"/>
    <w:rsid w:val="00AB40B2"/>
    <w:rsid w:val="00AD3A4E"/>
    <w:rsid w:val="00B0353B"/>
    <w:rsid w:val="00B0758F"/>
    <w:rsid w:val="00B24754"/>
    <w:rsid w:val="00B53092"/>
    <w:rsid w:val="00B62BB9"/>
    <w:rsid w:val="00C11DED"/>
    <w:rsid w:val="00C13C4E"/>
    <w:rsid w:val="00C740B4"/>
    <w:rsid w:val="00C85573"/>
    <w:rsid w:val="00C908DB"/>
    <w:rsid w:val="00C94067"/>
    <w:rsid w:val="00CA165F"/>
    <w:rsid w:val="00CB2470"/>
    <w:rsid w:val="00CC7159"/>
    <w:rsid w:val="00CD5865"/>
    <w:rsid w:val="00CF54B1"/>
    <w:rsid w:val="00CF7CA9"/>
    <w:rsid w:val="00D04480"/>
    <w:rsid w:val="00D427BF"/>
    <w:rsid w:val="00D52D16"/>
    <w:rsid w:val="00D6040A"/>
    <w:rsid w:val="00D62260"/>
    <w:rsid w:val="00D62FFA"/>
    <w:rsid w:val="00D663F1"/>
    <w:rsid w:val="00D76F96"/>
    <w:rsid w:val="00D823C1"/>
    <w:rsid w:val="00E367DE"/>
    <w:rsid w:val="00E418E4"/>
    <w:rsid w:val="00E760E6"/>
    <w:rsid w:val="00E77896"/>
    <w:rsid w:val="00E97930"/>
    <w:rsid w:val="00ED6D77"/>
    <w:rsid w:val="00EE7BC0"/>
    <w:rsid w:val="00EF087B"/>
    <w:rsid w:val="00F700F6"/>
    <w:rsid w:val="00F70C07"/>
    <w:rsid w:val="00F81C04"/>
    <w:rsid w:val="00F843A5"/>
    <w:rsid w:val="00FA6750"/>
    <w:rsid w:val="00FB7CB7"/>
    <w:rsid w:val="00FD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81598"/>
  <w15:docId w15:val="{A56E1D2F-D9BA-468C-B39F-2227CC4B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8E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8E4"/>
  </w:style>
  <w:style w:type="paragraph" w:styleId="Piedepgina">
    <w:name w:val="footer"/>
    <w:basedOn w:val="Normal"/>
    <w:link w:val="Piedepgina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8E4"/>
  </w:style>
  <w:style w:type="paragraph" w:styleId="Textodeglobo">
    <w:name w:val="Balloon Text"/>
    <w:basedOn w:val="Normal"/>
    <w:link w:val="TextodegloboCar"/>
    <w:uiPriority w:val="99"/>
    <w:semiHidden/>
    <w:unhideWhenUsed/>
    <w:rsid w:val="00E41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8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18E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43A5"/>
    <w:pPr>
      <w:spacing w:after="160" w:line="259" w:lineRule="auto"/>
      <w:ind w:left="720"/>
      <w:contextualSpacing/>
      <w:jc w:val="left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erivai.org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348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MCONTRERAS</dc:creator>
  <cp:lastModifiedBy>DCSI_auxiliar-4</cp:lastModifiedBy>
  <cp:revision>4</cp:revision>
  <cp:lastPrinted>2021-02-12T01:01:00Z</cp:lastPrinted>
  <dcterms:created xsi:type="dcterms:W3CDTF">2021-03-16T22:04:00Z</dcterms:created>
  <dcterms:modified xsi:type="dcterms:W3CDTF">2021-03-16T22:12:00Z</dcterms:modified>
</cp:coreProperties>
</file>