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60E24" w14:textId="77777777" w:rsidR="006E0C3F" w:rsidRDefault="006E0C3F" w:rsidP="006E0C3F">
      <w:pPr>
        <w:pStyle w:val="xmsonormal"/>
        <w:shd w:val="clear" w:color="auto" w:fill="FFFFFF"/>
        <w:spacing w:line="235" w:lineRule="atLeast"/>
        <w:jc w:val="both"/>
        <w:rPr>
          <w:rFonts w:ascii="Arial" w:hAnsi="Arial" w:cs="Arial"/>
          <w:color w:val="000000"/>
        </w:rPr>
      </w:pPr>
    </w:p>
    <w:p w14:paraId="0B67B0EE" w14:textId="5F994B47" w:rsidR="006E0C3F" w:rsidRPr="006E0C3F" w:rsidRDefault="006E0C3F" w:rsidP="006E0C3F">
      <w:pPr>
        <w:pStyle w:val="xmsonormal"/>
        <w:shd w:val="clear" w:color="auto" w:fill="FFFFFF"/>
        <w:spacing w:line="235" w:lineRule="atLeast"/>
        <w:jc w:val="center"/>
        <w:rPr>
          <w:rFonts w:ascii="Arial" w:hAnsi="Arial" w:cs="Arial"/>
          <w:b/>
          <w:color w:val="000000"/>
          <w:sz w:val="28"/>
          <w:szCs w:val="28"/>
        </w:rPr>
      </w:pPr>
      <w:r w:rsidRPr="006E0C3F">
        <w:rPr>
          <w:rFonts w:ascii="Arial" w:hAnsi="Arial" w:cs="Arial"/>
          <w:b/>
          <w:color w:val="000000"/>
          <w:sz w:val="28"/>
          <w:szCs w:val="28"/>
        </w:rPr>
        <w:t>IVAI e INAI presentan buscador de información</w:t>
      </w:r>
    </w:p>
    <w:p w14:paraId="7AB8E40E" w14:textId="2F2B94EB" w:rsidR="006E0C3F" w:rsidRPr="006E0C3F" w:rsidRDefault="006E0C3F" w:rsidP="006E0C3F">
      <w:pPr>
        <w:pStyle w:val="xmsonormal"/>
        <w:numPr>
          <w:ilvl w:val="0"/>
          <w:numId w:val="25"/>
        </w:numPr>
        <w:shd w:val="clear" w:color="auto" w:fill="FFFFFF"/>
        <w:spacing w:line="235" w:lineRule="atLeast"/>
        <w:jc w:val="both"/>
        <w:rPr>
          <w:rFonts w:ascii="Arial" w:hAnsi="Arial" w:cs="Arial"/>
          <w:color w:val="000000"/>
        </w:rPr>
      </w:pPr>
      <w:bookmarkStart w:id="0" w:name="_GoBack"/>
      <w:bookmarkEnd w:id="0"/>
      <w:r w:rsidRPr="006E0C3F">
        <w:rPr>
          <w:rFonts w:ascii="Arial" w:hAnsi="Arial" w:cs="Arial"/>
          <w:color w:val="000000"/>
        </w:rPr>
        <w:t xml:space="preserve">La herramienta alojada en la Plataforma Nacional de Transparencia cuenta con buscadores temáticos </w:t>
      </w:r>
    </w:p>
    <w:p w14:paraId="622C325C" w14:textId="1FCB4677" w:rsidR="006E0C3F" w:rsidRPr="006E0C3F" w:rsidRDefault="006E0C3F" w:rsidP="006E0C3F">
      <w:pPr>
        <w:pStyle w:val="xmsonormal"/>
        <w:shd w:val="clear" w:color="auto" w:fill="FFFFFF"/>
        <w:spacing w:line="235" w:lineRule="atLeast"/>
        <w:jc w:val="both"/>
        <w:rPr>
          <w:rFonts w:ascii="Arial" w:hAnsi="Arial" w:cs="Arial"/>
          <w:color w:val="000000"/>
        </w:rPr>
      </w:pPr>
      <w:r w:rsidRPr="006E0C3F">
        <w:rPr>
          <w:rFonts w:ascii="Arial" w:hAnsi="Arial" w:cs="Arial"/>
          <w:color w:val="000000"/>
        </w:rPr>
        <w:t>Xalapa, Ver., 30 de octubre del 2020.- El Instituto Veracruzano de Acceso a la Información y Protección de Datos Personales (IVAI) presentó el Buscador general y buscadores temáticos de la Plataforma Nacional de Transparencia (PNT), herramienta que facilita a los ciudadanos la localización de datos públicos de las instituciones de Veracruz y el país.</w:t>
      </w:r>
    </w:p>
    <w:p w14:paraId="5494EAC8" w14:textId="33DCD1C0" w:rsidR="006E0C3F" w:rsidRPr="006E0C3F" w:rsidRDefault="006E0C3F" w:rsidP="006E0C3F">
      <w:pPr>
        <w:pStyle w:val="xmsonormal"/>
        <w:shd w:val="clear" w:color="auto" w:fill="FFFFFF"/>
        <w:spacing w:line="235" w:lineRule="atLeast"/>
        <w:jc w:val="both"/>
        <w:rPr>
          <w:rFonts w:ascii="Arial" w:hAnsi="Arial" w:cs="Arial"/>
          <w:color w:val="000000"/>
        </w:rPr>
      </w:pPr>
      <w:r w:rsidRPr="006E0C3F">
        <w:rPr>
          <w:rFonts w:ascii="Arial" w:hAnsi="Arial" w:cs="Arial"/>
          <w:color w:val="000000"/>
        </w:rPr>
        <w:t>En el evento virtual en el que estuvieron presentes quienes integran el pleno del</w:t>
      </w:r>
      <w:r>
        <w:rPr>
          <w:rFonts w:ascii="Tahoma" w:hAnsi="Tahoma" w:cs="Tahoma"/>
          <w:color w:val="000000"/>
        </w:rPr>
        <w:t xml:space="preserve"> </w:t>
      </w:r>
      <w:r w:rsidRPr="006E0C3F">
        <w:rPr>
          <w:rFonts w:ascii="Arial" w:hAnsi="Arial" w:cs="Arial"/>
          <w:color w:val="000000"/>
        </w:rPr>
        <w:t xml:space="preserve">IVAI, así como el comisionado del Instituto Nacional de Acceso a la Información y Protección de Datos Personales (INAI), Óscar Guerra Ford, la coordinadora de la comisión de Tecnologías en el Sistema Nacional de Transparencia, Julieta del Río Venegas, y el investigador del </w:t>
      </w:r>
      <w:proofErr w:type="spellStart"/>
      <w:r w:rsidRPr="006E0C3F">
        <w:rPr>
          <w:rFonts w:ascii="Arial" w:hAnsi="Arial" w:cs="Arial"/>
          <w:color w:val="000000"/>
        </w:rPr>
        <w:t>Ciesas</w:t>
      </w:r>
      <w:proofErr w:type="spellEnd"/>
      <w:r w:rsidRPr="006E0C3F">
        <w:rPr>
          <w:rFonts w:ascii="Arial" w:hAnsi="Arial" w:cs="Arial"/>
          <w:color w:val="000000"/>
        </w:rPr>
        <w:t>-Golfo, Felipe Hevia de la Jara, se explicó que el Buscador de la PNT tiene la finalidad de consolidar la información pública como una herramienta que permita a la población mejorar su calidad de vida.</w:t>
      </w:r>
    </w:p>
    <w:p w14:paraId="46902667" w14:textId="22BD3831" w:rsidR="006E0C3F" w:rsidRPr="006E0C3F" w:rsidRDefault="006E0C3F" w:rsidP="006E0C3F">
      <w:pPr>
        <w:pStyle w:val="xmsonormal"/>
        <w:shd w:val="clear" w:color="auto" w:fill="FFFFFF"/>
        <w:spacing w:line="235" w:lineRule="atLeast"/>
        <w:jc w:val="both"/>
        <w:rPr>
          <w:rFonts w:ascii="Arial" w:hAnsi="Arial" w:cs="Arial"/>
          <w:color w:val="000000"/>
        </w:rPr>
      </w:pPr>
      <w:r w:rsidRPr="006E0C3F">
        <w:rPr>
          <w:rFonts w:ascii="Arial" w:hAnsi="Arial" w:cs="Arial"/>
          <w:color w:val="000000"/>
        </w:rPr>
        <w:t>Durante la presentación, el Comisionado del INAI, Oscar Guerra Ford, explicó la manera en que la ciudadanía puede acceder a la PNT y a los buscadores, el general y a los temáticos, mostrando paso a paso c</w:t>
      </w:r>
      <w:r>
        <w:rPr>
          <w:rFonts w:ascii="Arial" w:hAnsi="Arial" w:cs="Arial"/>
          <w:color w:val="000000"/>
        </w:rPr>
        <w:t>o</w:t>
      </w:r>
      <w:r w:rsidRPr="006E0C3F">
        <w:rPr>
          <w:rFonts w:ascii="Arial" w:hAnsi="Arial" w:cs="Arial"/>
          <w:color w:val="000000"/>
        </w:rPr>
        <w:t>mo se puede buscar dentro de esta plataforma la información que necesita.</w:t>
      </w:r>
    </w:p>
    <w:p w14:paraId="51D42EA7" w14:textId="77777777" w:rsidR="006E0C3F" w:rsidRPr="006E0C3F" w:rsidRDefault="006E0C3F" w:rsidP="006E0C3F">
      <w:pPr>
        <w:pStyle w:val="xmsonormal"/>
        <w:shd w:val="clear" w:color="auto" w:fill="FFFFFF"/>
        <w:spacing w:line="235" w:lineRule="atLeast"/>
        <w:jc w:val="both"/>
        <w:rPr>
          <w:rFonts w:ascii="Arial" w:hAnsi="Arial" w:cs="Arial"/>
          <w:color w:val="000000"/>
        </w:rPr>
      </w:pPr>
      <w:r w:rsidRPr="006E0C3F">
        <w:rPr>
          <w:rFonts w:ascii="Arial" w:hAnsi="Arial" w:cs="Arial"/>
          <w:color w:val="000000"/>
        </w:rPr>
        <w:t>Mencionó que hace unos días la PNT fue galardonada por una revista dedicada a las tecnologías y la información. Y adelantó que se trabaja en el desarrollo de tres buscadores temáticos más: el de programas sociales, el de presupuesto y el de funcionarios públicos denunciados, para el combate a la corrupción.</w:t>
      </w:r>
    </w:p>
    <w:p w14:paraId="4E2C90D9" w14:textId="50217901" w:rsidR="006E0C3F" w:rsidRPr="006E0C3F" w:rsidRDefault="006E0C3F" w:rsidP="006E0C3F">
      <w:pPr>
        <w:pStyle w:val="xmsonormal"/>
        <w:shd w:val="clear" w:color="auto" w:fill="FFFFFF"/>
        <w:spacing w:line="235" w:lineRule="atLeast"/>
        <w:jc w:val="both"/>
        <w:rPr>
          <w:rFonts w:ascii="Arial" w:hAnsi="Arial" w:cs="Arial"/>
          <w:color w:val="000000"/>
        </w:rPr>
      </w:pPr>
      <w:r w:rsidRPr="006E0C3F">
        <w:rPr>
          <w:rFonts w:ascii="Arial" w:hAnsi="Arial" w:cs="Arial"/>
          <w:color w:val="000000"/>
        </w:rPr>
        <w:t xml:space="preserve">“Este motor de búsqueda será de gran provecho para periodistas, académicos, investigadores y estudiantes, pero el gran deseo y reto es que se pueda masificar y que más personas le encuentren una ventaja o beneficio. Esperemos que, como el buscador de Google, los buscadores de la PNT se conviertan en uno de los sitios más buscados y de utilidad para la sociedad”, destacó la comisionada presidenta Naldy Patricia Rodríguez Lagunes. </w:t>
      </w:r>
    </w:p>
    <w:p w14:paraId="6D7B52CF" w14:textId="77777777" w:rsidR="006E0C3F" w:rsidRPr="006E0C3F" w:rsidRDefault="006E0C3F" w:rsidP="006E0C3F">
      <w:pPr>
        <w:pStyle w:val="xmsonormal"/>
        <w:shd w:val="clear" w:color="auto" w:fill="FFFFFF"/>
        <w:spacing w:line="235" w:lineRule="atLeast"/>
        <w:jc w:val="both"/>
        <w:rPr>
          <w:rFonts w:ascii="Arial" w:hAnsi="Arial" w:cs="Arial"/>
          <w:color w:val="000000"/>
        </w:rPr>
      </w:pPr>
      <w:r w:rsidRPr="006E0C3F">
        <w:rPr>
          <w:rFonts w:ascii="Arial" w:hAnsi="Arial" w:cs="Arial"/>
          <w:color w:val="000000"/>
        </w:rPr>
        <w:t>En tanto la recién designada comisionada del INAI, Julieta del Río Venegas, dijo que reforzarán el apoyo para Veracruz, quienes son grandes aliados en los temas de transparencia y protección de datos personales.</w:t>
      </w:r>
    </w:p>
    <w:p w14:paraId="3160BDBC" w14:textId="77777777" w:rsidR="006E0C3F" w:rsidRPr="006E0C3F" w:rsidRDefault="006E0C3F" w:rsidP="006E0C3F">
      <w:pPr>
        <w:pStyle w:val="xmsonormal"/>
        <w:shd w:val="clear" w:color="auto" w:fill="FFFFFF"/>
        <w:spacing w:line="235" w:lineRule="atLeast"/>
        <w:jc w:val="both"/>
        <w:rPr>
          <w:rFonts w:ascii="Arial" w:hAnsi="Arial" w:cs="Arial"/>
          <w:color w:val="000000"/>
        </w:rPr>
      </w:pPr>
      <w:r w:rsidRPr="006E0C3F">
        <w:rPr>
          <w:rFonts w:ascii="Arial" w:hAnsi="Arial" w:cs="Arial"/>
          <w:color w:val="000000"/>
        </w:rPr>
        <w:t xml:space="preserve">El Investigador del </w:t>
      </w:r>
      <w:proofErr w:type="spellStart"/>
      <w:r w:rsidRPr="006E0C3F">
        <w:rPr>
          <w:rFonts w:ascii="Arial" w:hAnsi="Arial" w:cs="Arial"/>
          <w:color w:val="000000"/>
        </w:rPr>
        <w:t>Ciesas</w:t>
      </w:r>
      <w:proofErr w:type="spellEnd"/>
      <w:r w:rsidRPr="006E0C3F">
        <w:rPr>
          <w:rFonts w:ascii="Arial" w:hAnsi="Arial" w:cs="Arial"/>
          <w:color w:val="000000"/>
        </w:rPr>
        <w:t xml:space="preserve">-Golfo, Felipe Hevia de la Jara, dijo que el buscador es muy fácil de utilizar y esto tiene que ver con el tema de los filtros que permiten el rápido acceso de información. </w:t>
      </w:r>
    </w:p>
    <w:p w14:paraId="4409FB7F" w14:textId="77777777" w:rsidR="006E0C3F" w:rsidRPr="006E0C3F" w:rsidRDefault="006E0C3F" w:rsidP="006E0C3F">
      <w:pPr>
        <w:pStyle w:val="xmsonormal"/>
        <w:shd w:val="clear" w:color="auto" w:fill="FFFFFF"/>
        <w:spacing w:line="235" w:lineRule="atLeast"/>
        <w:jc w:val="both"/>
        <w:rPr>
          <w:rFonts w:ascii="Arial" w:hAnsi="Arial" w:cs="Arial"/>
          <w:color w:val="000000"/>
        </w:rPr>
      </w:pPr>
      <w:r w:rsidRPr="006E0C3F">
        <w:rPr>
          <w:rFonts w:ascii="Arial" w:hAnsi="Arial" w:cs="Arial"/>
          <w:color w:val="000000"/>
        </w:rPr>
        <w:t xml:space="preserve">Mencionó que, en el caso de Veracruz, el 40 por ciento de la población viven en zonas que aún no pueden acceder a plataformas digitales por lo que en la </w:t>
      </w:r>
      <w:r w:rsidRPr="006E0C3F">
        <w:rPr>
          <w:rFonts w:ascii="Arial" w:hAnsi="Arial" w:cs="Arial"/>
          <w:color w:val="000000"/>
        </w:rPr>
        <w:lastRenderedPageBreak/>
        <w:t>medida que se vaya acortando esta brecha el acceso a la información llegará a más personas.</w:t>
      </w:r>
    </w:p>
    <w:p w14:paraId="2F0E93CC" w14:textId="605B7ECA" w:rsidR="00B6188E" w:rsidRPr="006E0C3F" w:rsidRDefault="006E0C3F" w:rsidP="006E0C3F">
      <w:pPr>
        <w:pStyle w:val="xmsonormal"/>
        <w:shd w:val="clear" w:color="auto" w:fill="FFFFFF"/>
        <w:spacing w:line="235" w:lineRule="atLeast"/>
        <w:jc w:val="both"/>
        <w:rPr>
          <w:rFonts w:ascii="Arial" w:hAnsi="Arial" w:cs="Arial"/>
          <w:color w:val="000000"/>
        </w:rPr>
      </w:pPr>
      <w:r w:rsidRPr="006E0C3F">
        <w:rPr>
          <w:rFonts w:ascii="Arial" w:hAnsi="Arial" w:cs="Arial"/>
          <w:color w:val="000000"/>
        </w:rPr>
        <w:t>En el evento de presentación del buscador general y buscadores temáticos, estuvo también presidido por el comisionado José Alfredo Corona Lizárraga, y fue transmitido por las redes sociales del IVAI tanto de Facebook como de YouTube, por lo que se pueden visualizar en cualquier momento para conocer el proceso de búsqueda de información.</w:t>
      </w:r>
    </w:p>
    <w:p w14:paraId="456DABC8" w14:textId="1F7E9671" w:rsidR="001C54CD" w:rsidRPr="006E0C3F" w:rsidRDefault="001C54CD" w:rsidP="006E0C3F">
      <w:pPr>
        <w:pStyle w:val="xmsonormal"/>
        <w:shd w:val="clear" w:color="auto" w:fill="FFFFFF"/>
        <w:spacing w:line="235" w:lineRule="atLeast"/>
        <w:jc w:val="center"/>
        <w:rPr>
          <w:rFonts w:ascii="Arial" w:hAnsi="Arial" w:cs="Arial"/>
          <w:b/>
        </w:rPr>
      </w:pPr>
      <w:r w:rsidRPr="006E0C3F">
        <w:rPr>
          <w:rFonts w:ascii="Arial" w:hAnsi="Arial" w:cs="Arial"/>
          <w:b/>
          <w:color w:val="000000"/>
        </w:rPr>
        <w:t>---000---</w:t>
      </w:r>
    </w:p>
    <w:sectPr w:rsidR="001C54CD" w:rsidRPr="006E0C3F" w:rsidSect="00261190">
      <w:headerReference w:type="even" r:id="rId7"/>
      <w:headerReference w:type="default" r:id="rId8"/>
      <w:footerReference w:type="default" r:id="rId9"/>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B6C35" w14:textId="77777777" w:rsidR="00BC29CD" w:rsidRDefault="00BC29CD" w:rsidP="0022047A">
      <w:r>
        <w:separator/>
      </w:r>
    </w:p>
  </w:endnote>
  <w:endnote w:type="continuationSeparator" w:id="0">
    <w:p w14:paraId="2C8603C3" w14:textId="77777777" w:rsidR="00BC29CD" w:rsidRDefault="00BC29CD"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AFF0" w14:textId="77777777" w:rsidR="00B74E5B" w:rsidRDefault="00DE6D7D">
    <w:pPr>
      <w:pStyle w:val="Piedepgina"/>
      <w:jc w:val="right"/>
    </w:pPr>
  </w:p>
  <w:p w14:paraId="50878CDD" w14:textId="77777777" w:rsidR="00B74E5B" w:rsidRPr="00C33AFE" w:rsidRDefault="00DE6D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38D9F" w14:textId="77777777" w:rsidR="00BC29CD" w:rsidRDefault="00BC29CD" w:rsidP="0022047A">
      <w:r>
        <w:separator/>
      </w:r>
    </w:p>
  </w:footnote>
  <w:footnote w:type="continuationSeparator" w:id="0">
    <w:p w14:paraId="4DF1B3E0" w14:textId="77777777" w:rsidR="00BC29CD" w:rsidRDefault="00BC29CD" w:rsidP="0022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F353" w14:textId="77777777" w:rsidR="00B74E5B" w:rsidRDefault="00D5788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1815" w14:textId="44EC7B79"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DE6D7D"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DE6D7D" w:rsidP="00BB435D"/>
                </w:txbxContent>
              </v:textbox>
            </v:shape>
          </w:pict>
        </mc:Fallback>
      </mc:AlternateContent>
    </w:r>
    <w:r w:rsidR="00DE5281" w:rsidRPr="00ED0024">
      <w:rPr>
        <w:rFonts w:ascii="Arial Narrow" w:hAnsi="Arial Narrow"/>
        <w:b/>
        <w:sz w:val="20"/>
        <w:szCs w:val="20"/>
      </w:rPr>
      <w:t>BOLETÍN. -</w:t>
    </w:r>
    <w:r w:rsidR="006A6AE4">
      <w:rPr>
        <w:rFonts w:ascii="Arial Narrow" w:hAnsi="Arial Narrow"/>
        <w:b/>
        <w:sz w:val="20"/>
        <w:szCs w:val="20"/>
      </w:rPr>
      <w:t xml:space="preserve"> </w:t>
    </w:r>
    <w:r w:rsidR="006E0C3F">
      <w:rPr>
        <w:rFonts w:ascii="Arial Narrow" w:hAnsi="Arial Narrow"/>
        <w:b/>
        <w:sz w:val="20"/>
        <w:szCs w:val="20"/>
      </w:rPr>
      <w:t>60</w:t>
    </w:r>
  </w:p>
  <w:p w14:paraId="62DCA46F" w14:textId="420072B9" w:rsidR="00B74E5B" w:rsidRPr="00ED0024" w:rsidRDefault="006E0C3F" w:rsidP="00C33AFE">
    <w:pPr>
      <w:pStyle w:val="Encabezado"/>
      <w:rPr>
        <w:rFonts w:ascii="Arial Narrow" w:hAnsi="Arial Narrow"/>
        <w:b/>
        <w:sz w:val="20"/>
        <w:szCs w:val="20"/>
      </w:rPr>
    </w:pPr>
    <w:r>
      <w:rPr>
        <w:rFonts w:ascii="Arial Narrow" w:hAnsi="Arial Narrow"/>
        <w:b/>
        <w:sz w:val="20"/>
        <w:szCs w:val="20"/>
      </w:rPr>
      <w:t>30</w:t>
    </w:r>
    <w:r w:rsidR="00D5788F">
      <w:rPr>
        <w:rFonts w:ascii="Arial Narrow" w:hAnsi="Arial Narrow"/>
        <w:b/>
        <w:sz w:val="20"/>
        <w:szCs w:val="20"/>
      </w:rPr>
      <w:t>/</w:t>
    </w:r>
    <w:r w:rsidR="00ED287B">
      <w:rPr>
        <w:rFonts w:ascii="Arial Narrow" w:hAnsi="Arial Narrow"/>
        <w:b/>
        <w:sz w:val="20"/>
        <w:szCs w:val="20"/>
      </w:rPr>
      <w:t>10</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DE6D7D">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F50"/>
    <w:multiLevelType w:val="hybridMultilevel"/>
    <w:tmpl w:val="1026DF42"/>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 w15:restartNumberingAfterBreak="0">
    <w:nsid w:val="054A0998"/>
    <w:multiLevelType w:val="hybridMultilevel"/>
    <w:tmpl w:val="6E0A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0E6AE9"/>
    <w:multiLevelType w:val="hybridMultilevel"/>
    <w:tmpl w:val="6FE04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8405FB"/>
    <w:multiLevelType w:val="hybridMultilevel"/>
    <w:tmpl w:val="4AA64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DE6C78"/>
    <w:multiLevelType w:val="hybridMultilevel"/>
    <w:tmpl w:val="AAAC0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102168"/>
    <w:multiLevelType w:val="hybridMultilevel"/>
    <w:tmpl w:val="B216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383BB0"/>
    <w:multiLevelType w:val="hybridMultilevel"/>
    <w:tmpl w:val="0D4C7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C86604"/>
    <w:multiLevelType w:val="hybridMultilevel"/>
    <w:tmpl w:val="D4DC7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3743D7"/>
    <w:multiLevelType w:val="hybridMultilevel"/>
    <w:tmpl w:val="846CA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6C09B0"/>
    <w:multiLevelType w:val="hybridMultilevel"/>
    <w:tmpl w:val="B828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1C7CD4"/>
    <w:multiLevelType w:val="hybridMultilevel"/>
    <w:tmpl w:val="6C14D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863E12"/>
    <w:multiLevelType w:val="hybridMultilevel"/>
    <w:tmpl w:val="0CAC9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334756"/>
    <w:multiLevelType w:val="hybridMultilevel"/>
    <w:tmpl w:val="D44E6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AF1B47"/>
    <w:multiLevelType w:val="hybridMultilevel"/>
    <w:tmpl w:val="3392E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5639D4"/>
    <w:multiLevelType w:val="hybridMultilevel"/>
    <w:tmpl w:val="8D2A0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210A13"/>
    <w:multiLevelType w:val="hybridMultilevel"/>
    <w:tmpl w:val="7B804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995E30"/>
    <w:multiLevelType w:val="hybridMultilevel"/>
    <w:tmpl w:val="2B9A1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BC43E4"/>
    <w:multiLevelType w:val="hybridMultilevel"/>
    <w:tmpl w:val="78D0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2"/>
  </w:num>
  <w:num w:numId="5">
    <w:abstractNumId w:val="19"/>
  </w:num>
  <w:num w:numId="6">
    <w:abstractNumId w:val="24"/>
  </w:num>
  <w:num w:numId="7">
    <w:abstractNumId w:val="15"/>
  </w:num>
  <w:num w:numId="8">
    <w:abstractNumId w:val="1"/>
  </w:num>
  <w:num w:numId="9">
    <w:abstractNumId w:val="4"/>
  </w:num>
  <w:num w:numId="10">
    <w:abstractNumId w:val="7"/>
  </w:num>
  <w:num w:numId="11">
    <w:abstractNumId w:val="23"/>
  </w:num>
  <w:num w:numId="12">
    <w:abstractNumId w:val="8"/>
  </w:num>
  <w:num w:numId="13">
    <w:abstractNumId w:val="5"/>
  </w:num>
  <w:num w:numId="14">
    <w:abstractNumId w:val="12"/>
  </w:num>
  <w:num w:numId="15">
    <w:abstractNumId w:val="11"/>
  </w:num>
  <w:num w:numId="16">
    <w:abstractNumId w:val="0"/>
  </w:num>
  <w:num w:numId="17">
    <w:abstractNumId w:val="20"/>
  </w:num>
  <w:num w:numId="18">
    <w:abstractNumId w:val="18"/>
  </w:num>
  <w:num w:numId="19">
    <w:abstractNumId w:val="17"/>
  </w:num>
  <w:num w:numId="20">
    <w:abstractNumId w:val="16"/>
  </w:num>
  <w:num w:numId="21">
    <w:abstractNumId w:val="21"/>
  </w:num>
  <w:num w:numId="22">
    <w:abstractNumId w:val="22"/>
  </w:num>
  <w:num w:numId="23">
    <w:abstractNumId w:val="14"/>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47A"/>
    <w:rsid w:val="00002457"/>
    <w:rsid w:val="000103E2"/>
    <w:rsid w:val="00021486"/>
    <w:rsid w:val="00033141"/>
    <w:rsid w:val="000448D1"/>
    <w:rsid w:val="000A0228"/>
    <w:rsid w:val="000A3AC3"/>
    <w:rsid w:val="000C77BB"/>
    <w:rsid w:val="000D0DE6"/>
    <w:rsid w:val="000E3E89"/>
    <w:rsid w:val="000E72EC"/>
    <w:rsid w:val="000F5C88"/>
    <w:rsid w:val="00111A38"/>
    <w:rsid w:val="001151CC"/>
    <w:rsid w:val="00123037"/>
    <w:rsid w:val="0012554F"/>
    <w:rsid w:val="00127619"/>
    <w:rsid w:val="0013569A"/>
    <w:rsid w:val="00185D59"/>
    <w:rsid w:val="00191B2F"/>
    <w:rsid w:val="001C54CD"/>
    <w:rsid w:val="001D299D"/>
    <w:rsid w:val="001E28DE"/>
    <w:rsid w:val="001F6C58"/>
    <w:rsid w:val="00211CCE"/>
    <w:rsid w:val="0022047A"/>
    <w:rsid w:val="002278FD"/>
    <w:rsid w:val="002343AE"/>
    <w:rsid w:val="00261190"/>
    <w:rsid w:val="002679D8"/>
    <w:rsid w:val="002828B1"/>
    <w:rsid w:val="00282B32"/>
    <w:rsid w:val="002A72AA"/>
    <w:rsid w:val="002B13C0"/>
    <w:rsid w:val="002B2EAB"/>
    <w:rsid w:val="002C7674"/>
    <w:rsid w:val="003057F8"/>
    <w:rsid w:val="0030605F"/>
    <w:rsid w:val="00332AA2"/>
    <w:rsid w:val="0033655A"/>
    <w:rsid w:val="0034083C"/>
    <w:rsid w:val="003479C1"/>
    <w:rsid w:val="003A69FF"/>
    <w:rsid w:val="003F432A"/>
    <w:rsid w:val="0041174E"/>
    <w:rsid w:val="004305B4"/>
    <w:rsid w:val="0043135C"/>
    <w:rsid w:val="00431CC3"/>
    <w:rsid w:val="004760EA"/>
    <w:rsid w:val="00477017"/>
    <w:rsid w:val="00487F3A"/>
    <w:rsid w:val="00494309"/>
    <w:rsid w:val="004946C0"/>
    <w:rsid w:val="004C39B1"/>
    <w:rsid w:val="004D5046"/>
    <w:rsid w:val="00502F0B"/>
    <w:rsid w:val="00570E1B"/>
    <w:rsid w:val="005B43BB"/>
    <w:rsid w:val="005F4801"/>
    <w:rsid w:val="0063771A"/>
    <w:rsid w:val="00644A42"/>
    <w:rsid w:val="00645354"/>
    <w:rsid w:val="0067211E"/>
    <w:rsid w:val="00684B9B"/>
    <w:rsid w:val="00691F2B"/>
    <w:rsid w:val="006A6AE4"/>
    <w:rsid w:val="006B39C3"/>
    <w:rsid w:val="006B7867"/>
    <w:rsid w:val="006C6CE5"/>
    <w:rsid w:val="006D53BD"/>
    <w:rsid w:val="006D7E0F"/>
    <w:rsid w:val="006E0C3F"/>
    <w:rsid w:val="006E773E"/>
    <w:rsid w:val="006F3F6E"/>
    <w:rsid w:val="006F738E"/>
    <w:rsid w:val="00706B20"/>
    <w:rsid w:val="0075766B"/>
    <w:rsid w:val="007A1494"/>
    <w:rsid w:val="007A7CB7"/>
    <w:rsid w:val="00804643"/>
    <w:rsid w:val="00862302"/>
    <w:rsid w:val="008829E6"/>
    <w:rsid w:val="0089234A"/>
    <w:rsid w:val="008B793B"/>
    <w:rsid w:val="008E1EBE"/>
    <w:rsid w:val="0094490D"/>
    <w:rsid w:val="00954D18"/>
    <w:rsid w:val="00956ACA"/>
    <w:rsid w:val="00973F16"/>
    <w:rsid w:val="009744D6"/>
    <w:rsid w:val="00976046"/>
    <w:rsid w:val="009B55ED"/>
    <w:rsid w:val="009C6013"/>
    <w:rsid w:val="009F5816"/>
    <w:rsid w:val="009F606C"/>
    <w:rsid w:val="00A10EED"/>
    <w:rsid w:val="00A26821"/>
    <w:rsid w:val="00A34939"/>
    <w:rsid w:val="00A66091"/>
    <w:rsid w:val="00A67857"/>
    <w:rsid w:val="00A723C8"/>
    <w:rsid w:val="00A83FDC"/>
    <w:rsid w:val="00A948BB"/>
    <w:rsid w:val="00B104CA"/>
    <w:rsid w:val="00B33FE2"/>
    <w:rsid w:val="00B42124"/>
    <w:rsid w:val="00B6188E"/>
    <w:rsid w:val="00B9129C"/>
    <w:rsid w:val="00B946D9"/>
    <w:rsid w:val="00B94DFF"/>
    <w:rsid w:val="00BA7FD8"/>
    <w:rsid w:val="00BB77D8"/>
    <w:rsid w:val="00BC29CD"/>
    <w:rsid w:val="00BE0397"/>
    <w:rsid w:val="00C0397B"/>
    <w:rsid w:val="00C17E3C"/>
    <w:rsid w:val="00CA0DA6"/>
    <w:rsid w:val="00CC494A"/>
    <w:rsid w:val="00CE0ABC"/>
    <w:rsid w:val="00CE32E3"/>
    <w:rsid w:val="00D02F62"/>
    <w:rsid w:val="00D07E5C"/>
    <w:rsid w:val="00D1189B"/>
    <w:rsid w:val="00D1284F"/>
    <w:rsid w:val="00D168DD"/>
    <w:rsid w:val="00D31974"/>
    <w:rsid w:val="00D54C95"/>
    <w:rsid w:val="00D5788F"/>
    <w:rsid w:val="00D67F25"/>
    <w:rsid w:val="00D73A32"/>
    <w:rsid w:val="00DE5281"/>
    <w:rsid w:val="00DE6D7D"/>
    <w:rsid w:val="00DF7BD5"/>
    <w:rsid w:val="00E106CF"/>
    <w:rsid w:val="00E37C4B"/>
    <w:rsid w:val="00E67C32"/>
    <w:rsid w:val="00E931E7"/>
    <w:rsid w:val="00EC1321"/>
    <w:rsid w:val="00ED287B"/>
    <w:rsid w:val="00F02994"/>
    <w:rsid w:val="00F45739"/>
    <w:rsid w:val="00F51FF5"/>
    <w:rsid w:val="00F53BB9"/>
    <w:rsid w:val="00F627C0"/>
    <w:rsid w:val="00F72FB2"/>
    <w:rsid w:val="00F95919"/>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unhideWhenUsed/>
    <w:rsid w:val="00A66091"/>
    <w:pPr>
      <w:spacing w:before="100" w:beforeAutospacing="1" w:after="100" w:afterAutospacing="1"/>
      <w:jc w:val="left"/>
    </w:pPr>
    <w:rPr>
      <w:rFonts w:ascii="Times New Roman" w:eastAsia="Times New Roman" w:hAnsi="Times New Roman"/>
      <w:lang w:eastAsia="es-MX"/>
    </w:rPr>
  </w:style>
  <w:style w:type="paragraph" w:customStyle="1" w:styleId="xmsonormal">
    <w:name w:val="x_msonormal"/>
    <w:basedOn w:val="Normal"/>
    <w:rsid w:val="00431CC3"/>
    <w:pPr>
      <w:spacing w:before="100" w:beforeAutospacing="1" w:after="100" w:afterAutospacing="1"/>
      <w:jc w:val="left"/>
    </w:pPr>
    <w:rPr>
      <w:rFonts w:ascii="Times New Roman" w:eastAsia="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1657372025">
      <w:bodyDiv w:val="1"/>
      <w:marLeft w:val="0"/>
      <w:marRight w:val="0"/>
      <w:marTop w:val="0"/>
      <w:marBottom w:val="0"/>
      <w:divBdr>
        <w:top w:val="none" w:sz="0" w:space="0" w:color="auto"/>
        <w:left w:val="none" w:sz="0" w:space="0" w:color="auto"/>
        <w:bottom w:val="none" w:sz="0" w:space="0" w:color="auto"/>
        <w:right w:val="none" w:sz="0" w:space="0" w:color="auto"/>
      </w:divBdr>
    </w:div>
    <w:div w:id="2076928717">
      <w:bodyDiv w:val="1"/>
      <w:marLeft w:val="0"/>
      <w:marRight w:val="0"/>
      <w:marTop w:val="0"/>
      <w:marBottom w:val="0"/>
      <w:divBdr>
        <w:top w:val="none" w:sz="0" w:space="0" w:color="auto"/>
        <w:left w:val="none" w:sz="0" w:space="0" w:color="auto"/>
        <w:bottom w:val="none" w:sz="0" w:space="0" w:color="auto"/>
        <w:right w:val="none" w:sz="0" w:space="0" w:color="auto"/>
      </w:divBdr>
      <w:divsChild>
        <w:div w:id="240523704">
          <w:marLeft w:val="0"/>
          <w:marRight w:val="0"/>
          <w:marTop w:val="0"/>
          <w:marBottom w:val="0"/>
          <w:divBdr>
            <w:top w:val="none" w:sz="0" w:space="0" w:color="auto"/>
            <w:left w:val="none" w:sz="0" w:space="0" w:color="auto"/>
            <w:bottom w:val="none" w:sz="0" w:space="0" w:color="auto"/>
            <w:right w:val="none" w:sz="0" w:space="0" w:color="auto"/>
          </w:divBdr>
        </w:div>
        <w:div w:id="1177690021">
          <w:marLeft w:val="0"/>
          <w:marRight w:val="0"/>
          <w:marTop w:val="0"/>
          <w:marBottom w:val="0"/>
          <w:divBdr>
            <w:top w:val="none" w:sz="0" w:space="0" w:color="auto"/>
            <w:left w:val="none" w:sz="0" w:space="0" w:color="auto"/>
            <w:bottom w:val="none" w:sz="0" w:space="0" w:color="auto"/>
            <w:right w:val="none" w:sz="0" w:space="0" w:color="auto"/>
          </w:divBdr>
          <w:divsChild>
            <w:div w:id="490145097">
              <w:marLeft w:val="0"/>
              <w:marRight w:val="0"/>
              <w:marTop w:val="0"/>
              <w:marBottom w:val="0"/>
              <w:divBdr>
                <w:top w:val="none" w:sz="0" w:space="0" w:color="auto"/>
                <w:left w:val="none" w:sz="0" w:space="0" w:color="auto"/>
                <w:bottom w:val="none" w:sz="0" w:space="0" w:color="auto"/>
                <w:right w:val="none" w:sz="0" w:space="0" w:color="auto"/>
              </w:divBdr>
              <w:divsChild>
                <w:div w:id="1826044346">
                  <w:marLeft w:val="0"/>
                  <w:marRight w:val="0"/>
                  <w:marTop w:val="0"/>
                  <w:marBottom w:val="0"/>
                  <w:divBdr>
                    <w:top w:val="none" w:sz="0" w:space="0" w:color="auto"/>
                    <w:left w:val="none" w:sz="0" w:space="0" w:color="auto"/>
                    <w:bottom w:val="none" w:sz="0" w:space="0" w:color="auto"/>
                    <w:right w:val="none" w:sz="0" w:space="0" w:color="auto"/>
                  </w:divBdr>
                  <w:divsChild>
                    <w:div w:id="1148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2</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DCSI_Director_</cp:lastModifiedBy>
  <cp:revision>124</cp:revision>
  <dcterms:created xsi:type="dcterms:W3CDTF">2020-05-02T03:22:00Z</dcterms:created>
  <dcterms:modified xsi:type="dcterms:W3CDTF">2020-10-30T21:51:00Z</dcterms:modified>
</cp:coreProperties>
</file>