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56" w:rsidRPr="00BC5FDA" w:rsidRDefault="006D60C5" w:rsidP="006D60C5">
      <w:pPr>
        <w:jc w:val="center"/>
        <w:rPr>
          <w:rFonts w:ascii="Arial" w:hAnsi="Arial" w:cs="Arial"/>
          <w:sz w:val="20"/>
          <w:szCs w:val="20"/>
          <w:lang w:eastAsia="es-MX"/>
        </w:rPr>
      </w:pPr>
      <w:r w:rsidRPr="00BC5FDA">
        <w:rPr>
          <w:rFonts w:ascii="Arial" w:hAnsi="Arial" w:cs="Arial"/>
          <w:sz w:val="20"/>
          <w:szCs w:val="20"/>
          <w:lang w:eastAsia="es-MX"/>
        </w:rPr>
        <w:t>IVAI</w:t>
      </w:r>
      <w:r w:rsidR="00307A57" w:rsidRPr="00BC5FDA">
        <w:rPr>
          <w:rFonts w:ascii="Arial" w:hAnsi="Arial" w:cs="Arial"/>
          <w:sz w:val="20"/>
          <w:szCs w:val="20"/>
          <w:lang w:eastAsia="es-MX"/>
        </w:rPr>
        <w:t xml:space="preserve"> comparece ante el H. Congreso del Estado</w:t>
      </w:r>
    </w:p>
    <w:p w:rsidR="006D60C5" w:rsidRPr="00BC5FDA" w:rsidRDefault="006D60C5" w:rsidP="00CE4E56">
      <w:pPr>
        <w:jc w:val="center"/>
        <w:rPr>
          <w:rFonts w:ascii="Arial" w:hAnsi="Arial" w:cs="Arial"/>
          <w:b/>
          <w:sz w:val="16"/>
          <w:szCs w:val="16"/>
          <w:lang w:eastAsia="es-MX"/>
        </w:rPr>
      </w:pPr>
    </w:p>
    <w:p w:rsidR="00E8028D" w:rsidRPr="00BC5FDA" w:rsidRDefault="00E8028D" w:rsidP="00CE4E56">
      <w:pPr>
        <w:jc w:val="center"/>
        <w:rPr>
          <w:rFonts w:ascii="Arial" w:hAnsi="Arial" w:cs="Arial"/>
          <w:b/>
          <w:sz w:val="28"/>
          <w:szCs w:val="28"/>
          <w:lang w:eastAsia="es-MX"/>
        </w:rPr>
      </w:pPr>
      <w:r w:rsidRPr="00BC5FDA">
        <w:rPr>
          <w:rFonts w:ascii="Arial" w:hAnsi="Arial" w:cs="Arial"/>
          <w:b/>
          <w:sz w:val="28"/>
          <w:szCs w:val="28"/>
          <w:lang w:eastAsia="es-MX"/>
        </w:rPr>
        <w:t xml:space="preserve">La sociedad en </w:t>
      </w:r>
      <w:r w:rsidR="00307A57" w:rsidRPr="00BC5FDA">
        <w:rPr>
          <w:rFonts w:ascii="Arial" w:hAnsi="Arial" w:cs="Arial"/>
          <w:b/>
          <w:sz w:val="28"/>
          <w:szCs w:val="28"/>
          <w:lang w:eastAsia="es-MX"/>
        </w:rPr>
        <w:t xml:space="preserve">Veracruz </w:t>
      </w:r>
      <w:r w:rsidRPr="00BC5FDA">
        <w:rPr>
          <w:rFonts w:ascii="Arial" w:hAnsi="Arial" w:cs="Arial"/>
          <w:b/>
          <w:sz w:val="28"/>
          <w:szCs w:val="28"/>
          <w:lang w:eastAsia="es-MX"/>
        </w:rPr>
        <w:t xml:space="preserve">se ha </w:t>
      </w:r>
    </w:p>
    <w:p w:rsidR="00307A57" w:rsidRPr="00BC5FDA" w:rsidRDefault="00E8028D" w:rsidP="00CE4E56">
      <w:pPr>
        <w:jc w:val="center"/>
        <w:rPr>
          <w:rFonts w:ascii="Arial" w:hAnsi="Arial" w:cs="Arial"/>
          <w:b/>
          <w:sz w:val="28"/>
          <w:szCs w:val="28"/>
          <w:lang w:eastAsia="es-MX"/>
        </w:rPr>
      </w:pPr>
      <w:r w:rsidRPr="00BC5FDA">
        <w:rPr>
          <w:rFonts w:ascii="Arial" w:hAnsi="Arial" w:cs="Arial"/>
          <w:b/>
          <w:sz w:val="28"/>
          <w:szCs w:val="28"/>
          <w:lang w:eastAsia="es-MX"/>
        </w:rPr>
        <w:t>vuelto vigilante de la transparencia</w:t>
      </w:r>
    </w:p>
    <w:p w:rsidR="009064EF" w:rsidRPr="00BC5FDA" w:rsidRDefault="009064EF" w:rsidP="009064EF">
      <w:pPr>
        <w:jc w:val="center"/>
        <w:rPr>
          <w:rFonts w:ascii="Arial" w:hAnsi="Arial" w:cs="Arial"/>
          <w:b/>
          <w:sz w:val="16"/>
          <w:szCs w:val="16"/>
          <w:lang w:eastAsia="es-MX"/>
        </w:rPr>
      </w:pPr>
    </w:p>
    <w:p w:rsidR="00307A57" w:rsidRPr="00BC5FDA" w:rsidRDefault="00307A57" w:rsidP="00307A57">
      <w:pPr>
        <w:pStyle w:val="Prrafodelista"/>
        <w:ind w:left="284"/>
        <w:rPr>
          <w:rFonts w:ascii="Arial" w:hAnsi="Arial" w:cs="Arial"/>
          <w:lang w:eastAsia="es-MX"/>
        </w:rPr>
      </w:pPr>
    </w:p>
    <w:p w:rsidR="00E8028D" w:rsidRPr="00BC5FDA" w:rsidRDefault="00CA6FA5" w:rsidP="00E8028D">
      <w:pPr>
        <w:rPr>
          <w:rFonts w:ascii="Arial" w:hAnsi="Arial" w:cs="Arial"/>
          <w:lang w:eastAsia="es-MX"/>
        </w:rPr>
      </w:pPr>
      <w:r w:rsidRPr="00BC5FDA">
        <w:rPr>
          <w:rFonts w:ascii="Arial" w:hAnsi="Arial" w:cs="Arial"/>
          <w:lang w:eastAsia="es-MX"/>
        </w:rPr>
        <w:t>Xalapa</w:t>
      </w:r>
      <w:r w:rsidR="006F1728" w:rsidRPr="00BC5FDA">
        <w:rPr>
          <w:rFonts w:ascii="Arial" w:hAnsi="Arial" w:cs="Arial"/>
          <w:lang w:eastAsia="es-MX"/>
        </w:rPr>
        <w:t xml:space="preserve">, Ver., </w:t>
      </w:r>
      <w:r w:rsidR="00BB3C7B" w:rsidRPr="00BC5FDA">
        <w:rPr>
          <w:rFonts w:ascii="Arial" w:hAnsi="Arial" w:cs="Arial"/>
          <w:lang w:eastAsia="es-MX"/>
        </w:rPr>
        <w:t>22</w:t>
      </w:r>
      <w:r w:rsidR="005B4FC9" w:rsidRPr="00BC5FDA">
        <w:rPr>
          <w:rFonts w:ascii="Arial" w:hAnsi="Arial" w:cs="Arial"/>
          <w:lang w:eastAsia="es-MX"/>
        </w:rPr>
        <w:t xml:space="preserve"> </w:t>
      </w:r>
      <w:r w:rsidR="006F1728" w:rsidRPr="00BC5FDA">
        <w:rPr>
          <w:rFonts w:ascii="Arial" w:hAnsi="Arial" w:cs="Arial"/>
          <w:lang w:eastAsia="es-MX"/>
        </w:rPr>
        <w:t xml:space="preserve">de </w:t>
      </w:r>
      <w:r w:rsidR="009064EF" w:rsidRPr="00BC5FDA">
        <w:rPr>
          <w:rFonts w:ascii="Arial" w:hAnsi="Arial" w:cs="Arial"/>
          <w:lang w:eastAsia="es-MX"/>
        </w:rPr>
        <w:t xml:space="preserve">enero </w:t>
      </w:r>
      <w:r w:rsidR="006F1728" w:rsidRPr="00BC5FDA">
        <w:rPr>
          <w:rFonts w:ascii="Arial" w:hAnsi="Arial" w:cs="Arial"/>
          <w:lang w:eastAsia="es-MX"/>
        </w:rPr>
        <w:t>de 20</w:t>
      </w:r>
      <w:r w:rsidR="009064EF" w:rsidRPr="00BC5FDA">
        <w:rPr>
          <w:rFonts w:ascii="Arial" w:hAnsi="Arial" w:cs="Arial"/>
          <w:lang w:eastAsia="es-MX"/>
        </w:rPr>
        <w:t>20</w:t>
      </w:r>
      <w:r w:rsidR="006F1728" w:rsidRPr="00BC5FDA">
        <w:rPr>
          <w:rFonts w:ascii="Arial" w:hAnsi="Arial" w:cs="Arial"/>
          <w:lang w:eastAsia="es-MX"/>
        </w:rPr>
        <w:t xml:space="preserve">.- </w:t>
      </w:r>
      <w:r w:rsidR="00E8028D" w:rsidRPr="00BC5FDA">
        <w:rPr>
          <w:rFonts w:ascii="Arial" w:hAnsi="Arial" w:cs="Arial"/>
          <w:lang w:eastAsia="es-MX"/>
        </w:rPr>
        <w:t>En la entidad veracruzana aumentó la participación en la cultura de transparencia y rendición de cuentas; el Instituto Veracruzano de Acceso a la Información y Protección de Datos Personales (IVAI) logró que la ciudadanía se volviera vigilante, pues a diferencia de 2018 en que se recibieron 101 denuncias por incumplimiento de obligaciones de transparencia, en 2019 llegaron 930. Esto es, 9 veces más. Los ayuntamientos fueron los sujetos obligados más denunciados, seguidos de las entidades paraestatales.</w:t>
      </w:r>
    </w:p>
    <w:p w:rsidR="00E8028D" w:rsidRPr="00BC5FDA" w:rsidRDefault="00E8028D" w:rsidP="00E8028D">
      <w:pPr>
        <w:rPr>
          <w:rFonts w:ascii="Arial" w:hAnsi="Arial" w:cs="Arial"/>
          <w:lang w:eastAsia="es-MX"/>
        </w:rPr>
      </w:pPr>
    </w:p>
    <w:p w:rsidR="00F814B3" w:rsidRPr="00BC5FDA" w:rsidRDefault="00110193" w:rsidP="009064EF">
      <w:pPr>
        <w:rPr>
          <w:rFonts w:ascii="Arial" w:hAnsi="Arial" w:cs="Arial"/>
          <w:lang w:eastAsia="es-MX"/>
        </w:rPr>
      </w:pPr>
      <w:r w:rsidRPr="00BC5FDA">
        <w:rPr>
          <w:rFonts w:ascii="Arial" w:hAnsi="Arial" w:cs="Arial"/>
          <w:lang w:eastAsia="es-MX"/>
        </w:rPr>
        <w:t>A</w:t>
      </w:r>
      <w:r w:rsidR="00307A57" w:rsidRPr="00BC5FDA">
        <w:rPr>
          <w:rFonts w:ascii="Arial" w:hAnsi="Arial" w:cs="Arial"/>
          <w:lang w:eastAsia="es-MX"/>
        </w:rPr>
        <w:t xml:space="preserve">sí lo </w:t>
      </w:r>
      <w:r w:rsidR="00E8028D" w:rsidRPr="00BC5FDA">
        <w:rPr>
          <w:rFonts w:ascii="Arial" w:hAnsi="Arial" w:cs="Arial"/>
          <w:lang w:eastAsia="es-MX"/>
        </w:rPr>
        <w:t xml:space="preserve">informó </w:t>
      </w:r>
      <w:r w:rsidRPr="00BC5FDA">
        <w:rPr>
          <w:rFonts w:ascii="Arial" w:hAnsi="Arial" w:cs="Arial"/>
          <w:lang w:eastAsia="es-MX"/>
        </w:rPr>
        <w:t xml:space="preserve">este organismo autónomo </w:t>
      </w:r>
      <w:r w:rsidR="00307A57" w:rsidRPr="00BC5FDA">
        <w:rPr>
          <w:rFonts w:ascii="Arial" w:hAnsi="Arial" w:cs="Arial"/>
          <w:lang w:eastAsia="es-MX"/>
        </w:rPr>
        <w:t xml:space="preserve">al comparecer ante el H. Congreso del Estado de Veracruz, en cumplimiento a lo dispuesto en el artículo </w:t>
      </w:r>
      <w:r w:rsidR="00F814B3" w:rsidRPr="00BC5FDA">
        <w:rPr>
          <w:rFonts w:ascii="Arial" w:hAnsi="Arial" w:cs="Arial"/>
          <w:lang w:eastAsia="es-MX"/>
        </w:rPr>
        <w:t xml:space="preserve">33, fracción XXXIII y </w:t>
      </w:r>
      <w:r w:rsidR="00307A57" w:rsidRPr="00BC5FDA">
        <w:rPr>
          <w:rFonts w:ascii="Arial" w:hAnsi="Arial" w:cs="Arial"/>
          <w:lang w:eastAsia="es-MX"/>
        </w:rPr>
        <w:t>67, párrafo segundo de la Constitución política del estado; 40, párrafo segundo de la Ley Orgánica del Poder Legislativo</w:t>
      </w:r>
      <w:r w:rsidR="00F814B3" w:rsidRPr="00BC5FDA">
        <w:rPr>
          <w:rFonts w:ascii="Arial" w:hAnsi="Arial" w:cs="Arial"/>
          <w:lang w:eastAsia="es-MX"/>
        </w:rPr>
        <w:t>;</w:t>
      </w:r>
      <w:r w:rsidR="00307A57" w:rsidRPr="00BC5FDA">
        <w:rPr>
          <w:rFonts w:ascii="Arial" w:hAnsi="Arial" w:cs="Arial"/>
          <w:lang w:eastAsia="es-MX"/>
        </w:rPr>
        <w:t xml:space="preserve"> </w:t>
      </w:r>
      <w:r w:rsidR="00F814B3" w:rsidRPr="00BC5FDA">
        <w:rPr>
          <w:rFonts w:ascii="Arial" w:hAnsi="Arial" w:cs="Arial"/>
          <w:lang w:eastAsia="es-MX"/>
        </w:rPr>
        <w:t>y 154 del Reglamento para el Gobierno Interior del Poder Legislativo del Estado de Veracruz.</w:t>
      </w:r>
    </w:p>
    <w:p w:rsidR="00F814B3" w:rsidRPr="00BC5FDA" w:rsidRDefault="00F814B3" w:rsidP="009064EF">
      <w:pPr>
        <w:rPr>
          <w:rFonts w:ascii="Arial" w:hAnsi="Arial" w:cs="Arial"/>
          <w:lang w:eastAsia="es-MX"/>
        </w:rPr>
      </w:pPr>
    </w:p>
    <w:p w:rsidR="006D2745" w:rsidRPr="00BC5FDA" w:rsidRDefault="00C1478B" w:rsidP="006D2745">
      <w:pPr>
        <w:rPr>
          <w:rFonts w:ascii="Arial" w:hAnsi="Arial" w:cs="Arial"/>
          <w:lang w:eastAsia="es-MX"/>
        </w:rPr>
      </w:pPr>
      <w:r w:rsidRPr="00BC5FDA">
        <w:rPr>
          <w:rFonts w:ascii="Arial" w:hAnsi="Arial" w:cs="Arial"/>
          <w:lang w:eastAsia="es-MX"/>
        </w:rPr>
        <w:t>Por tercer año consecutivo</w:t>
      </w:r>
      <w:r w:rsidR="00BB7928" w:rsidRPr="00BC5FDA">
        <w:rPr>
          <w:rFonts w:ascii="Arial" w:hAnsi="Arial" w:cs="Arial"/>
          <w:lang w:eastAsia="es-MX"/>
        </w:rPr>
        <w:t xml:space="preserve"> </w:t>
      </w:r>
      <w:r w:rsidR="006D2745" w:rsidRPr="00BC5FDA">
        <w:rPr>
          <w:rFonts w:ascii="Arial" w:hAnsi="Arial" w:cs="Arial"/>
          <w:lang w:eastAsia="es-MX"/>
        </w:rPr>
        <w:t>en la sede del Poder Legislativo</w:t>
      </w:r>
      <w:r w:rsidR="00BB7928" w:rsidRPr="00BC5FDA">
        <w:rPr>
          <w:rFonts w:ascii="Arial" w:hAnsi="Arial" w:cs="Arial"/>
          <w:lang w:eastAsia="es-MX"/>
        </w:rPr>
        <w:t>,</w:t>
      </w:r>
      <w:r w:rsidR="006D2745" w:rsidRPr="00BC5FDA">
        <w:rPr>
          <w:rFonts w:ascii="Arial" w:hAnsi="Arial" w:cs="Arial"/>
          <w:lang w:eastAsia="es-MX"/>
        </w:rPr>
        <w:t xml:space="preserve"> </w:t>
      </w:r>
      <w:r w:rsidR="00BB7928" w:rsidRPr="00BC5FDA">
        <w:rPr>
          <w:rFonts w:ascii="Arial" w:hAnsi="Arial" w:cs="Arial"/>
          <w:lang w:eastAsia="es-MX"/>
        </w:rPr>
        <w:t xml:space="preserve">el IVAI expuso información correspondiente a </w:t>
      </w:r>
      <w:r w:rsidR="006D2745" w:rsidRPr="00BC5FDA">
        <w:rPr>
          <w:rFonts w:ascii="Arial" w:hAnsi="Arial" w:cs="Arial"/>
          <w:lang w:eastAsia="es-MX"/>
        </w:rPr>
        <w:t>su informe anual de labores</w:t>
      </w:r>
      <w:r w:rsidR="00BB7928" w:rsidRPr="00BC5FDA">
        <w:rPr>
          <w:rFonts w:ascii="Arial" w:hAnsi="Arial" w:cs="Arial"/>
          <w:lang w:eastAsia="es-MX"/>
        </w:rPr>
        <w:t>,</w:t>
      </w:r>
      <w:r w:rsidR="006D2745" w:rsidRPr="00BC5FDA">
        <w:rPr>
          <w:rFonts w:ascii="Arial" w:hAnsi="Arial" w:cs="Arial"/>
          <w:lang w:eastAsia="es-MX"/>
        </w:rPr>
        <w:t xml:space="preserve"> donde </w:t>
      </w:r>
      <w:r w:rsidR="00E8028D" w:rsidRPr="00BC5FDA">
        <w:rPr>
          <w:rFonts w:ascii="Arial" w:hAnsi="Arial" w:cs="Arial"/>
          <w:lang w:eastAsia="es-MX"/>
        </w:rPr>
        <w:t>mostró</w:t>
      </w:r>
      <w:r w:rsidR="00BB7928" w:rsidRPr="00BC5FDA">
        <w:rPr>
          <w:rFonts w:ascii="Arial" w:hAnsi="Arial" w:cs="Arial"/>
          <w:lang w:eastAsia="es-MX"/>
        </w:rPr>
        <w:t xml:space="preserve"> </w:t>
      </w:r>
      <w:r w:rsidR="006D2745" w:rsidRPr="00BC5FDA">
        <w:rPr>
          <w:rFonts w:ascii="Arial" w:hAnsi="Arial" w:cs="Arial"/>
          <w:lang w:eastAsia="es-MX"/>
        </w:rPr>
        <w:t>un desglose de los avances, logros y pendientes del trabajo realizado</w:t>
      </w:r>
      <w:r w:rsidR="00BB7928" w:rsidRPr="00BC5FDA">
        <w:rPr>
          <w:rFonts w:ascii="Arial" w:hAnsi="Arial" w:cs="Arial"/>
          <w:lang w:eastAsia="es-MX"/>
        </w:rPr>
        <w:t xml:space="preserve"> </w:t>
      </w:r>
      <w:r w:rsidR="006D2745" w:rsidRPr="00BC5FDA">
        <w:rPr>
          <w:rFonts w:ascii="Arial" w:hAnsi="Arial" w:cs="Arial"/>
          <w:lang w:eastAsia="es-MX"/>
        </w:rPr>
        <w:t>en el año 2019</w:t>
      </w:r>
      <w:r w:rsidR="00BB7928" w:rsidRPr="00BC5FDA">
        <w:rPr>
          <w:rFonts w:ascii="Arial" w:hAnsi="Arial" w:cs="Arial"/>
          <w:lang w:eastAsia="es-MX"/>
        </w:rPr>
        <w:t xml:space="preserve">. En este ejercicio se </w:t>
      </w:r>
      <w:r w:rsidR="000B5217" w:rsidRPr="00BC5FDA">
        <w:rPr>
          <w:rFonts w:ascii="Arial" w:hAnsi="Arial" w:cs="Arial"/>
          <w:lang w:eastAsia="es-MX"/>
        </w:rPr>
        <w:t>refleja la gestión de dos presidencias</w:t>
      </w:r>
      <w:r w:rsidR="00110193" w:rsidRPr="00BC5FDA">
        <w:rPr>
          <w:rFonts w:ascii="Arial" w:hAnsi="Arial" w:cs="Arial"/>
          <w:lang w:eastAsia="es-MX"/>
        </w:rPr>
        <w:t>:</w:t>
      </w:r>
      <w:r w:rsidR="000B5217" w:rsidRPr="00BC5FDA">
        <w:rPr>
          <w:rFonts w:ascii="Arial" w:hAnsi="Arial" w:cs="Arial"/>
          <w:lang w:eastAsia="es-MX"/>
        </w:rPr>
        <w:t xml:space="preserve"> la encabezada por parte de la comisionada </w:t>
      </w:r>
      <w:proofErr w:type="spellStart"/>
      <w:r w:rsidR="000B5217" w:rsidRPr="00BC5FDA">
        <w:rPr>
          <w:rFonts w:ascii="Arial" w:hAnsi="Arial" w:cs="Arial"/>
          <w:lang w:eastAsia="es-MX"/>
        </w:rPr>
        <w:t>Yolli</w:t>
      </w:r>
      <w:proofErr w:type="spellEnd"/>
      <w:r w:rsidR="000B5217" w:rsidRPr="00BC5FDA">
        <w:rPr>
          <w:rFonts w:ascii="Arial" w:hAnsi="Arial" w:cs="Arial"/>
          <w:lang w:eastAsia="es-MX"/>
        </w:rPr>
        <w:t xml:space="preserve"> García </w:t>
      </w:r>
      <w:proofErr w:type="spellStart"/>
      <w:r w:rsidR="000B5217" w:rsidRPr="00BC5FDA">
        <w:rPr>
          <w:rFonts w:ascii="Arial" w:hAnsi="Arial" w:cs="Arial"/>
          <w:lang w:eastAsia="es-MX"/>
        </w:rPr>
        <w:t>Alvarez</w:t>
      </w:r>
      <w:proofErr w:type="spellEnd"/>
      <w:r w:rsidR="000B5217" w:rsidRPr="00BC5FDA">
        <w:rPr>
          <w:rFonts w:ascii="Arial" w:hAnsi="Arial" w:cs="Arial"/>
          <w:lang w:eastAsia="es-MX"/>
        </w:rPr>
        <w:t>, quien concluyó su periodo el 12 de octubre de 2019; y la encabezada por el comisionado José Rubén Mendoza Hernández, quien asumió el encargo el 13 de octubre de 2019. Ambos, acompañados en la labor por el comisionado Arturo Mariscal Rodríguez.</w:t>
      </w:r>
    </w:p>
    <w:p w:rsidR="006D2745" w:rsidRPr="00BC5FDA" w:rsidRDefault="006D2745" w:rsidP="006D2745">
      <w:pPr>
        <w:rPr>
          <w:rFonts w:ascii="Arial" w:hAnsi="Arial" w:cs="Arial"/>
          <w:lang w:eastAsia="es-MX"/>
        </w:rPr>
      </w:pPr>
    </w:p>
    <w:p w:rsidR="00307A57" w:rsidRPr="00BC5FDA" w:rsidRDefault="006D2745" w:rsidP="009064EF">
      <w:pPr>
        <w:rPr>
          <w:rFonts w:ascii="Arial" w:hAnsi="Arial" w:cs="Arial"/>
          <w:lang w:eastAsia="es-MX"/>
        </w:rPr>
      </w:pPr>
      <w:r w:rsidRPr="00BC5FDA">
        <w:rPr>
          <w:rFonts w:ascii="Arial" w:hAnsi="Arial" w:cs="Arial"/>
          <w:lang w:eastAsia="es-MX"/>
        </w:rPr>
        <w:t xml:space="preserve">Ante la presencia de los diputados Henri </w:t>
      </w:r>
      <w:proofErr w:type="spellStart"/>
      <w:r w:rsidRPr="00BC5FDA">
        <w:rPr>
          <w:rFonts w:ascii="Arial" w:hAnsi="Arial" w:cs="Arial"/>
          <w:lang w:eastAsia="es-MX"/>
        </w:rPr>
        <w:t>Christophe</w:t>
      </w:r>
      <w:proofErr w:type="spellEnd"/>
      <w:r w:rsidRPr="00BC5FDA">
        <w:rPr>
          <w:rFonts w:ascii="Arial" w:hAnsi="Arial" w:cs="Arial"/>
          <w:lang w:eastAsia="es-MX"/>
        </w:rPr>
        <w:t xml:space="preserve"> Gómez Sánchez y Adriana Paola Linares </w:t>
      </w:r>
      <w:proofErr w:type="spellStart"/>
      <w:r w:rsidRPr="00BC5FDA">
        <w:rPr>
          <w:rFonts w:ascii="Arial" w:hAnsi="Arial" w:cs="Arial"/>
          <w:lang w:eastAsia="es-MX"/>
        </w:rPr>
        <w:t>Capitanachi</w:t>
      </w:r>
      <w:proofErr w:type="spellEnd"/>
      <w:r w:rsidRPr="00BC5FDA">
        <w:rPr>
          <w:rFonts w:ascii="Arial" w:hAnsi="Arial" w:cs="Arial"/>
          <w:lang w:eastAsia="es-MX"/>
        </w:rPr>
        <w:t>, presidente y vocal, respectivamente</w:t>
      </w:r>
      <w:r w:rsidR="00BB7928" w:rsidRPr="00BC5FDA">
        <w:rPr>
          <w:rFonts w:ascii="Arial" w:hAnsi="Arial" w:cs="Arial"/>
          <w:lang w:eastAsia="es-MX"/>
        </w:rPr>
        <w:t>,</w:t>
      </w:r>
      <w:r w:rsidRPr="00BC5FDA">
        <w:rPr>
          <w:rFonts w:ascii="Arial" w:hAnsi="Arial" w:cs="Arial"/>
          <w:lang w:eastAsia="es-MX"/>
        </w:rPr>
        <w:t xml:space="preserve"> de la Comisión de Transparencia, Acceso a la Información y Parlamento Abierto, </w:t>
      </w:r>
      <w:r w:rsidR="00BB7928" w:rsidRPr="00BC5FDA">
        <w:rPr>
          <w:rFonts w:ascii="Arial" w:hAnsi="Arial" w:cs="Arial"/>
          <w:lang w:eastAsia="es-MX"/>
        </w:rPr>
        <w:t xml:space="preserve">así como de diputados de diferentes fracciones parlamentarias, </w:t>
      </w:r>
      <w:r w:rsidRPr="00BC5FDA">
        <w:rPr>
          <w:rFonts w:ascii="Arial" w:hAnsi="Arial" w:cs="Arial"/>
          <w:lang w:eastAsia="es-MX"/>
        </w:rPr>
        <w:t>el comisionado presidente José Rubén Mendoza Hernández</w:t>
      </w:r>
      <w:r w:rsidR="000B5217" w:rsidRPr="00BC5FDA">
        <w:rPr>
          <w:rFonts w:ascii="Arial" w:hAnsi="Arial" w:cs="Arial"/>
          <w:lang w:eastAsia="es-MX"/>
        </w:rPr>
        <w:t xml:space="preserve"> detalló</w:t>
      </w:r>
      <w:r w:rsidR="00110193" w:rsidRPr="00BC5FDA">
        <w:rPr>
          <w:rFonts w:ascii="Arial" w:hAnsi="Arial" w:cs="Arial"/>
          <w:lang w:eastAsia="es-MX"/>
        </w:rPr>
        <w:t xml:space="preserve"> </w:t>
      </w:r>
      <w:r w:rsidR="00BB7928" w:rsidRPr="00BC5FDA">
        <w:rPr>
          <w:rFonts w:ascii="Arial" w:hAnsi="Arial" w:cs="Arial"/>
          <w:lang w:eastAsia="es-MX"/>
        </w:rPr>
        <w:t>–</w:t>
      </w:r>
      <w:r w:rsidR="000B5217" w:rsidRPr="00BC5FDA">
        <w:rPr>
          <w:rFonts w:ascii="Arial" w:hAnsi="Arial" w:cs="Arial"/>
          <w:lang w:eastAsia="es-MX"/>
        </w:rPr>
        <w:t>entre otras cosas</w:t>
      </w:r>
      <w:r w:rsidR="00BB7928" w:rsidRPr="00BC5FDA">
        <w:rPr>
          <w:rFonts w:ascii="Arial" w:hAnsi="Arial" w:cs="Arial"/>
          <w:lang w:eastAsia="es-MX"/>
        </w:rPr>
        <w:t>–</w:t>
      </w:r>
      <w:r w:rsidR="000B5217" w:rsidRPr="00BC5FDA">
        <w:rPr>
          <w:rFonts w:ascii="Arial" w:hAnsi="Arial" w:cs="Arial"/>
          <w:lang w:eastAsia="es-MX"/>
        </w:rPr>
        <w:t xml:space="preserve"> que</w:t>
      </w:r>
      <w:r w:rsidR="0054025F" w:rsidRPr="00BC5FDA">
        <w:rPr>
          <w:rFonts w:ascii="Arial" w:hAnsi="Arial" w:cs="Arial"/>
          <w:lang w:eastAsia="es-MX"/>
        </w:rPr>
        <w:t xml:space="preserve"> el crecimiento de la carga </w:t>
      </w:r>
      <w:r w:rsidR="00BB7928" w:rsidRPr="00BC5FDA">
        <w:rPr>
          <w:rFonts w:ascii="Arial" w:hAnsi="Arial" w:cs="Arial"/>
          <w:lang w:eastAsia="es-MX"/>
        </w:rPr>
        <w:t xml:space="preserve">laboral </w:t>
      </w:r>
      <w:r w:rsidR="0054025F" w:rsidRPr="00BC5FDA">
        <w:rPr>
          <w:rFonts w:ascii="Arial" w:hAnsi="Arial" w:cs="Arial"/>
          <w:lang w:eastAsia="es-MX"/>
        </w:rPr>
        <w:t>del Instituto es eminente, aun cuando sus capacidades humanas, materiales y económicas son limitadas y no han evolucionado en la medida en que lo requiere un órgano de esta envergadura y con tan amplias responsabilidades.</w:t>
      </w:r>
    </w:p>
    <w:p w:rsidR="00E8028D" w:rsidRPr="00BC5FDA" w:rsidRDefault="00E8028D" w:rsidP="009064EF">
      <w:pPr>
        <w:rPr>
          <w:rFonts w:ascii="Arial" w:hAnsi="Arial" w:cs="Arial"/>
          <w:lang w:eastAsia="es-MX"/>
        </w:rPr>
      </w:pPr>
    </w:p>
    <w:p w:rsidR="00E8028D" w:rsidRPr="00BC5FDA" w:rsidRDefault="00E8028D" w:rsidP="00E8028D">
      <w:pPr>
        <w:rPr>
          <w:rFonts w:ascii="Arial" w:hAnsi="Arial" w:cs="Arial"/>
          <w:lang w:eastAsia="es-MX"/>
        </w:rPr>
      </w:pPr>
      <w:r w:rsidRPr="00BC5FDA">
        <w:rPr>
          <w:rFonts w:ascii="Arial" w:hAnsi="Arial" w:cs="Arial"/>
          <w:lang w:eastAsia="es-MX"/>
        </w:rPr>
        <w:t>En materia de datos personales, por ejemplo, la sociedad también comenzó a estar más alerta. A través de sus capacitaciones, el IVAI ha promovido la concientización y el ejercicio de este derecho, lo que trajo como resultado que durante 2019 se hayan recibido 134 denuncias relacionadas con diversas temáticas.</w:t>
      </w:r>
    </w:p>
    <w:p w:rsidR="00E8028D" w:rsidRPr="00BC5FDA" w:rsidRDefault="00E8028D" w:rsidP="00E8028D">
      <w:pPr>
        <w:rPr>
          <w:rFonts w:ascii="Arial" w:hAnsi="Arial" w:cs="Arial"/>
          <w:lang w:eastAsia="es-MX"/>
        </w:rPr>
      </w:pPr>
    </w:p>
    <w:p w:rsidR="00E8028D" w:rsidRPr="00BC5FDA" w:rsidRDefault="00E8028D" w:rsidP="00E8028D">
      <w:pPr>
        <w:rPr>
          <w:rFonts w:ascii="Arial" w:hAnsi="Arial" w:cs="Arial"/>
          <w:lang w:eastAsia="es-MX"/>
        </w:rPr>
      </w:pPr>
      <w:r w:rsidRPr="00BC5FDA">
        <w:rPr>
          <w:rFonts w:ascii="Arial" w:hAnsi="Arial" w:cs="Arial"/>
          <w:lang w:eastAsia="es-MX"/>
        </w:rPr>
        <w:t xml:space="preserve">Veracruz es uno de los estados en los que se percibe cada vez mayor interés, aunado a un mejor conocimiento de la materia. Todo, resultado del trabajo de sensibilización y espacios donde el Instituto Veracruzano de Acceso a la </w:t>
      </w:r>
      <w:r w:rsidRPr="00BC5FDA">
        <w:rPr>
          <w:rFonts w:ascii="Arial" w:hAnsi="Arial" w:cs="Arial"/>
          <w:lang w:eastAsia="es-MX"/>
        </w:rPr>
        <w:lastRenderedPageBreak/>
        <w:t>Información y Protección de Datos Personales ha logrado que permeen sus acciones.</w:t>
      </w:r>
    </w:p>
    <w:p w:rsidR="00E8028D" w:rsidRPr="00BC5FDA" w:rsidRDefault="00E8028D" w:rsidP="009064EF">
      <w:pPr>
        <w:rPr>
          <w:rFonts w:ascii="Arial" w:hAnsi="Arial" w:cs="Arial"/>
          <w:lang w:eastAsia="es-MX"/>
        </w:rPr>
      </w:pPr>
    </w:p>
    <w:p w:rsidR="0054025F" w:rsidRPr="00BC5FDA" w:rsidRDefault="007C3758" w:rsidP="009064EF">
      <w:pPr>
        <w:rPr>
          <w:rFonts w:ascii="Arial" w:hAnsi="Arial" w:cs="Arial"/>
          <w:lang w:eastAsia="es-MX"/>
        </w:rPr>
      </w:pPr>
      <w:r w:rsidRPr="00BC5FDA">
        <w:rPr>
          <w:rFonts w:ascii="Arial" w:hAnsi="Arial" w:cs="Arial"/>
          <w:lang w:eastAsia="es-MX"/>
        </w:rPr>
        <w:t>Con sus acciones, el Instituto impulsó que casi el total de ayuntamientos publique sus obligaciones de transparencia por medio electrónico, aun cuando solo 21 están obligados a hacerlo así; lo que demuestra que han respondido al llamado de acercar la transparencia por esta modalidad. El uso de mesa o tablero disminuyó; ahora, el 94 % transparenta su información por internet o mediante portal modelo.</w:t>
      </w:r>
    </w:p>
    <w:p w:rsidR="00C403B5" w:rsidRPr="00BC5FDA" w:rsidRDefault="00C403B5" w:rsidP="00C2272F">
      <w:pPr>
        <w:rPr>
          <w:rFonts w:ascii="Arial" w:hAnsi="Arial" w:cs="Arial"/>
          <w:lang w:eastAsia="es-MX"/>
        </w:rPr>
      </w:pPr>
    </w:p>
    <w:p w:rsidR="00C2272F" w:rsidRPr="00BC5FDA" w:rsidRDefault="00190E86" w:rsidP="009064EF">
      <w:pPr>
        <w:rPr>
          <w:rFonts w:ascii="Arial" w:hAnsi="Arial" w:cs="Arial"/>
          <w:lang w:eastAsia="es-MX"/>
        </w:rPr>
      </w:pPr>
      <w:r w:rsidRPr="00BC5FDA">
        <w:rPr>
          <w:rFonts w:ascii="Arial" w:hAnsi="Arial" w:cs="Arial"/>
          <w:lang w:eastAsia="es-MX"/>
        </w:rPr>
        <w:t xml:space="preserve">En el caso del ejercicio del derecho a saber, </w:t>
      </w:r>
      <w:r w:rsidR="0022330A" w:rsidRPr="00BC5FDA">
        <w:rPr>
          <w:rFonts w:ascii="Arial" w:hAnsi="Arial" w:cs="Arial"/>
          <w:lang w:eastAsia="es-MX"/>
        </w:rPr>
        <w:t xml:space="preserve">el organismo fue testigo de </w:t>
      </w:r>
      <w:r w:rsidRPr="00BC5FDA">
        <w:rPr>
          <w:rFonts w:ascii="Arial" w:hAnsi="Arial" w:cs="Arial"/>
          <w:lang w:eastAsia="es-MX"/>
        </w:rPr>
        <w:t>un crecimiento sin antecedentes similares</w:t>
      </w:r>
      <w:r w:rsidR="00BC5FDA" w:rsidRPr="00BC5FDA">
        <w:rPr>
          <w:rFonts w:ascii="Arial" w:hAnsi="Arial" w:cs="Arial"/>
          <w:lang w:eastAsia="es-MX"/>
        </w:rPr>
        <w:t>.</w:t>
      </w:r>
      <w:r w:rsidR="00BC5FDA">
        <w:rPr>
          <w:rFonts w:ascii="Arial" w:hAnsi="Arial" w:cs="Arial"/>
          <w:lang w:eastAsia="es-MX"/>
        </w:rPr>
        <w:t xml:space="preserve"> </w:t>
      </w:r>
      <w:r w:rsidR="00BC5FDA" w:rsidRPr="00BC5FDA">
        <w:rPr>
          <w:rFonts w:ascii="Arial" w:hAnsi="Arial" w:cs="Arial"/>
          <w:lang w:eastAsia="es-MX"/>
        </w:rPr>
        <w:t>L</w:t>
      </w:r>
      <w:r w:rsidR="00BC5FDA" w:rsidRPr="00BC5FDA">
        <w:rPr>
          <w:rFonts w:ascii="Arial" w:hAnsi="Arial" w:cs="Arial"/>
          <w:lang w:eastAsia="es-MX"/>
        </w:rPr>
        <w:t xml:space="preserve">as personas presentaron, por </w:t>
      </w:r>
      <w:proofErr w:type="spellStart"/>
      <w:r w:rsidR="00BC5FDA" w:rsidRPr="00BC5FDA">
        <w:rPr>
          <w:rFonts w:ascii="Arial" w:hAnsi="Arial" w:cs="Arial"/>
          <w:lang w:eastAsia="es-MX"/>
        </w:rPr>
        <w:t>Infomex</w:t>
      </w:r>
      <w:proofErr w:type="spellEnd"/>
      <w:r w:rsidR="00BC5FDA" w:rsidRPr="00BC5FDA">
        <w:rPr>
          <w:rFonts w:ascii="Arial" w:hAnsi="Arial" w:cs="Arial"/>
          <w:lang w:eastAsia="es-MX"/>
        </w:rPr>
        <w:t xml:space="preserve"> y la Plataforma Nacional de Trasparencia, 62,636 solicitudes de información, esto es, 139 % más que en 2018.</w:t>
      </w:r>
      <w:r w:rsidR="00BC5FDA" w:rsidRPr="00BC5FDA">
        <w:rPr>
          <w:rFonts w:ascii="Arial" w:hAnsi="Arial" w:cs="Arial"/>
          <w:lang w:eastAsia="es-MX"/>
        </w:rPr>
        <w:t xml:space="preserve"> I</w:t>
      </w:r>
      <w:r w:rsidR="008A7C36" w:rsidRPr="00BC5FDA">
        <w:rPr>
          <w:rFonts w:ascii="Arial" w:hAnsi="Arial" w:cs="Arial"/>
          <w:lang w:eastAsia="es-MX"/>
        </w:rPr>
        <w:t xml:space="preserve">ncluso, el Instituto hizo frente a este aumento considerable como sujeto obligado, </w:t>
      </w:r>
      <w:r w:rsidR="00BB7928" w:rsidRPr="00BC5FDA">
        <w:rPr>
          <w:rFonts w:ascii="Arial" w:hAnsi="Arial" w:cs="Arial"/>
          <w:lang w:eastAsia="es-MX"/>
        </w:rPr>
        <w:t xml:space="preserve">pues recibió </w:t>
      </w:r>
      <w:r w:rsidR="008A7C36" w:rsidRPr="00BC5FDA">
        <w:rPr>
          <w:rFonts w:ascii="Arial" w:hAnsi="Arial" w:cs="Arial"/>
          <w:lang w:eastAsia="es-MX"/>
        </w:rPr>
        <w:t>6,671 solicitudes</w:t>
      </w:r>
      <w:r w:rsidR="00BB7928" w:rsidRPr="00BC5FDA">
        <w:rPr>
          <w:rFonts w:ascii="Arial" w:hAnsi="Arial" w:cs="Arial"/>
          <w:lang w:eastAsia="es-MX"/>
        </w:rPr>
        <w:t>;</w:t>
      </w:r>
      <w:r w:rsidR="008A7C36" w:rsidRPr="00BC5FDA">
        <w:rPr>
          <w:rFonts w:ascii="Arial" w:hAnsi="Arial" w:cs="Arial"/>
          <w:lang w:eastAsia="es-MX"/>
        </w:rPr>
        <w:t xml:space="preserve"> lo que significó 4 veces lo recibido en </w:t>
      </w:r>
      <w:r w:rsidR="00BB7928" w:rsidRPr="00BC5FDA">
        <w:rPr>
          <w:rFonts w:ascii="Arial" w:hAnsi="Arial" w:cs="Arial"/>
          <w:lang w:eastAsia="es-MX"/>
        </w:rPr>
        <w:t xml:space="preserve">el </w:t>
      </w:r>
      <w:r w:rsidR="008A7C36" w:rsidRPr="00BC5FDA">
        <w:rPr>
          <w:rFonts w:ascii="Arial" w:hAnsi="Arial" w:cs="Arial"/>
          <w:lang w:eastAsia="es-MX"/>
        </w:rPr>
        <w:t xml:space="preserve">año anterior. </w:t>
      </w:r>
    </w:p>
    <w:p w:rsidR="008A7C36" w:rsidRPr="00BC5FDA" w:rsidRDefault="008A7C36" w:rsidP="009064EF">
      <w:pPr>
        <w:rPr>
          <w:rFonts w:ascii="Arial" w:hAnsi="Arial" w:cs="Arial"/>
          <w:lang w:eastAsia="es-MX"/>
        </w:rPr>
      </w:pPr>
    </w:p>
    <w:p w:rsidR="002F31E3" w:rsidRPr="00BC5FDA" w:rsidRDefault="002F31E3" w:rsidP="009064EF">
      <w:pPr>
        <w:rPr>
          <w:rFonts w:ascii="Arial" w:hAnsi="Arial" w:cs="Arial"/>
          <w:lang w:eastAsia="es-MX"/>
        </w:rPr>
      </w:pPr>
      <w:r w:rsidRPr="00BC5FDA">
        <w:rPr>
          <w:rFonts w:ascii="Arial" w:hAnsi="Arial" w:cs="Arial"/>
          <w:lang w:eastAsia="es-MX"/>
        </w:rPr>
        <w:t>En el caso de los recursos de revisión, se elevó el desempeño de la institución a la máxima capacidad, pues la actividad jurisdiccional reflejó un índice alto en comparación con lo reportado en el ejercicio 2018. En el periodo anterior se presentaron 4,346 medios de impugnación, mientras que al 30 de noviembre de 2019 ya se habían recibido 20,105.</w:t>
      </w:r>
    </w:p>
    <w:p w:rsidR="002F31E3" w:rsidRPr="00BC5FDA" w:rsidRDefault="002F31E3" w:rsidP="009064EF">
      <w:pPr>
        <w:rPr>
          <w:rFonts w:ascii="Arial" w:hAnsi="Arial" w:cs="Arial"/>
          <w:lang w:eastAsia="es-MX"/>
        </w:rPr>
      </w:pPr>
    </w:p>
    <w:p w:rsidR="00F320A0" w:rsidRPr="00BC5FDA" w:rsidRDefault="00EA0CA8" w:rsidP="00F320A0">
      <w:pPr>
        <w:rPr>
          <w:rFonts w:ascii="Arial" w:hAnsi="Arial" w:cs="Arial"/>
          <w:lang w:eastAsia="es-MX"/>
        </w:rPr>
      </w:pPr>
      <w:r w:rsidRPr="00BC5FDA">
        <w:rPr>
          <w:rFonts w:ascii="Arial" w:hAnsi="Arial" w:cs="Arial"/>
          <w:lang w:eastAsia="es-MX"/>
        </w:rPr>
        <w:t>Para reforzar el cumplimiento por parte de los</w:t>
      </w:r>
      <w:r w:rsidR="00F320A0" w:rsidRPr="00BC5FDA">
        <w:rPr>
          <w:rFonts w:ascii="Arial" w:hAnsi="Arial" w:cs="Arial"/>
          <w:lang w:eastAsia="es-MX"/>
        </w:rPr>
        <w:t xml:space="preserve">, se dio seguimiento a las certificaciones 100% capacitado, iniciadas en 2018. Gracias a esfuerzos permanentes, más entidades públicas se interesaron y comprometieron en lograr la capacitación de su personal; siendo 12 en total los que cuentan actualmente con estos reconocimientos y 32 los que están </w:t>
      </w:r>
      <w:r w:rsidR="008A5E68" w:rsidRPr="00BC5FDA">
        <w:rPr>
          <w:rFonts w:ascii="Arial" w:hAnsi="Arial" w:cs="Arial"/>
          <w:lang w:eastAsia="es-MX"/>
        </w:rPr>
        <w:t>próximos a obtenerlo</w:t>
      </w:r>
      <w:r w:rsidR="00F320A0" w:rsidRPr="00BC5FDA">
        <w:rPr>
          <w:rFonts w:ascii="Arial" w:hAnsi="Arial" w:cs="Arial"/>
          <w:lang w:eastAsia="es-MX"/>
        </w:rPr>
        <w:t xml:space="preserve">. </w:t>
      </w:r>
    </w:p>
    <w:p w:rsidR="00F320A0" w:rsidRPr="00BC5FDA" w:rsidRDefault="00F320A0" w:rsidP="00F320A0">
      <w:pPr>
        <w:rPr>
          <w:rFonts w:ascii="Arial" w:hAnsi="Arial" w:cs="Arial"/>
          <w:lang w:eastAsia="es-MX"/>
        </w:rPr>
      </w:pPr>
    </w:p>
    <w:p w:rsidR="009163FA" w:rsidRPr="00BC5FDA" w:rsidRDefault="009163FA" w:rsidP="009163FA">
      <w:pPr>
        <w:rPr>
          <w:rFonts w:ascii="Arial" w:hAnsi="Arial" w:cs="Arial"/>
          <w:lang w:eastAsia="es-MX"/>
        </w:rPr>
      </w:pPr>
      <w:r w:rsidRPr="00BC5FDA">
        <w:rPr>
          <w:rFonts w:ascii="Arial" w:hAnsi="Arial" w:cs="Arial"/>
          <w:lang w:eastAsia="es-MX"/>
        </w:rPr>
        <w:t>Por otro lado, en el Sistema Nacional de Transparencia, los comisionados han seguido trabajando y con un papel destacado. Luego de desempeñarse como secretario de la Comisión de Protección de Datos Personales, el comisionado José Rubén Mendoza Hernández fue elegido por unanimidad, el 22 de noviembre de 2019, como coordinador de la región sureste de organismos garantes que comprende los estados de Campeche, Chiapas, Quintana Roo, Tabasco, Veracruz y Yucatán.</w:t>
      </w:r>
    </w:p>
    <w:p w:rsidR="009163FA" w:rsidRPr="00BC5FDA" w:rsidRDefault="009163FA" w:rsidP="009163FA">
      <w:pPr>
        <w:rPr>
          <w:rFonts w:ascii="Arial" w:hAnsi="Arial" w:cs="Arial"/>
          <w:lang w:eastAsia="es-MX"/>
        </w:rPr>
      </w:pPr>
    </w:p>
    <w:p w:rsidR="009163FA" w:rsidRPr="00BC5FDA" w:rsidRDefault="009163FA" w:rsidP="009163FA">
      <w:pPr>
        <w:rPr>
          <w:rFonts w:ascii="Arial" w:hAnsi="Arial" w:cs="Arial"/>
          <w:lang w:eastAsia="es-MX"/>
        </w:rPr>
      </w:pPr>
      <w:r w:rsidRPr="00BC5FDA">
        <w:rPr>
          <w:rFonts w:ascii="Arial" w:hAnsi="Arial" w:cs="Arial"/>
          <w:lang w:eastAsia="es-MX"/>
        </w:rPr>
        <w:t xml:space="preserve">Mientras que la comisionada </w:t>
      </w:r>
      <w:proofErr w:type="spellStart"/>
      <w:r w:rsidRPr="00BC5FDA">
        <w:rPr>
          <w:rFonts w:ascii="Arial" w:hAnsi="Arial" w:cs="Arial"/>
          <w:lang w:eastAsia="es-MX"/>
        </w:rPr>
        <w:t>Yolli</w:t>
      </w:r>
      <w:proofErr w:type="spellEnd"/>
      <w:r w:rsidRPr="00BC5FDA">
        <w:rPr>
          <w:rFonts w:ascii="Arial" w:hAnsi="Arial" w:cs="Arial"/>
          <w:lang w:eastAsia="es-MX"/>
        </w:rPr>
        <w:t xml:space="preserve"> García </w:t>
      </w:r>
      <w:proofErr w:type="spellStart"/>
      <w:r w:rsidRPr="00BC5FDA">
        <w:rPr>
          <w:rFonts w:ascii="Arial" w:hAnsi="Arial" w:cs="Arial"/>
          <w:lang w:eastAsia="es-MX"/>
        </w:rPr>
        <w:t>Alvarez</w:t>
      </w:r>
      <w:proofErr w:type="spellEnd"/>
      <w:r w:rsidRPr="00BC5FDA">
        <w:rPr>
          <w:rFonts w:ascii="Arial" w:hAnsi="Arial" w:cs="Arial"/>
          <w:lang w:eastAsia="es-MX"/>
        </w:rPr>
        <w:t>, luego de haber sido elegida el 15 de noviembre de 2018 para coordinar la Comisión de Derechos Humanos Equidad de Género e Inclusión Social llevó a cabo una serie de acciones a favor de los grupos vulnerables, gestión que concluyó el 21 de noviembre de 2019 y que dejó importantes resultados consultables en: bit.ly/2KDByTn.</w:t>
      </w:r>
    </w:p>
    <w:p w:rsidR="009163FA" w:rsidRPr="00BC5FDA" w:rsidRDefault="009163FA" w:rsidP="009163FA">
      <w:pPr>
        <w:rPr>
          <w:rFonts w:ascii="Arial" w:hAnsi="Arial" w:cs="Arial"/>
          <w:lang w:eastAsia="es-MX"/>
        </w:rPr>
      </w:pPr>
    </w:p>
    <w:p w:rsidR="00BB3C7B" w:rsidRPr="00BC5FDA" w:rsidRDefault="00110193" w:rsidP="009064EF">
      <w:pPr>
        <w:rPr>
          <w:rFonts w:ascii="Arial" w:hAnsi="Arial" w:cs="Arial"/>
          <w:lang w:eastAsia="es-MX"/>
        </w:rPr>
      </w:pPr>
      <w:r w:rsidRPr="00BC5FDA">
        <w:rPr>
          <w:rFonts w:ascii="Arial" w:hAnsi="Arial" w:cs="Arial"/>
          <w:lang w:eastAsia="es-MX"/>
        </w:rPr>
        <w:t>Si bien hay un gran camino por recorrer en todo el país para consolidar estas materias</w:t>
      </w:r>
      <w:r w:rsidR="009163FA" w:rsidRPr="00BC5FDA">
        <w:rPr>
          <w:rFonts w:ascii="Arial" w:hAnsi="Arial" w:cs="Arial"/>
          <w:lang w:eastAsia="es-MX"/>
        </w:rPr>
        <w:t xml:space="preserve"> y diversas temáticas</w:t>
      </w:r>
      <w:r w:rsidRPr="00BC5FDA">
        <w:rPr>
          <w:rFonts w:ascii="Arial" w:hAnsi="Arial" w:cs="Arial"/>
          <w:lang w:eastAsia="es-MX"/>
        </w:rPr>
        <w:t>, en Veracruz no ha sido en vano el esfuerzo, se han sentado precedentes que no tienen comparación en otras entidades</w:t>
      </w:r>
      <w:r w:rsidR="009163FA" w:rsidRPr="00BC5FDA">
        <w:rPr>
          <w:rFonts w:ascii="Arial" w:hAnsi="Arial" w:cs="Arial"/>
          <w:lang w:eastAsia="es-MX"/>
        </w:rPr>
        <w:t>. Para conocer más detalles acerca del XIII Informe de Labores del IVAI se puede consultar y descargar en: bit.ly/2Rf6Kfe.</w:t>
      </w:r>
    </w:p>
    <w:p w:rsidR="00195ADC" w:rsidRPr="00BC5FDA" w:rsidRDefault="00195ADC" w:rsidP="00256A92">
      <w:pPr>
        <w:rPr>
          <w:rFonts w:ascii="Arial" w:hAnsi="Arial" w:cs="Arial"/>
          <w:lang w:eastAsia="es-MX"/>
        </w:rPr>
      </w:pPr>
    </w:p>
    <w:p w:rsidR="000B4A02" w:rsidRDefault="00CF42EF" w:rsidP="003B596D">
      <w:pPr>
        <w:jc w:val="center"/>
        <w:rPr>
          <w:rFonts w:ascii="Arial" w:hAnsi="Arial" w:cs="Arial"/>
          <w:lang w:eastAsia="es-MX"/>
        </w:rPr>
      </w:pPr>
      <w:r w:rsidRPr="00BC5FDA">
        <w:rPr>
          <w:rFonts w:ascii="Arial" w:hAnsi="Arial" w:cs="Arial"/>
          <w:b/>
          <w:lang w:eastAsia="es-MX"/>
        </w:rPr>
        <w:t>---000---</w:t>
      </w:r>
      <w:bookmarkStart w:id="0" w:name="_GoBack"/>
      <w:bookmarkEnd w:id="0"/>
    </w:p>
    <w:sectPr w:rsidR="000B4A02"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D5" w:rsidRDefault="004025D5" w:rsidP="00E418E4">
      <w:r>
        <w:separator/>
      </w:r>
    </w:p>
  </w:endnote>
  <w:endnote w:type="continuationSeparator" w:id="0">
    <w:p w:rsidR="004025D5" w:rsidRDefault="004025D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20B04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D5" w:rsidRDefault="004025D5" w:rsidP="00E418E4">
      <w:r>
        <w:separator/>
      </w:r>
    </w:p>
  </w:footnote>
  <w:footnote w:type="continuationSeparator" w:id="0">
    <w:p w:rsidR="004025D5" w:rsidRDefault="004025D5"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proofErr w:type="gramStart"/>
    <w:r w:rsidR="00B74E5B" w:rsidRPr="00ED0024">
      <w:rPr>
        <w:rFonts w:ascii="Arial Narrow" w:hAnsi="Arial Narrow"/>
        <w:b/>
        <w:sz w:val="20"/>
        <w:szCs w:val="20"/>
      </w:rPr>
      <w:t>BOLETÍN.-</w:t>
    </w:r>
    <w:proofErr w:type="gramEnd"/>
    <w:r w:rsidR="00B74E5B" w:rsidRPr="00ED0024">
      <w:rPr>
        <w:rFonts w:ascii="Arial Narrow" w:hAnsi="Arial Narrow"/>
        <w:b/>
        <w:sz w:val="20"/>
        <w:szCs w:val="20"/>
      </w:rPr>
      <w:t xml:space="preserve"> </w:t>
    </w:r>
    <w:r>
      <w:rPr>
        <w:rFonts w:ascii="Arial Narrow" w:hAnsi="Arial Narrow"/>
        <w:b/>
        <w:sz w:val="20"/>
        <w:szCs w:val="20"/>
      </w:rPr>
      <w:t>2</w:t>
    </w:r>
  </w:p>
  <w:p w:rsidR="00B74E5B" w:rsidRPr="00ED0024" w:rsidRDefault="00BB3C7B" w:rsidP="00C33AFE">
    <w:pPr>
      <w:pStyle w:val="Encabezado"/>
      <w:rPr>
        <w:rFonts w:ascii="Arial Narrow" w:hAnsi="Arial Narrow"/>
        <w:b/>
        <w:sz w:val="20"/>
        <w:szCs w:val="20"/>
      </w:rPr>
    </w:pPr>
    <w:r>
      <w:rPr>
        <w:rFonts w:ascii="Arial Narrow" w:hAnsi="Arial Narrow"/>
        <w:b/>
        <w:sz w:val="20"/>
        <w:szCs w:val="20"/>
      </w:rPr>
      <w:t>22</w:t>
    </w:r>
    <w:r w:rsidR="00B74E5B">
      <w:rPr>
        <w:rFonts w:ascii="Arial Narrow" w:hAnsi="Arial Narrow"/>
        <w:b/>
        <w:sz w:val="20"/>
        <w:szCs w:val="20"/>
      </w:rPr>
      <w:t>/</w:t>
    </w:r>
    <w:r w:rsidR="009064EF">
      <w:rPr>
        <w:rFonts w:ascii="Arial Narrow" w:hAnsi="Arial Narrow"/>
        <w:b/>
        <w:sz w:val="20"/>
        <w:szCs w:val="20"/>
      </w:rPr>
      <w:t>01</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33"/>
  </w:num>
  <w:num w:numId="5">
    <w:abstractNumId w:val="32"/>
  </w:num>
  <w:num w:numId="6">
    <w:abstractNumId w:val="29"/>
  </w:num>
  <w:num w:numId="7">
    <w:abstractNumId w:val="23"/>
  </w:num>
  <w:num w:numId="8">
    <w:abstractNumId w:val="8"/>
  </w:num>
  <w:num w:numId="9">
    <w:abstractNumId w:val="22"/>
  </w:num>
  <w:num w:numId="10">
    <w:abstractNumId w:val="18"/>
  </w:num>
  <w:num w:numId="11">
    <w:abstractNumId w:val="1"/>
  </w:num>
  <w:num w:numId="12">
    <w:abstractNumId w:val="0"/>
  </w:num>
  <w:num w:numId="13">
    <w:abstractNumId w:val="17"/>
  </w:num>
  <w:num w:numId="14">
    <w:abstractNumId w:val="12"/>
  </w:num>
  <w:num w:numId="15">
    <w:abstractNumId w:val="31"/>
  </w:num>
  <w:num w:numId="16">
    <w:abstractNumId w:val="30"/>
  </w:num>
  <w:num w:numId="17">
    <w:abstractNumId w:val="6"/>
  </w:num>
  <w:num w:numId="18">
    <w:abstractNumId w:val="24"/>
  </w:num>
  <w:num w:numId="19">
    <w:abstractNumId w:val="13"/>
  </w:num>
  <w:num w:numId="20">
    <w:abstractNumId w:val="10"/>
  </w:num>
  <w:num w:numId="21">
    <w:abstractNumId w:val="15"/>
  </w:num>
  <w:num w:numId="22">
    <w:abstractNumId w:val="26"/>
  </w:num>
  <w:num w:numId="23">
    <w:abstractNumId w:val="19"/>
  </w:num>
  <w:num w:numId="24">
    <w:abstractNumId w:val="28"/>
  </w:num>
  <w:num w:numId="25">
    <w:abstractNumId w:val="20"/>
  </w:num>
  <w:num w:numId="26">
    <w:abstractNumId w:val="25"/>
  </w:num>
  <w:num w:numId="27">
    <w:abstractNumId w:val="34"/>
  </w:num>
  <w:num w:numId="28">
    <w:abstractNumId w:val="27"/>
  </w:num>
  <w:num w:numId="29">
    <w:abstractNumId w:val="4"/>
  </w:num>
  <w:num w:numId="30">
    <w:abstractNumId w:val="7"/>
  </w:num>
  <w:num w:numId="31">
    <w:abstractNumId w:val="14"/>
  </w:num>
  <w:num w:numId="32">
    <w:abstractNumId w:val="35"/>
  </w:num>
  <w:num w:numId="33">
    <w:abstractNumId w:val="11"/>
  </w:num>
  <w:num w:numId="34">
    <w:abstractNumId w:val="21"/>
  </w:num>
  <w:num w:numId="35">
    <w:abstractNumId w:val="2"/>
  </w:num>
  <w:num w:numId="3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51C"/>
    <w:rsid w:val="000837C1"/>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922"/>
    <w:rsid w:val="000869D9"/>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02"/>
    <w:rsid w:val="000B4A95"/>
    <w:rsid w:val="000B4D57"/>
    <w:rsid w:val="000B4ED6"/>
    <w:rsid w:val="000B5217"/>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316E"/>
    <w:rsid w:val="001637FB"/>
    <w:rsid w:val="00163E12"/>
    <w:rsid w:val="0016470E"/>
    <w:rsid w:val="00164C7C"/>
    <w:rsid w:val="00165314"/>
    <w:rsid w:val="0016587A"/>
    <w:rsid w:val="001659ED"/>
    <w:rsid w:val="0016609E"/>
    <w:rsid w:val="0016692A"/>
    <w:rsid w:val="00166F3F"/>
    <w:rsid w:val="00166FCE"/>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73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0C8A"/>
    <w:rsid w:val="004719B5"/>
    <w:rsid w:val="00472035"/>
    <w:rsid w:val="004721D6"/>
    <w:rsid w:val="00472A03"/>
    <w:rsid w:val="004730C0"/>
    <w:rsid w:val="0047396E"/>
    <w:rsid w:val="00473EB3"/>
    <w:rsid w:val="004740E9"/>
    <w:rsid w:val="00474154"/>
    <w:rsid w:val="00474594"/>
    <w:rsid w:val="00475180"/>
    <w:rsid w:val="0047523D"/>
    <w:rsid w:val="0047557A"/>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5A4"/>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F3"/>
    <w:rsid w:val="004F715B"/>
    <w:rsid w:val="004F7283"/>
    <w:rsid w:val="004F774A"/>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976"/>
    <w:rsid w:val="00555DD3"/>
    <w:rsid w:val="005560D6"/>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A0B"/>
    <w:rsid w:val="005C6E0D"/>
    <w:rsid w:val="005C6E31"/>
    <w:rsid w:val="005C6E3B"/>
    <w:rsid w:val="005C755A"/>
    <w:rsid w:val="005C7688"/>
    <w:rsid w:val="005D03E4"/>
    <w:rsid w:val="005D0C48"/>
    <w:rsid w:val="005D107A"/>
    <w:rsid w:val="005D16B3"/>
    <w:rsid w:val="005D1EA9"/>
    <w:rsid w:val="005D20F7"/>
    <w:rsid w:val="005D2125"/>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13C7"/>
    <w:rsid w:val="006F1728"/>
    <w:rsid w:val="006F1985"/>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C29"/>
    <w:rsid w:val="00707DD4"/>
    <w:rsid w:val="0071034A"/>
    <w:rsid w:val="00710434"/>
    <w:rsid w:val="007108A2"/>
    <w:rsid w:val="007109C0"/>
    <w:rsid w:val="00710A0A"/>
    <w:rsid w:val="00710CE8"/>
    <w:rsid w:val="00711D01"/>
    <w:rsid w:val="00712242"/>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831"/>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6549"/>
    <w:rsid w:val="00786647"/>
    <w:rsid w:val="0078691D"/>
    <w:rsid w:val="00786DBD"/>
    <w:rsid w:val="007901A8"/>
    <w:rsid w:val="007918B5"/>
    <w:rsid w:val="0079217D"/>
    <w:rsid w:val="00792706"/>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58"/>
    <w:rsid w:val="007C3947"/>
    <w:rsid w:val="007C3EEE"/>
    <w:rsid w:val="007C476E"/>
    <w:rsid w:val="007C4BC6"/>
    <w:rsid w:val="007C4E9B"/>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5F54"/>
    <w:rsid w:val="007D60A3"/>
    <w:rsid w:val="007D64E4"/>
    <w:rsid w:val="007D6B32"/>
    <w:rsid w:val="007D7153"/>
    <w:rsid w:val="007D719B"/>
    <w:rsid w:val="007D739A"/>
    <w:rsid w:val="007D7B3B"/>
    <w:rsid w:val="007D7BBF"/>
    <w:rsid w:val="007D7E21"/>
    <w:rsid w:val="007E068F"/>
    <w:rsid w:val="007E0821"/>
    <w:rsid w:val="007E09A9"/>
    <w:rsid w:val="007E1574"/>
    <w:rsid w:val="007E1879"/>
    <w:rsid w:val="007E1CA3"/>
    <w:rsid w:val="007E2409"/>
    <w:rsid w:val="007E24D6"/>
    <w:rsid w:val="007E2773"/>
    <w:rsid w:val="007E28F6"/>
    <w:rsid w:val="007E2E32"/>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98C"/>
    <w:rsid w:val="007F0D8D"/>
    <w:rsid w:val="007F0F1F"/>
    <w:rsid w:val="007F0F50"/>
    <w:rsid w:val="007F10FE"/>
    <w:rsid w:val="007F11BF"/>
    <w:rsid w:val="007F1319"/>
    <w:rsid w:val="007F14BD"/>
    <w:rsid w:val="007F1621"/>
    <w:rsid w:val="007F179D"/>
    <w:rsid w:val="007F1EBE"/>
    <w:rsid w:val="007F2002"/>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0AE"/>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B62"/>
    <w:rsid w:val="009B06B4"/>
    <w:rsid w:val="009B0C96"/>
    <w:rsid w:val="009B101E"/>
    <w:rsid w:val="009B1781"/>
    <w:rsid w:val="009B189B"/>
    <w:rsid w:val="009B1B3E"/>
    <w:rsid w:val="009B1B68"/>
    <w:rsid w:val="009B2305"/>
    <w:rsid w:val="009B23F8"/>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047"/>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599"/>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D8E"/>
    <w:rsid w:val="00B6538B"/>
    <w:rsid w:val="00B66489"/>
    <w:rsid w:val="00B66D5E"/>
    <w:rsid w:val="00B67867"/>
    <w:rsid w:val="00B70403"/>
    <w:rsid w:val="00B7049C"/>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5E"/>
    <w:rsid w:val="00BB6106"/>
    <w:rsid w:val="00BB6933"/>
    <w:rsid w:val="00BB6F57"/>
    <w:rsid w:val="00BB7689"/>
    <w:rsid w:val="00BB7928"/>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478B"/>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543"/>
    <w:rsid w:val="00C2272F"/>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50B0"/>
    <w:rsid w:val="00C3628A"/>
    <w:rsid w:val="00C365ED"/>
    <w:rsid w:val="00C36613"/>
    <w:rsid w:val="00C36AD0"/>
    <w:rsid w:val="00C3726F"/>
    <w:rsid w:val="00C37529"/>
    <w:rsid w:val="00C3762A"/>
    <w:rsid w:val="00C37AFD"/>
    <w:rsid w:val="00C37BEC"/>
    <w:rsid w:val="00C401CD"/>
    <w:rsid w:val="00C403B5"/>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02C"/>
    <w:rsid w:val="00C9214F"/>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1180"/>
    <w:rsid w:val="00D71B7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DB"/>
    <w:rsid w:val="00D86ADD"/>
    <w:rsid w:val="00D86E7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AB1"/>
    <w:rsid w:val="00E54AD9"/>
    <w:rsid w:val="00E54CAA"/>
    <w:rsid w:val="00E54FFA"/>
    <w:rsid w:val="00E55440"/>
    <w:rsid w:val="00E55499"/>
    <w:rsid w:val="00E555C3"/>
    <w:rsid w:val="00E559B6"/>
    <w:rsid w:val="00E55B93"/>
    <w:rsid w:val="00E5629D"/>
    <w:rsid w:val="00E56414"/>
    <w:rsid w:val="00E5645D"/>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CA8"/>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A8B"/>
    <w:rsid w:val="00EA4DC6"/>
    <w:rsid w:val="00EA4EC2"/>
    <w:rsid w:val="00EA553E"/>
    <w:rsid w:val="00EA591A"/>
    <w:rsid w:val="00EA6184"/>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E35"/>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4087"/>
    <w:rsid w:val="00FE421B"/>
    <w:rsid w:val="00FE4A11"/>
    <w:rsid w:val="00FE5328"/>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246902"/>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5924F-04C0-4DE5-A65C-250C2421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870</Words>
  <Characters>4787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DCSI_Director_</cp:lastModifiedBy>
  <cp:revision>165</cp:revision>
  <cp:lastPrinted>2017-03-23T00:31:00Z</cp:lastPrinted>
  <dcterms:created xsi:type="dcterms:W3CDTF">2019-10-09T20:47:00Z</dcterms:created>
  <dcterms:modified xsi:type="dcterms:W3CDTF">2020-01-22T23:40:00Z</dcterms:modified>
</cp:coreProperties>
</file>