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619" w:rsidRPr="004D1C1F" w:rsidRDefault="009B5619" w:rsidP="009B5619">
      <w:pPr>
        <w:jc w:val="center"/>
        <w:rPr>
          <w:rFonts w:ascii="Arial" w:hAnsi="Arial" w:cs="Arial"/>
          <w:lang w:eastAsia="es-MX"/>
        </w:rPr>
      </w:pPr>
      <w:r w:rsidRPr="004D1C1F">
        <w:rPr>
          <w:rFonts w:ascii="Arial" w:hAnsi="Arial" w:cs="Arial"/>
          <w:lang w:eastAsia="es-MX"/>
        </w:rPr>
        <w:t>Al atender solicitud de información</w:t>
      </w:r>
      <w:r w:rsidR="008D5723" w:rsidRPr="004D1C1F">
        <w:rPr>
          <w:rFonts w:ascii="Arial" w:hAnsi="Arial" w:cs="Arial"/>
          <w:lang w:eastAsia="es-MX"/>
        </w:rPr>
        <w:t xml:space="preserve"> pública</w:t>
      </w:r>
    </w:p>
    <w:p w:rsidR="009B5619" w:rsidRPr="004D1C1F" w:rsidRDefault="009B5619" w:rsidP="0055252F">
      <w:pPr>
        <w:jc w:val="center"/>
        <w:rPr>
          <w:rFonts w:ascii="Arial" w:hAnsi="Arial" w:cs="Arial"/>
          <w:b/>
          <w:sz w:val="28"/>
          <w:szCs w:val="28"/>
          <w:lang w:eastAsia="es-MX"/>
        </w:rPr>
      </w:pPr>
    </w:p>
    <w:p w:rsidR="009B5619" w:rsidRPr="004D1C1F" w:rsidRDefault="009B5619" w:rsidP="0055252F">
      <w:pPr>
        <w:jc w:val="center"/>
        <w:rPr>
          <w:rFonts w:ascii="Arial" w:hAnsi="Arial" w:cs="Arial"/>
          <w:b/>
          <w:sz w:val="28"/>
          <w:szCs w:val="28"/>
          <w:lang w:eastAsia="es-MX"/>
        </w:rPr>
      </w:pPr>
      <w:r w:rsidRPr="004D1C1F">
        <w:rPr>
          <w:rFonts w:ascii="Arial" w:hAnsi="Arial" w:cs="Arial"/>
          <w:b/>
          <w:sz w:val="28"/>
          <w:szCs w:val="28"/>
          <w:lang w:eastAsia="es-MX"/>
        </w:rPr>
        <w:t>Se debe permitir acceso a documentos</w:t>
      </w:r>
      <w:r w:rsidR="009B06B4" w:rsidRPr="004D1C1F">
        <w:rPr>
          <w:rFonts w:ascii="Arial" w:hAnsi="Arial" w:cs="Arial"/>
          <w:b/>
          <w:sz w:val="28"/>
          <w:szCs w:val="28"/>
          <w:lang w:eastAsia="es-MX"/>
        </w:rPr>
        <w:t>,</w:t>
      </w:r>
      <w:r w:rsidRPr="004D1C1F">
        <w:rPr>
          <w:rFonts w:ascii="Arial" w:hAnsi="Arial" w:cs="Arial"/>
          <w:b/>
          <w:sz w:val="28"/>
          <w:szCs w:val="28"/>
          <w:lang w:eastAsia="es-MX"/>
        </w:rPr>
        <w:t xml:space="preserve"> </w:t>
      </w:r>
    </w:p>
    <w:p w:rsidR="009462A9" w:rsidRPr="004D1C1F" w:rsidRDefault="009B5619" w:rsidP="0055252F">
      <w:pPr>
        <w:jc w:val="center"/>
        <w:rPr>
          <w:rFonts w:ascii="Arial" w:hAnsi="Arial" w:cs="Arial"/>
          <w:b/>
          <w:sz w:val="28"/>
          <w:szCs w:val="28"/>
          <w:lang w:eastAsia="es-MX"/>
        </w:rPr>
      </w:pPr>
      <w:r w:rsidRPr="004D1C1F">
        <w:rPr>
          <w:rFonts w:ascii="Arial" w:hAnsi="Arial" w:cs="Arial"/>
          <w:b/>
          <w:sz w:val="28"/>
          <w:szCs w:val="28"/>
          <w:lang w:eastAsia="es-MX"/>
        </w:rPr>
        <w:t xml:space="preserve">no solo dar los datos relacionados </w:t>
      </w:r>
      <w:r w:rsidR="009462A9" w:rsidRPr="004D1C1F">
        <w:rPr>
          <w:rFonts w:ascii="Arial" w:hAnsi="Arial" w:cs="Arial"/>
          <w:b/>
          <w:sz w:val="28"/>
          <w:szCs w:val="28"/>
          <w:lang w:eastAsia="es-MX"/>
        </w:rPr>
        <w:t xml:space="preserve"> </w:t>
      </w:r>
    </w:p>
    <w:p w:rsidR="00F6266B" w:rsidRPr="004D1C1F" w:rsidRDefault="00F6266B" w:rsidP="0055252F">
      <w:pPr>
        <w:jc w:val="center"/>
        <w:rPr>
          <w:rFonts w:ascii="Arial" w:hAnsi="Arial" w:cs="Arial"/>
          <w:b/>
          <w:sz w:val="28"/>
          <w:szCs w:val="28"/>
          <w:lang w:eastAsia="es-MX"/>
        </w:rPr>
      </w:pPr>
    </w:p>
    <w:p w:rsidR="003D1861" w:rsidRPr="004D1C1F" w:rsidRDefault="009B06B4" w:rsidP="008D5723">
      <w:pPr>
        <w:pStyle w:val="Prrafodelista"/>
        <w:numPr>
          <w:ilvl w:val="0"/>
          <w:numId w:val="36"/>
        </w:numPr>
        <w:ind w:left="284" w:hanging="207"/>
        <w:rPr>
          <w:rFonts w:ascii="Arial" w:hAnsi="Arial" w:cs="Arial"/>
          <w:sz w:val="20"/>
          <w:szCs w:val="20"/>
          <w:lang w:eastAsia="es-MX"/>
        </w:rPr>
      </w:pPr>
      <w:r w:rsidRPr="004D1C1F">
        <w:rPr>
          <w:rFonts w:ascii="Arial" w:hAnsi="Arial" w:cs="Arial"/>
          <w:sz w:val="20"/>
          <w:szCs w:val="20"/>
          <w:lang w:eastAsia="es-MX"/>
        </w:rPr>
        <w:t xml:space="preserve">Hay que </w:t>
      </w:r>
      <w:r w:rsidR="008D5723" w:rsidRPr="004D1C1F">
        <w:rPr>
          <w:rFonts w:ascii="Arial" w:hAnsi="Arial" w:cs="Arial"/>
          <w:sz w:val="20"/>
          <w:szCs w:val="20"/>
          <w:lang w:eastAsia="es-MX"/>
        </w:rPr>
        <w:t xml:space="preserve">garantizar que </w:t>
      </w:r>
      <w:r w:rsidRPr="004D1C1F">
        <w:rPr>
          <w:rFonts w:ascii="Arial" w:hAnsi="Arial" w:cs="Arial"/>
          <w:sz w:val="20"/>
          <w:szCs w:val="20"/>
          <w:lang w:eastAsia="es-MX"/>
        </w:rPr>
        <w:t xml:space="preserve">la </w:t>
      </w:r>
      <w:r w:rsidR="008D5723" w:rsidRPr="004D1C1F">
        <w:rPr>
          <w:rFonts w:ascii="Arial" w:hAnsi="Arial" w:cs="Arial"/>
          <w:sz w:val="20"/>
          <w:szCs w:val="20"/>
          <w:lang w:eastAsia="es-MX"/>
        </w:rPr>
        <w:t>información sea accesible, confiable, verificable, veraz y oportuna</w:t>
      </w:r>
    </w:p>
    <w:p w:rsidR="008D5723" w:rsidRPr="004D1C1F" w:rsidRDefault="008D5723" w:rsidP="008D5723">
      <w:pPr>
        <w:pStyle w:val="Prrafodelista"/>
        <w:numPr>
          <w:ilvl w:val="0"/>
          <w:numId w:val="36"/>
        </w:numPr>
        <w:ind w:left="284" w:hanging="207"/>
        <w:rPr>
          <w:rFonts w:ascii="Arial" w:hAnsi="Arial" w:cs="Arial"/>
          <w:sz w:val="20"/>
          <w:szCs w:val="20"/>
          <w:lang w:eastAsia="es-MX"/>
        </w:rPr>
      </w:pPr>
      <w:proofErr w:type="spellStart"/>
      <w:r w:rsidRPr="004D1C1F">
        <w:rPr>
          <w:rFonts w:ascii="Arial" w:hAnsi="Arial" w:cs="Arial"/>
          <w:sz w:val="20"/>
          <w:szCs w:val="20"/>
          <w:lang w:eastAsia="es-MX"/>
        </w:rPr>
        <w:t>Segob</w:t>
      </w:r>
      <w:proofErr w:type="spellEnd"/>
      <w:r w:rsidRPr="004D1C1F">
        <w:rPr>
          <w:rFonts w:ascii="Arial" w:hAnsi="Arial" w:cs="Arial"/>
          <w:sz w:val="20"/>
          <w:szCs w:val="20"/>
          <w:lang w:eastAsia="es-MX"/>
        </w:rPr>
        <w:t xml:space="preserve"> tendrá que proporcionar renuncias de octubre de 2018</w:t>
      </w:r>
    </w:p>
    <w:p w:rsidR="003D1861" w:rsidRPr="004D1C1F" w:rsidRDefault="003D1861" w:rsidP="009C1E0A">
      <w:pPr>
        <w:jc w:val="center"/>
        <w:rPr>
          <w:rFonts w:ascii="Arial" w:hAnsi="Arial" w:cs="Arial"/>
          <w:b/>
          <w:sz w:val="28"/>
          <w:szCs w:val="28"/>
          <w:lang w:eastAsia="es-MX"/>
        </w:rPr>
      </w:pPr>
    </w:p>
    <w:p w:rsidR="007A19B1" w:rsidRPr="004D1C1F" w:rsidRDefault="00CA6FA5" w:rsidP="007A19B1">
      <w:pPr>
        <w:rPr>
          <w:rFonts w:ascii="Arial" w:hAnsi="Arial" w:cs="Arial"/>
          <w:lang w:eastAsia="es-MX"/>
        </w:rPr>
      </w:pPr>
      <w:r w:rsidRPr="004D1C1F">
        <w:rPr>
          <w:rFonts w:ascii="Arial" w:hAnsi="Arial" w:cs="Arial"/>
          <w:lang w:eastAsia="es-MX"/>
        </w:rPr>
        <w:t>Xalapa</w:t>
      </w:r>
      <w:r w:rsidR="006F1728" w:rsidRPr="004D1C1F">
        <w:rPr>
          <w:rFonts w:ascii="Arial" w:hAnsi="Arial" w:cs="Arial"/>
          <w:lang w:eastAsia="es-MX"/>
        </w:rPr>
        <w:t xml:space="preserve">, Ver., </w:t>
      </w:r>
      <w:r w:rsidR="007A19B1" w:rsidRPr="004D1C1F">
        <w:rPr>
          <w:rFonts w:ascii="Arial" w:hAnsi="Arial" w:cs="Arial"/>
          <w:lang w:eastAsia="es-MX"/>
        </w:rPr>
        <w:t>28</w:t>
      </w:r>
      <w:r w:rsidR="005B4FC9" w:rsidRPr="004D1C1F">
        <w:rPr>
          <w:rFonts w:ascii="Arial" w:hAnsi="Arial" w:cs="Arial"/>
          <w:lang w:eastAsia="es-MX"/>
        </w:rPr>
        <w:t xml:space="preserve"> </w:t>
      </w:r>
      <w:r w:rsidR="006F1728" w:rsidRPr="004D1C1F">
        <w:rPr>
          <w:rFonts w:ascii="Arial" w:hAnsi="Arial" w:cs="Arial"/>
          <w:lang w:eastAsia="es-MX"/>
        </w:rPr>
        <w:t xml:space="preserve">de </w:t>
      </w:r>
      <w:r w:rsidR="008079F1" w:rsidRPr="004D1C1F">
        <w:rPr>
          <w:rFonts w:ascii="Arial" w:hAnsi="Arial" w:cs="Arial"/>
          <w:lang w:eastAsia="es-MX"/>
        </w:rPr>
        <w:t xml:space="preserve">octubre </w:t>
      </w:r>
      <w:r w:rsidR="006F1728" w:rsidRPr="004D1C1F">
        <w:rPr>
          <w:rFonts w:ascii="Arial" w:hAnsi="Arial" w:cs="Arial"/>
          <w:lang w:eastAsia="es-MX"/>
        </w:rPr>
        <w:t>de 201</w:t>
      </w:r>
      <w:r w:rsidR="00F119CB" w:rsidRPr="004D1C1F">
        <w:rPr>
          <w:rFonts w:ascii="Arial" w:hAnsi="Arial" w:cs="Arial"/>
          <w:lang w:eastAsia="es-MX"/>
        </w:rPr>
        <w:t>9</w:t>
      </w:r>
      <w:r w:rsidR="006F1728" w:rsidRPr="004D1C1F">
        <w:rPr>
          <w:rFonts w:ascii="Arial" w:hAnsi="Arial" w:cs="Arial"/>
          <w:lang w:eastAsia="es-MX"/>
        </w:rPr>
        <w:t xml:space="preserve">.- </w:t>
      </w:r>
      <w:r w:rsidR="001C41AF" w:rsidRPr="004D1C1F">
        <w:rPr>
          <w:rFonts w:ascii="Arial" w:hAnsi="Arial" w:cs="Arial"/>
          <w:lang w:eastAsia="es-MX"/>
        </w:rPr>
        <w:t xml:space="preserve">Si existe un documento que contenga </w:t>
      </w:r>
      <w:r w:rsidR="007A19B1" w:rsidRPr="004D1C1F">
        <w:rPr>
          <w:rFonts w:ascii="Arial" w:hAnsi="Arial" w:cs="Arial"/>
          <w:lang w:eastAsia="es-MX"/>
        </w:rPr>
        <w:t xml:space="preserve">la información </w:t>
      </w:r>
      <w:r w:rsidR="0008351C" w:rsidRPr="004D1C1F">
        <w:rPr>
          <w:rFonts w:ascii="Arial" w:hAnsi="Arial" w:cs="Arial"/>
          <w:lang w:eastAsia="es-MX"/>
        </w:rPr>
        <w:t xml:space="preserve">pública </w:t>
      </w:r>
      <w:r w:rsidR="007A19B1" w:rsidRPr="004D1C1F">
        <w:rPr>
          <w:rFonts w:ascii="Arial" w:hAnsi="Arial" w:cs="Arial"/>
          <w:lang w:eastAsia="es-MX"/>
        </w:rPr>
        <w:t xml:space="preserve">que solicitan las personas, </w:t>
      </w:r>
      <w:r w:rsidR="001C41AF" w:rsidRPr="004D1C1F">
        <w:rPr>
          <w:rFonts w:ascii="Arial" w:hAnsi="Arial" w:cs="Arial"/>
          <w:lang w:eastAsia="es-MX"/>
        </w:rPr>
        <w:t xml:space="preserve">este debe proporcionarse, </w:t>
      </w:r>
      <w:r w:rsidR="007A19B1" w:rsidRPr="004D1C1F">
        <w:rPr>
          <w:rFonts w:ascii="Arial" w:hAnsi="Arial" w:cs="Arial"/>
          <w:lang w:eastAsia="es-MX"/>
        </w:rPr>
        <w:t>no sol</w:t>
      </w:r>
      <w:r w:rsidR="001C41AF" w:rsidRPr="004D1C1F">
        <w:rPr>
          <w:rFonts w:ascii="Arial" w:hAnsi="Arial" w:cs="Arial"/>
          <w:lang w:eastAsia="es-MX"/>
        </w:rPr>
        <w:t xml:space="preserve">o se deben dar </w:t>
      </w:r>
      <w:r w:rsidR="007A19B1" w:rsidRPr="004D1C1F">
        <w:rPr>
          <w:rFonts w:ascii="Arial" w:hAnsi="Arial" w:cs="Arial"/>
          <w:lang w:eastAsia="es-MX"/>
        </w:rPr>
        <w:t xml:space="preserve">los datos que </w:t>
      </w:r>
      <w:r w:rsidR="009B06B4" w:rsidRPr="004D1C1F">
        <w:rPr>
          <w:rFonts w:ascii="Arial" w:hAnsi="Arial" w:cs="Arial"/>
          <w:lang w:eastAsia="es-MX"/>
        </w:rPr>
        <w:t xml:space="preserve">se </w:t>
      </w:r>
      <w:r w:rsidR="007A19B1" w:rsidRPr="004D1C1F">
        <w:rPr>
          <w:rFonts w:ascii="Arial" w:hAnsi="Arial" w:cs="Arial"/>
          <w:lang w:eastAsia="es-MX"/>
        </w:rPr>
        <w:t>requirieron</w:t>
      </w:r>
      <w:r w:rsidR="001C41AF" w:rsidRPr="004D1C1F">
        <w:rPr>
          <w:rFonts w:ascii="Arial" w:hAnsi="Arial" w:cs="Arial"/>
          <w:lang w:eastAsia="es-MX"/>
        </w:rPr>
        <w:t xml:space="preserve"> o </w:t>
      </w:r>
      <w:r w:rsidR="008D5723" w:rsidRPr="004D1C1F">
        <w:rPr>
          <w:rFonts w:ascii="Arial" w:hAnsi="Arial" w:cs="Arial"/>
          <w:lang w:eastAsia="es-MX"/>
        </w:rPr>
        <w:t>elaborar</w:t>
      </w:r>
      <w:r w:rsidR="001C41AF" w:rsidRPr="004D1C1F">
        <w:rPr>
          <w:rFonts w:ascii="Arial" w:hAnsi="Arial" w:cs="Arial"/>
          <w:lang w:eastAsia="es-MX"/>
        </w:rPr>
        <w:t xml:space="preserve"> un documento especial, pues la Ley General de Transparencia establece que en la generación, publicación y entrega de información se deberá garantizar que sea accesible, confiable, verificable, veraz y oportuna;</w:t>
      </w:r>
      <w:r w:rsidR="007A19B1" w:rsidRPr="004D1C1F">
        <w:rPr>
          <w:rFonts w:ascii="Arial" w:hAnsi="Arial" w:cs="Arial"/>
          <w:lang w:eastAsia="es-MX"/>
        </w:rPr>
        <w:t xml:space="preserve"> así lo determinó el </w:t>
      </w:r>
      <w:r w:rsidR="001C41AF" w:rsidRPr="004D1C1F">
        <w:rPr>
          <w:rFonts w:ascii="Arial" w:hAnsi="Arial" w:cs="Arial"/>
          <w:lang w:eastAsia="es-MX"/>
        </w:rPr>
        <w:t xml:space="preserve">Instituto Veracruzano de Acceso a la Información y Protección de Datos Personales </w:t>
      </w:r>
      <w:r w:rsidR="007A19B1" w:rsidRPr="004D1C1F">
        <w:rPr>
          <w:rFonts w:ascii="Arial" w:hAnsi="Arial" w:cs="Arial"/>
          <w:lang w:eastAsia="es-MX"/>
        </w:rPr>
        <w:t xml:space="preserve">(IVAI) al resolver el recurso de revisión </w:t>
      </w:r>
      <w:r w:rsidR="001C41AF" w:rsidRPr="004D1C1F">
        <w:rPr>
          <w:rFonts w:ascii="Arial" w:hAnsi="Arial" w:cs="Arial"/>
          <w:lang w:eastAsia="es-MX"/>
        </w:rPr>
        <w:t>IVAI-REV/3806/2018/I interpuesto en contra de la Secretaría de Gobierno</w:t>
      </w:r>
      <w:r w:rsidR="006C7680" w:rsidRPr="004D1C1F">
        <w:rPr>
          <w:rFonts w:ascii="Arial" w:hAnsi="Arial" w:cs="Arial"/>
          <w:lang w:eastAsia="es-MX"/>
        </w:rPr>
        <w:t xml:space="preserve"> (</w:t>
      </w:r>
      <w:proofErr w:type="spellStart"/>
      <w:r w:rsidR="006C7680" w:rsidRPr="004D1C1F">
        <w:rPr>
          <w:rFonts w:ascii="Arial" w:hAnsi="Arial" w:cs="Arial"/>
          <w:lang w:eastAsia="es-MX"/>
        </w:rPr>
        <w:t>Segob</w:t>
      </w:r>
      <w:proofErr w:type="spellEnd"/>
      <w:r w:rsidR="006C7680" w:rsidRPr="004D1C1F">
        <w:rPr>
          <w:rFonts w:ascii="Arial" w:hAnsi="Arial" w:cs="Arial"/>
          <w:lang w:eastAsia="es-MX"/>
        </w:rPr>
        <w:t>)</w:t>
      </w:r>
      <w:r w:rsidR="001C41AF" w:rsidRPr="004D1C1F">
        <w:rPr>
          <w:rFonts w:ascii="Arial" w:hAnsi="Arial" w:cs="Arial"/>
          <w:lang w:eastAsia="es-MX"/>
        </w:rPr>
        <w:t>.</w:t>
      </w:r>
    </w:p>
    <w:p w:rsidR="001C41AF" w:rsidRPr="004D1C1F" w:rsidRDefault="001C41AF" w:rsidP="007A19B1">
      <w:pPr>
        <w:rPr>
          <w:rFonts w:ascii="Arial" w:hAnsi="Arial" w:cs="Arial"/>
          <w:lang w:eastAsia="es-MX"/>
        </w:rPr>
      </w:pPr>
    </w:p>
    <w:p w:rsidR="006C7680" w:rsidRPr="004D1C1F" w:rsidRDefault="00CB73CC" w:rsidP="00776EB2">
      <w:pPr>
        <w:rPr>
          <w:rFonts w:ascii="Arial" w:hAnsi="Arial" w:cs="Arial"/>
          <w:lang w:eastAsia="es-MX"/>
        </w:rPr>
      </w:pPr>
      <w:r w:rsidRPr="004D1C1F">
        <w:rPr>
          <w:rFonts w:ascii="Arial" w:hAnsi="Arial" w:cs="Arial"/>
          <w:lang w:eastAsia="es-MX"/>
        </w:rPr>
        <w:t xml:space="preserve">En principio, </w:t>
      </w:r>
      <w:r w:rsidR="0016692A" w:rsidRPr="004D1C1F">
        <w:rPr>
          <w:rFonts w:ascii="Arial" w:hAnsi="Arial" w:cs="Arial"/>
          <w:lang w:eastAsia="es-MX"/>
        </w:rPr>
        <w:t xml:space="preserve">a la </w:t>
      </w:r>
      <w:proofErr w:type="spellStart"/>
      <w:r w:rsidR="0016692A" w:rsidRPr="004D1C1F">
        <w:rPr>
          <w:rFonts w:ascii="Arial" w:hAnsi="Arial" w:cs="Arial"/>
          <w:lang w:eastAsia="es-MX"/>
        </w:rPr>
        <w:t>Segob</w:t>
      </w:r>
      <w:proofErr w:type="spellEnd"/>
      <w:r w:rsidR="0016692A" w:rsidRPr="004D1C1F">
        <w:rPr>
          <w:rFonts w:ascii="Arial" w:hAnsi="Arial" w:cs="Arial"/>
          <w:lang w:eastAsia="es-MX"/>
        </w:rPr>
        <w:t xml:space="preserve"> le pidieron</w:t>
      </w:r>
      <w:r w:rsidRPr="004D1C1F">
        <w:rPr>
          <w:rFonts w:ascii="Arial" w:hAnsi="Arial" w:cs="Arial"/>
          <w:lang w:eastAsia="es-MX"/>
        </w:rPr>
        <w:t xml:space="preserve"> </w:t>
      </w:r>
      <w:r w:rsidR="008F01A0" w:rsidRPr="004D1C1F">
        <w:rPr>
          <w:rFonts w:ascii="Arial" w:hAnsi="Arial" w:cs="Arial"/>
          <w:lang w:eastAsia="es-MX"/>
        </w:rPr>
        <w:t xml:space="preserve">la relación de personas que renunciaron durante octubre de 2018, especificando el cargo que cada una ocupaba y el día de la renuncia. </w:t>
      </w:r>
      <w:r w:rsidR="00E10D22" w:rsidRPr="004D1C1F">
        <w:rPr>
          <w:rFonts w:ascii="Arial" w:hAnsi="Arial" w:cs="Arial"/>
          <w:lang w:eastAsia="es-MX"/>
        </w:rPr>
        <w:t xml:space="preserve">Sin embargo, </w:t>
      </w:r>
      <w:r w:rsidR="00AA5504" w:rsidRPr="004D1C1F">
        <w:rPr>
          <w:rFonts w:ascii="Arial" w:hAnsi="Arial" w:cs="Arial"/>
          <w:lang w:eastAsia="es-MX"/>
        </w:rPr>
        <w:t xml:space="preserve">a través de </w:t>
      </w:r>
      <w:r w:rsidR="00E10D22" w:rsidRPr="004D1C1F">
        <w:rPr>
          <w:rFonts w:ascii="Arial" w:hAnsi="Arial" w:cs="Arial"/>
          <w:lang w:eastAsia="es-MX"/>
        </w:rPr>
        <w:t xml:space="preserve">quienes entonces </w:t>
      </w:r>
      <w:r w:rsidR="0008351C" w:rsidRPr="004D1C1F">
        <w:rPr>
          <w:rFonts w:ascii="Arial" w:hAnsi="Arial" w:cs="Arial"/>
          <w:lang w:eastAsia="es-MX"/>
        </w:rPr>
        <w:t xml:space="preserve">tenían </w:t>
      </w:r>
      <w:r w:rsidR="00E10D22" w:rsidRPr="004D1C1F">
        <w:rPr>
          <w:rFonts w:ascii="Arial" w:hAnsi="Arial" w:cs="Arial"/>
          <w:lang w:eastAsia="es-MX"/>
        </w:rPr>
        <w:t>la titularidad de la Unidad de Transparencia y de</w:t>
      </w:r>
      <w:r w:rsidR="00F65335" w:rsidRPr="004D1C1F">
        <w:rPr>
          <w:rFonts w:ascii="Arial" w:hAnsi="Arial" w:cs="Arial"/>
          <w:lang w:eastAsia="es-MX"/>
        </w:rPr>
        <w:t xml:space="preserve">l Departamento </w:t>
      </w:r>
      <w:r w:rsidR="00776EB2" w:rsidRPr="004D1C1F">
        <w:rPr>
          <w:rFonts w:ascii="Arial" w:hAnsi="Arial" w:cs="Arial"/>
          <w:lang w:eastAsia="es-MX"/>
        </w:rPr>
        <w:t xml:space="preserve">de </w:t>
      </w:r>
      <w:r w:rsidR="00AA5504" w:rsidRPr="004D1C1F">
        <w:rPr>
          <w:rFonts w:ascii="Arial" w:hAnsi="Arial" w:cs="Arial"/>
          <w:lang w:eastAsia="es-MX"/>
        </w:rPr>
        <w:t>Recursos Humanos</w:t>
      </w:r>
      <w:r w:rsidR="0008351C" w:rsidRPr="004D1C1F">
        <w:rPr>
          <w:rFonts w:ascii="Arial" w:hAnsi="Arial" w:cs="Arial"/>
          <w:lang w:eastAsia="es-MX"/>
        </w:rPr>
        <w:t>,</w:t>
      </w:r>
      <w:r w:rsidR="00AA5504" w:rsidRPr="004D1C1F">
        <w:rPr>
          <w:rFonts w:ascii="Arial" w:hAnsi="Arial" w:cs="Arial"/>
          <w:lang w:eastAsia="es-MX"/>
        </w:rPr>
        <w:t xml:space="preserve"> </w:t>
      </w:r>
      <w:r w:rsidR="00776EB2" w:rsidRPr="004D1C1F">
        <w:rPr>
          <w:rFonts w:ascii="Arial" w:hAnsi="Arial" w:cs="Arial"/>
          <w:lang w:eastAsia="es-MX"/>
        </w:rPr>
        <w:t xml:space="preserve">se </w:t>
      </w:r>
      <w:r w:rsidR="00AA5504" w:rsidRPr="004D1C1F">
        <w:rPr>
          <w:rFonts w:ascii="Arial" w:hAnsi="Arial" w:cs="Arial"/>
          <w:lang w:eastAsia="es-MX"/>
        </w:rPr>
        <w:t>negó indebidamente el acceso a la información</w:t>
      </w:r>
      <w:r w:rsidR="0016692A" w:rsidRPr="004D1C1F">
        <w:rPr>
          <w:rFonts w:ascii="Arial" w:hAnsi="Arial" w:cs="Arial"/>
          <w:lang w:eastAsia="es-MX"/>
        </w:rPr>
        <w:t>,</w:t>
      </w:r>
      <w:r w:rsidR="00AA5504" w:rsidRPr="004D1C1F">
        <w:rPr>
          <w:rFonts w:ascii="Arial" w:hAnsi="Arial" w:cs="Arial"/>
          <w:lang w:eastAsia="es-MX"/>
        </w:rPr>
        <w:t xml:space="preserve"> </w:t>
      </w:r>
      <w:r w:rsidR="00F97489" w:rsidRPr="004D1C1F">
        <w:rPr>
          <w:rFonts w:ascii="Arial" w:hAnsi="Arial" w:cs="Arial"/>
          <w:lang w:eastAsia="es-MX"/>
        </w:rPr>
        <w:t xml:space="preserve">pues se respondió que al tratarse de ex servidores públicos </w:t>
      </w:r>
      <w:r w:rsidR="0016692A" w:rsidRPr="004D1C1F">
        <w:rPr>
          <w:rFonts w:ascii="Arial" w:hAnsi="Arial" w:cs="Arial"/>
          <w:lang w:eastAsia="es-MX"/>
        </w:rPr>
        <w:t xml:space="preserve">se consideraban </w:t>
      </w:r>
      <w:r w:rsidR="00676CC4" w:rsidRPr="004D1C1F">
        <w:rPr>
          <w:rFonts w:ascii="Arial" w:hAnsi="Arial" w:cs="Arial"/>
          <w:lang w:eastAsia="es-MX"/>
        </w:rPr>
        <w:t xml:space="preserve">particulares, </w:t>
      </w:r>
      <w:r w:rsidR="0016692A" w:rsidRPr="004D1C1F">
        <w:rPr>
          <w:rFonts w:ascii="Arial" w:hAnsi="Arial" w:cs="Arial"/>
          <w:lang w:eastAsia="es-MX"/>
        </w:rPr>
        <w:t>por lo que era información confidencial y se requería obtener el consentimiento de estos.</w:t>
      </w:r>
    </w:p>
    <w:p w:rsidR="00F97489" w:rsidRPr="004D1C1F" w:rsidRDefault="00F97489" w:rsidP="00776EB2">
      <w:pPr>
        <w:rPr>
          <w:rFonts w:ascii="Arial" w:hAnsi="Arial" w:cs="Arial"/>
          <w:lang w:eastAsia="es-MX"/>
        </w:rPr>
      </w:pPr>
    </w:p>
    <w:p w:rsidR="00840984" w:rsidRPr="004D1C1F" w:rsidRDefault="000852A5" w:rsidP="00776EB2">
      <w:pPr>
        <w:rPr>
          <w:rFonts w:ascii="Arial" w:hAnsi="Arial" w:cs="Arial"/>
          <w:lang w:eastAsia="es-MX"/>
        </w:rPr>
      </w:pPr>
      <w:r w:rsidRPr="004D1C1F">
        <w:rPr>
          <w:rFonts w:ascii="Arial" w:hAnsi="Arial" w:cs="Arial"/>
          <w:lang w:eastAsia="es-MX"/>
        </w:rPr>
        <w:t xml:space="preserve">Contrario a lo manifestado, los comisionados José Rubén Mendoza Hernández, </w:t>
      </w:r>
      <w:proofErr w:type="spellStart"/>
      <w:r w:rsidRPr="004D1C1F">
        <w:rPr>
          <w:rFonts w:ascii="Arial" w:hAnsi="Arial" w:cs="Arial"/>
          <w:lang w:eastAsia="es-MX"/>
        </w:rPr>
        <w:t>Yolli</w:t>
      </w:r>
      <w:proofErr w:type="spellEnd"/>
      <w:r w:rsidRPr="004D1C1F">
        <w:rPr>
          <w:rFonts w:ascii="Arial" w:hAnsi="Arial" w:cs="Arial"/>
          <w:lang w:eastAsia="es-MX"/>
        </w:rPr>
        <w:t xml:space="preserve"> García </w:t>
      </w:r>
      <w:proofErr w:type="spellStart"/>
      <w:r w:rsidRPr="004D1C1F">
        <w:rPr>
          <w:rFonts w:ascii="Arial" w:hAnsi="Arial" w:cs="Arial"/>
          <w:lang w:eastAsia="es-MX"/>
        </w:rPr>
        <w:t>Alvarez</w:t>
      </w:r>
      <w:proofErr w:type="spellEnd"/>
      <w:r w:rsidRPr="004D1C1F">
        <w:rPr>
          <w:rFonts w:ascii="Arial" w:hAnsi="Arial" w:cs="Arial"/>
          <w:lang w:eastAsia="es-MX"/>
        </w:rPr>
        <w:t xml:space="preserve"> y Arturo Mariscal Rodríguez determinaron que lo </w:t>
      </w:r>
      <w:r w:rsidR="00EA4A8B" w:rsidRPr="004D1C1F">
        <w:rPr>
          <w:rFonts w:ascii="Arial" w:hAnsi="Arial" w:cs="Arial"/>
          <w:lang w:eastAsia="es-MX"/>
        </w:rPr>
        <w:t>pedido</w:t>
      </w:r>
      <w:r w:rsidRPr="004D1C1F">
        <w:rPr>
          <w:rFonts w:ascii="Arial" w:hAnsi="Arial" w:cs="Arial"/>
          <w:lang w:eastAsia="es-MX"/>
        </w:rPr>
        <w:t xml:space="preserve"> era información públic</w:t>
      </w:r>
      <w:r w:rsidR="0013677C" w:rsidRPr="004D1C1F">
        <w:rPr>
          <w:rFonts w:ascii="Arial" w:hAnsi="Arial" w:cs="Arial"/>
          <w:lang w:eastAsia="es-MX"/>
        </w:rPr>
        <w:t xml:space="preserve">a, </w:t>
      </w:r>
      <w:r w:rsidR="00840984" w:rsidRPr="004D1C1F">
        <w:rPr>
          <w:rFonts w:ascii="Arial" w:hAnsi="Arial" w:cs="Arial"/>
          <w:lang w:eastAsia="es-MX"/>
        </w:rPr>
        <w:t xml:space="preserve">pues si bien el Instituto ha </w:t>
      </w:r>
      <w:r w:rsidR="000766C3" w:rsidRPr="004D1C1F">
        <w:rPr>
          <w:rFonts w:ascii="Arial" w:hAnsi="Arial" w:cs="Arial"/>
          <w:lang w:eastAsia="es-MX"/>
        </w:rPr>
        <w:t>advert</w:t>
      </w:r>
      <w:r w:rsidR="00002FBB">
        <w:rPr>
          <w:rFonts w:ascii="Arial" w:hAnsi="Arial" w:cs="Arial"/>
          <w:lang w:eastAsia="es-MX"/>
        </w:rPr>
        <w:t>i</w:t>
      </w:r>
      <w:r w:rsidR="000766C3" w:rsidRPr="004D1C1F">
        <w:rPr>
          <w:rFonts w:ascii="Arial" w:hAnsi="Arial" w:cs="Arial"/>
          <w:lang w:eastAsia="es-MX"/>
        </w:rPr>
        <w:t>do</w:t>
      </w:r>
      <w:r w:rsidR="00840984" w:rsidRPr="004D1C1F">
        <w:rPr>
          <w:rFonts w:ascii="Arial" w:hAnsi="Arial" w:cs="Arial"/>
          <w:lang w:eastAsia="es-MX"/>
        </w:rPr>
        <w:t xml:space="preserve"> que, por regla general, el nombre es un dato personal confidencial, existen excepciones como cuando hay un beneficio </w:t>
      </w:r>
      <w:r w:rsidR="00C05363" w:rsidRPr="004D1C1F">
        <w:rPr>
          <w:rFonts w:ascii="Arial" w:hAnsi="Arial" w:cs="Arial"/>
          <w:lang w:eastAsia="es-MX"/>
        </w:rPr>
        <w:t>con cargo a recursos públicos derivado del servicio prestado.</w:t>
      </w:r>
    </w:p>
    <w:p w:rsidR="00840984" w:rsidRPr="004D1C1F" w:rsidRDefault="00840984" w:rsidP="00776EB2">
      <w:pPr>
        <w:rPr>
          <w:rFonts w:ascii="Arial" w:hAnsi="Arial" w:cs="Arial"/>
          <w:lang w:eastAsia="es-MX"/>
        </w:rPr>
      </w:pPr>
    </w:p>
    <w:p w:rsidR="00F94C27" w:rsidRPr="004D1C1F" w:rsidRDefault="00F94C27" w:rsidP="00776EB2">
      <w:pPr>
        <w:rPr>
          <w:rFonts w:ascii="Arial" w:hAnsi="Arial" w:cs="Arial"/>
          <w:lang w:eastAsia="es-MX"/>
        </w:rPr>
      </w:pPr>
      <w:r w:rsidRPr="004D1C1F">
        <w:rPr>
          <w:rFonts w:ascii="Arial" w:hAnsi="Arial" w:cs="Arial"/>
          <w:lang w:eastAsia="es-MX"/>
        </w:rPr>
        <w:t>P</w:t>
      </w:r>
      <w:r w:rsidR="003F1474" w:rsidRPr="004D1C1F">
        <w:rPr>
          <w:rFonts w:ascii="Arial" w:hAnsi="Arial" w:cs="Arial"/>
          <w:lang w:eastAsia="es-MX"/>
        </w:rPr>
        <w:t xml:space="preserve">or otro lado, destacaron que cuando la información tenga el carácter de reservada o confidencial, la clasificación debe realizarla el Comité de Transparencia y no las áreas internas como ocurrió en </w:t>
      </w:r>
      <w:r w:rsidRPr="004D1C1F">
        <w:rPr>
          <w:rFonts w:ascii="Arial" w:hAnsi="Arial" w:cs="Arial"/>
          <w:lang w:eastAsia="es-MX"/>
        </w:rPr>
        <w:t>este</w:t>
      </w:r>
      <w:r w:rsidR="003F1474" w:rsidRPr="004D1C1F">
        <w:rPr>
          <w:rFonts w:ascii="Arial" w:hAnsi="Arial" w:cs="Arial"/>
          <w:lang w:eastAsia="es-MX"/>
        </w:rPr>
        <w:t xml:space="preserve"> caso</w:t>
      </w:r>
      <w:r w:rsidRPr="004D1C1F">
        <w:rPr>
          <w:rFonts w:ascii="Arial" w:hAnsi="Arial" w:cs="Arial"/>
          <w:lang w:eastAsia="es-MX"/>
        </w:rPr>
        <w:t>; y se debe elaborar una versión pública en la que se testen las partes o secciones clasificadas, indicando su contenido de manera genérica</w:t>
      </w:r>
      <w:r w:rsidR="00C21386" w:rsidRPr="004D1C1F">
        <w:rPr>
          <w:rFonts w:ascii="Arial" w:hAnsi="Arial" w:cs="Arial"/>
          <w:lang w:eastAsia="es-MX"/>
        </w:rPr>
        <w:t>,</w:t>
      </w:r>
      <w:r w:rsidRPr="004D1C1F">
        <w:rPr>
          <w:rFonts w:ascii="Arial" w:hAnsi="Arial" w:cs="Arial"/>
          <w:lang w:eastAsia="es-MX"/>
        </w:rPr>
        <w:t xml:space="preserve"> fundando y motivando su clasificación.</w:t>
      </w:r>
      <w:r w:rsidR="0047557A" w:rsidRPr="004D1C1F">
        <w:rPr>
          <w:rFonts w:ascii="Arial" w:hAnsi="Arial" w:cs="Arial"/>
          <w:lang w:eastAsia="es-MX"/>
        </w:rPr>
        <w:t xml:space="preserve"> </w:t>
      </w:r>
    </w:p>
    <w:p w:rsidR="006E6190" w:rsidRPr="004D1C1F" w:rsidRDefault="006E6190" w:rsidP="00776EB2">
      <w:pPr>
        <w:rPr>
          <w:rFonts w:ascii="Arial" w:hAnsi="Arial" w:cs="Arial"/>
          <w:lang w:eastAsia="es-MX"/>
        </w:rPr>
      </w:pPr>
    </w:p>
    <w:p w:rsidR="00F65335" w:rsidRPr="004D1C1F" w:rsidRDefault="006E6190" w:rsidP="00776EB2">
      <w:pPr>
        <w:rPr>
          <w:rFonts w:ascii="Arial" w:hAnsi="Arial" w:cs="Arial"/>
          <w:lang w:eastAsia="es-MX"/>
        </w:rPr>
      </w:pPr>
      <w:r w:rsidRPr="004D1C1F">
        <w:rPr>
          <w:rFonts w:ascii="Arial" w:hAnsi="Arial" w:cs="Arial"/>
          <w:lang w:eastAsia="es-MX"/>
        </w:rPr>
        <w:t xml:space="preserve">A razón de lo anterior, se instó a la </w:t>
      </w:r>
      <w:proofErr w:type="spellStart"/>
      <w:r w:rsidRPr="004D1C1F">
        <w:rPr>
          <w:rFonts w:ascii="Arial" w:hAnsi="Arial" w:cs="Arial"/>
          <w:lang w:eastAsia="es-MX"/>
        </w:rPr>
        <w:t>Segob</w:t>
      </w:r>
      <w:proofErr w:type="spellEnd"/>
      <w:r w:rsidRPr="004D1C1F">
        <w:rPr>
          <w:rFonts w:ascii="Arial" w:hAnsi="Arial" w:cs="Arial"/>
          <w:lang w:eastAsia="es-MX"/>
        </w:rPr>
        <w:t xml:space="preserve"> para que en futuras ocasiones se conduzca con mayor diligencia al momento de dar respuesta a las solicitudes de información, pues en caso de no hacerlo y reincidir se hará acreedor a cualquiera de las sanciones previstas.</w:t>
      </w:r>
    </w:p>
    <w:p w:rsidR="006E6190" w:rsidRPr="004D1C1F" w:rsidRDefault="006E6190" w:rsidP="00776EB2">
      <w:pPr>
        <w:rPr>
          <w:rFonts w:ascii="Arial" w:hAnsi="Arial" w:cs="Arial"/>
          <w:lang w:eastAsia="es-MX"/>
        </w:rPr>
      </w:pPr>
    </w:p>
    <w:p w:rsidR="003F1474" w:rsidRPr="004D1C1F" w:rsidRDefault="006E6190" w:rsidP="00776EB2">
      <w:pPr>
        <w:rPr>
          <w:rFonts w:ascii="Arial" w:hAnsi="Arial" w:cs="Arial"/>
          <w:lang w:eastAsia="es-MX"/>
        </w:rPr>
      </w:pPr>
      <w:r w:rsidRPr="004D1C1F">
        <w:rPr>
          <w:rFonts w:ascii="Arial" w:hAnsi="Arial" w:cs="Arial"/>
          <w:lang w:eastAsia="es-MX"/>
        </w:rPr>
        <w:t>Finalmente, d</w:t>
      </w:r>
      <w:r w:rsidR="00565060" w:rsidRPr="004D1C1F">
        <w:rPr>
          <w:rFonts w:ascii="Arial" w:hAnsi="Arial" w:cs="Arial"/>
          <w:lang w:eastAsia="es-MX"/>
        </w:rPr>
        <w:t>ado que d</w:t>
      </w:r>
      <w:r w:rsidR="0047557A" w:rsidRPr="004D1C1F">
        <w:rPr>
          <w:rFonts w:ascii="Arial" w:hAnsi="Arial" w:cs="Arial"/>
          <w:lang w:eastAsia="es-MX"/>
        </w:rPr>
        <w:t>esde</w:t>
      </w:r>
      <w:r w:rsidR="00F65335" w:rsidRPr="004D1C1F">
        <w:rPr>
          <w:rFonts w:ascii="Arial" w:hAnsi="Arial" w:cs="Arial"/>
          <w:lang w:eastAsia="es-MX"/>
        </w:rPr>
        <w:t xml:space="preserve"> el primer trimestre de 2019 </w:t>
      </w:r>
      <w:r w:rsidR="005D776C" w:rsidRPr="004D1C1F">
        <w:rPr>
          <w:rFonts w:ascii="Arial" w:hAnsi="Arial" w:cs="Arial"/>
          <w:lang w:eastAsia="es-MX"/>
        </w:rPr>
        <w:t xml:space="preserve">otras personas </w:t>
      </w:r>
      <w:r w:rsidR="00F65335" w:rsidRPr="004D1C1F">
        <w:rPr>
          <w:rFonts w:ascii="Arial" w:hAnsi="Arial" w:cs="Arial"/>
          <w:lang w:eastAsia="es-MX"/>
        </w:rPr>
        <w:t xml:space="preserve">ocupan </w:t>
      </w:r>
      <w:r w:rsidR="00565060" w:rsidRPr="004D1C1F">
        <w:rPr>
          <w:rFonts w:ascii="Arial" w:hAnsi="Arial" w:cs="Arial"/>
          <w:lang w:eastAsia="es-MX"/>
        </w:rPr>
        <w:t xml:space="preserve">los </w:t>
      </w:r>
      <w:r w:rsidR="00F65335" w:rsidRPr="004D1C1F">
        <w:rPr>
          <w:rFonts w:ascii="Arial" w:hAnsi="Arial" w:cs="Arial"/>
          <w:lang w:eastAsia="es-MX"/>
        </w:rPr>
        <w:t>cargos</w:t>
      </w:r>
      <w:r w:rsidR="00565060" w:rsidRPr="004D1C1F">
        <w:rPr>
          <w:rFonts w:ascii="Arial" w:hAnsi="Arial" w:cs="Arial"/>
          <w:lang w:eastAsia="es-MX"/>
        </w:rPr>
        <w:t xml:space="preserve"> de jefe del Departamento de Recursos Humanos y titular de la Unidad de Transparencia</w:t>
      </w:r>
      <w:r w:rsidR="0011738F" w:rsidRPr="004D1C1F">
        <w:rPr>
          <w:rFonts w:ascii="Arial" w:hAnsi="Arial" w:cs="Arial"/>
          <w:lang w:eastAsia="es-MX"/>
        </w:rPr>
        <w:t xml:space="preserve">, </w:t>
      </w:r>
      <w:r w:rsidR="005D776C" w:rsidRPr="004D1C1F">
        <w:rPr>
          <w:rFonts w:ascii="Arial" w:hAnsi="Arial" w:cs="Arial"/>
          <w:lang w:eastAsia="es-MX"/>
        </w:rPr>
        <w:t xml:space="preserve">estos dieron </w:t>
      </w:r>
      <w:r w:rsidR="0047557A" w:rsidRPr="004D1C1F">
        <w:rPr>
          <w:rFonts w:ascii="Arial" w:hAnsi="Arial" w:cs="Arial"/>
          <w:lang w:eastAsia="es-MX"/>
        </w:rPr>
        <w:t xml:space="preserve">contestación </w:t>
      </w:r>
      <w:r w:rsidR="00B55E11" w:rsidRPr="004D1C1F">
        <w:rPr>
          <w:rFonts w:ascii="Arial" w:hAnsi="Arial" w:cs="Arial"/>
          <w:lang w:eastAsia="es-MX"/>
        </w:rPr>
        <w:t>tras</w:t>
      </w:r>
      <w:r w:rsidR="0047557A" w:rsidRPr="004D1C1F">
        <w:rPr>
          <w:rFonts w:ascii="Arial" w:hAnsi="Arial" w:cs="Arial"/>
          <w:lang w:eastAsia="es-MX"/>
        </w:rPr>
        <w:t xml:space="preserve"> el recurso de revisión que presentó ante el IVAI</w:t>
      </w:r>
      <w:r w:rsidR="009B06B4" w:rsidRPr="004D1C1F">
        <w:rPr>
          <w:rFonts w:ascii="Arial" w:hAnsi="Arial" w:cs="Arial"/>
          <w:lang w:eastAsia="es-MX"/>
        </w:rPr>
        <w:t xml:space="preserve"> la persona inconforme</w:t>
      </w:r>
      <w:r w:rsidR="0047557A" w:rsidRPr="004D1C1F">
        <w:rPr>
          <w:rFonts w:ascii="Arial" w:hAnsi="Arial" w:cs="Arial"/>
          <w:lang w:eastAsia="es-MX"/>
        </w:rPr>
        <w:t xml:space="preserve">. </w:t>
      </w:r>
    </w:p>
    <w:p w:rsidR="009D3F60" w:rsidRPr="004D1C1F" w:rsidRDefault="009D3F60" w:rsidP="00776EB2">
      <w:pPr>
        <w:rPr>
          <w:rFonts w:ascii="Arial" w:hAnsi="Arial" w:cs="Arial"/>
          <w:lang w:eastAsia="es-MX"/>
        </w:rPr>
      </w:pPr>
    </w:p>
    <w:p w:rsidR="003D32B8" w:rsidRPr="004D1C1F" w:rsidRDefault="0011738F" w:rsidP="003D32B8">
      <w:pPr>
        <w:rPr>
          <w:rFonts w:ascii="Arial" w:hAnsi="Arial" w:cs="Arial"/>
          <w:lang w:eastAsia="es-MX"/>
        </w:rPr>
      </w:pPr>
      <w:r w:rsidRPr="004D1C1F">
        <w:rPr>
          <w:rFonts w:ascii="Arial" w:hAnsi="Arial" w:cs="Arial"/>
          <w:lang w:eastAsia="es-MX"/>
        </w:rPr>
        <w:lastRenderedPageBreak/>
        <w:t xml:space="preserve">Los nuevos titulares de estas áreas remitieron una relación de personal que renunció en el mes </w:t>
      </w:r>
      <w:r w:rsidR="0008351C" w:rsidRPr="004D1C1F">
        <w:rPr>
          <w:rFonts w:ascii="Arial" w:hAnsi="Arial" w:cs="Arial"/>
          <w:lang w:eastAsia="es-MX"/>
        </w:rPr>
        <w:t>señalado</w:t>
      </w:r>
      <w:r w:rsidRPr="004D1C1F">
        <w:rPr>
          <w:rFonts w:ascii="Arial" w:hAnsi="Arial" w:cs="Arial"/>
          <w:lang w:eastAsia="es-MX"/>
        </w:rPr>
        <w:t xml:space="preserve">. Sin embargo, </w:t>
      </w:r>
      <w:r w:rsidR="00B55E11" w:rsidRPr="004D1C1F">
        <w:rPr>
          <w:rFonts w:ascii="Arial" w:hAnsi="Arial" w:cs="Arial"/>
          <w:lang w:eastAsia="es-MX"/>
        </w:rPr>
        <w:t>el IVAI advirtió que</w:t>
      </w:r>
      <w:r w:rsidR="005F06ED" w:rsidRPr="004D1C1F">
        <w:rPr>
          <w:rFonts w:ascii="Arial" w:hAnsi="Arial" w:cs="Arial"/>
          <w:lang w:eastAsia="es-MX"/>
        </w:rPr>
        <w:t xml:space="preserve"> no era suficiente, ya que</w:t>
      </w:r>
      <w:r w:rsidR="00C21386" w:rsidRPr="004D1C1F">
        <w:rPr>
          <w:rFonts w:ascii="Arial" w:hAnsi="Arial" w:cs="Arial"/>
          <w:lang w:eastAsia="es-MX"/>
        </w:rPr>
        <w:t xml:space="preserve"> el</w:t>
      </w:r>
      <w:r w:rsidR="005F06ED" w:rsidRPr="004D1C1F">
        <w:rPr>
          <w:rFonts w:ascii="Arial" w:hAnsi="Arial" w:cs="Arial"/>
          <w:lang w:eastAsia="es-MX"/>
        </w:rPr>
        <w:t xml:space="preserve"> </w:t>
      </w:r>
      <w:r w:rsidR="00B55E11" w:rsidRPr="004D1C1F">
        <w:rPr>
          <w:rFonts w:ascii="Arial" w:hAnsi="Arial" w:cs="Arial"/>
          <w:lang w:eastAsia="es-MX"/>
        </w:rPr>
        <w:t>Departamento de Recursos Humanos elaboró un</w:t>
      </w:r>
      <w:r w:rsidR="005F06ED" w:rsidRPr="004D1C1F">
        <w:rPr>
          <w:rFonts w:ascii="Arial" w:hAnsi="Arial" w:cs="Arial"/>
          <w:lang w:eastAsia="es-MX"/>
        </w:rPr>
        <w:t xml:space="preserve"> cuadro con determinados datos</w:t>
      </w:r>
      <w:r w:rsidR="00B55E11" w:rsidRPr="004D1C1F">
        <w:rPr>
          <w:rFonts w:ascii="Arial" w:hAnsi="Arial" w:cs="Arial"/>
          <w:lang w:eastAsia="es-MX"/>
        </w:rPr>
        <w:t xml:space="preserve"> cuando </w:t>
      </w:r>
      <w:r w:rsidR="003D32B8" w:rsidRPr="004D1C1F">
        <w:rPr>
          <w:rFonts w:ascii="Arial" w:hAnsi="Arial" w:cs="Arial"/>
          <w:lang w:eastAsia="es-MX"/>
        </w:rPr>
        <w:t>el criterio 03/17 del Instituto Nacional de Transparencia, Acceso a la Información y Protección de Datos Personales especifica que los sujetos obligados deben garantizar el derecho de acceso a la información proporcionándola en el formato en que obre en sus archivos sin elaborar documentos específicos para atender las solicitudes.</w:t>
      </w:r>
    </w:p>
    <w:p w:rsidR="003D32B8" w:rsidRPr="004D1C1F" w:rsidRDefault="003D32B8" w:rsidP="003D32B8">
      <w:pPr>
        <w:rPr>
          <w:rFonts w:ascii="Arial" w:hAnsi="Arial" w:cs="Arial"/>
          <w:lang w:eastAsia="es-MX"/>
        </w:rPr>
      </w:pPr>
    </w:p>
    <w:p w:rsidR="00036FBB" w:rsidRPr="004D1C1F" w:rsidRDefault="003D32B8" w:rsidP="005F06ED">
      <w:pPr>
        <w:rPr>
          <w:rFonts w:ascii="Arial" w:hAnsi="Arial" w:cs="Arial"/>
          <w:lang w:eastAsia="es-MX"/>
        </w:rPr>
      </w:pPr>
      <w:r w:rsidRPr="004D1C1F">
        <w:rPr>
          <w:rFonts w:ascii="Arial" w:hAnsi="Arial" w:cs="Arial"/>
          <w:lang w:eastAsia="es-MX"/>
        </w:rPr>
        <w:t xml:space="preserve">Asimismo, porque en el caso particular </w:t>
      </w:r>
      <w:r w:rsidR="005F06ED" w:rsidRPr="004D1C1F">
        <w:rPr>
          <w:rFonts w:ascii="Arial" w:hAnsi="Arial" w:cs="Arial"/>
          <w:lang w:eastAsia="es-MX"/>
        </w:rPr>
        <w:t xml:space="preserve">lo requerido se </w:t>
      </w:r>
      <w:r w:rsidRPr="004D1C1F">
        <w:rPr>
          <w:rFonts w:ascii="Arial" w:hAnsi="Arial" w:cs="Arial"/>
          <w:lang w:eastAsia="es-MX"/>
        </w:rPr>
        <w:t xml:space="preserve">encuentra contenido en </w:t>
      </w:r>
      <w:r w:rsidR="005F06ED" w:rsidRPr="004D1C1F">
        <w:rPr>
          <w:rFonts w:ascii="Arial" w:hAnsi="Arial" w:cs="Arial"/>
          <w:lang w:eastAsia="es-MX"/>
        </w:rPr>
        <w:t xml:space="preserve">las renuncias, cuyo acceso </w:t>
      </w:r>
      <w:r w:rsidR="00C21386" w:rsidRPr="004D1C1F">
        <w:rPr>
          <w:rFonts w:ascii="Arial" w:hAnsi="Arial" w:cs="Arial"/>
          <w:lang w:eastAsia="es-MX"/>
        </w:rPr>
        <w:t xml:space="preserve">se </w:t>
      </w:r>
      <w:r w:rsidR="005F06ED" w:rsidRPr="004D1C1F">
        <w:rPr>
          <w:rFonts w:ascii="Arial" w:hAnsi="Arial" w:cs="Arial"/>
          <w:lang w:eastAsia="es-MX"/>
        </w:rPr>
        <w:t xml:space="preserve">debió permitir y no </w:t>
      </w:r>
      <w:r w:rsidR="00C21386" w:rsidRPr="004D1C1F">
        <w:rPr>
          <w:rFonts w:ascii="Arial" w:hAnsi="Arial" w:cs="Arial"/>
          <w:lang w:eastAsia="es-MX"/>
        </w:rPr>
        <w:t xml:space="preserve">se </w:t>
      </w:r>
      <w:r w:rsidR="005F06ED" w:rsidRPr="004D1C1F">
        <w:rPr>
          <w:rFonts w:ascii="Arial" w:hAnsi="Arial" w:cs="Arial"/>
          <w:lang w:eastAsia="es-MX"/>
        </w:rPr>
        <w:t>hizo.</w:t>
      </w:r>
      <w:r w:rsidR="00EA4A8B" w:rsidRPr="004D1C1F">
        <w:rPr>
          <w:rFonts w:ascii="Arial" w:hAnsi="Arial" w:cs="Arial"/>
          <w:lang w:eastAsia="es-MX"/>
        </w:rPr>
        <w:t xml:space="preserve"> </w:t>
      </w:r>
      <w:r w:rsidR="00036FBB" w:rsidRPr="004D1C1F">
        <w:rPr>
          <w:rFonts w:ascii="Arial" w:hAnsi="Arial" w:cs="Arial"/>
          <w:lang w:eastAsia="es-MX"/>
        </w:rPr>
        <w:t xml:space="preserve">Esto, en congruencia con </w:t>
      </w:r>
      <w:r w:rsidR="00EA4A8B" w:rsidRPr="004D1C1F">
        <w:rPr>
          <w:rFonts w:ascii="Arial" w:hAnsi="Arial" w:cs="Arial"/>
          <w:lang w:eastAsia="es-MX"/>
        </w:rPr>
        <w:t xml:space="preserve">el criterio 3/2016 del órgano garante de Veracruz que refiere que </w:t>
      </w:r>
      <w:r w:rsidR="000766C3" w:rsidRPr="004D1C1F">
        <w:rPr>
          <w:rFonts w:ascii="Arial" w:hAnsi="Arial" w:cs="Arial"/>
          <w:lang w:eastAsia="es-MX"/>
        </w:rPr>
        <w:t xml:space="preserve">si el documento o información </w:t>
      </w:r>
      <w:r w:rsidR="00EA4A8B" w:rsidRPr="004D1C1F">
        <w:rPr>
          <w:rFonts w:ascii="Arial" w:hAnsi="Arial" w:cs="Arial"/>
          <w:lang w:eastAsia="es-MX"/>
        </w:rPr>
        <w:t>que se pide</w:t>
      </w:r>
      <w:r w:rsidR="000766C3" w:rsidRPr="004D1C1F">
        <w:rPr>
          <w:rFonts w:ascii="Arial" w:hAnsi="Arial" w:cs="Arial"/>
          <w:lang w:eastAsia="es-MX"/>
        </w:rPr>
        <w:t xml:space="preserve"> </w:t>
      </w:r>
      <w:r w:rsidR="00C57929" w:rsidRPr="004D1C1F">
        <w:rPr>
          <w:rFonts w:ascii="Arial" w:hAnsi="Arial" w:cs="Arial"/>
          <w:lang w:eastAsia="es-MX"/>
        </w:rPr>
        <w:t>se entiende</w:t>
      </w:r>
      <w:r w:rsidR="000766C3" w:rsidRPr="004D1C1F">
        <w:rPr>
          <w:rFonts w:ascii="Arial" w:hAnsi="Arial" w:cs="Arial"/>
          <w:lang w:eastAsia="es-MX"/>
        </w:rPr>
        <w:t xml:space="preserve"> </w:t>
      </w:r>
      <w:r w:rsidR="00C57929" w:rsidRPr="004D1C1F">
        <w:rPr>
          <w:rFonts w:ascii="Arial" w:hAnsi="Arial" w:cs="Arial"/>
          <w:lang w:eastAsia="es-MX"/>
        </w:rPr>
        <w:t>de</w:t>
      </w:r>
      <w:r w:rsidR="000766C3" w:rsidRPr="004D1C1F">
        <w:rPr>
          <w:rFonts w:ascii="Arial" w:hAnsi="Arial" w:cs="Arial"/>
          <w:lang w:eastAsia="es-MX"/>
        </w:rPr>
        <w:t xml:space="preserve"> la solicitu</w:t>
      </w:r>
      <w:r w:rsidR="00C57929" w:rsidRPr="004D1C1F">
        <w:rPr>
          <w:rFonts w:ascii="Arial" w:hAnsi="Arial" w:cs="Arial"/>
          <w:lang w:eastAsia="es-MX"/>
        </w:rPr>
        <w:t xml:space="preserve">d </w:t>
      </w:r>
      <w:r w:rsidR="00EA4A8B" w:rsidRPr="004D1C1F">
        <w:rPr>
          <w:rFonts w:ascii="Arial" w:hAnsi="Arial" w:cs="Arial"/>
          <w:lang w:eastAsia="es-MX"/>
        </w:rPr>
        <w:t>–</w:t>
      </w:r>
      <w:r w:rsidR="000766C3" w:rsidRPr="004D1C1F">
        <w:rPr>
          <w:rFonts w:ascii="Arial" w:hAnsi="Arial" w:cs="Arial"/>
          <w:lang w:eastAsia="es-MX"/>
        </w:rPr>
        <w:t xml:space="preserve">porque </w:t>
      </w:r>
      <w:r w:rsidR="00C57929" w:rsidRPr="004D1C1F">
        <w:rPr>
          <w:rFonts w:ascii="Arial" w:hAnsi="Arial" w:cs="Arial"/>
          <w:lang w:eastAsia="es-MX"/>
        </w:rPr>
        <w:t xml:space="preserve">hay </w:t>
      </w:r>
      <w:r w:rsidR="000766C3" w:rsidRPr="004D1C1F">
        <w:rPr>
          <w:rFonts w:ascii="Arial" w:hAnsi="Arial" w:cs="Arial"/>
          <w:lang w:eastAsia="es-MX"/>
        </w:rPr>
        <w:t xml:space="preserve">una norma </w:t>
      </w:r>
      <w:r w:rsidR="00C57929" w:rsidRPr="004D1C1F">
        <w:rPr>
          <w:rFonts w:ascii="Arial" w:hAnsi="Arial" w:cs="Arial"/>
          <w:lang w:eastAsia="es-MX"/>
        </w:rPr>
        <w:t xml:space="preserve">que </w:t>
      </w:r>
      <w:r w:rsidR="000766C3" w:rsidRPr="004D1C1F">
        <w:rPr>
          <w:rFonts w:ascii="Arial" w:hAnsi="Arial" w:cs="Arial"/>
          <w:lang w:eastAsia="es-MX"/>
        </w:rPr>
        <w:t>dispone cómo debe realizarse</w:t>
      </w:r>
      <w:r w:rsidR="00EA4A8B" w:rsidRPr="004D1C1F">
        <w:rPr>
          <w:rFonts w:ascii="Arial" w:hAnsi="Arial" w:cs="Arial"/>
          <w:lang w:eastAsia="es-MX"/>
        </w:rPr>
        <w:t>–</w:t>
      </w:r>
      <w:r w:rsidR="000766C3" w:rsidRPr="004D1C1F">
        <w:rPr>
          <w:rFonts w:ascii="Arial" w:hAnsi="Arial" w:cs="Arial"/>
          <w:lang w:eastAsia="es-MX"/>
        </w:rPr>
        <w:t xml:space="preserve">, el sujeto obligado debe proporcionarlo aun cuando no </w:t>
      </w:r>
      <w:r w:rsidR="00EA4A8B" w:rsidRPr="004D1C1F">
        <w:rPr>
          <w:rFonts w:ascii="Arial" w:hAnsi="Arial" w:cs="Arial"/>
          <w:lang w:eastAsia="es-MX"/>
        </w:rPr>
        <w:t>esté</w:t>
      </w:r>
      <w:r w:rsidR="000766C3" w:rsidRPr="004D1C1F">
        <w:rPr>
          <w:rFonts w:ascii="Arial" w:hAnsi="Arial" w:cs="Arial"/>
          <w:lang w:eastAsia="es-MX"/>
        </w:rPr>
        <w:t xml:space="preserve"> descrito con exactitud, ya que los particulares no están obligados a conocer la normatividad ni son especialistas en los procedimientos que </w:t>
      </w:r>
      <w:r w:rsidR="00C57929" w:rsidRPr="004D1C1F">
        <w:rPr>
          <w:rFonts w:ascii="Arial" w:hAnsi="Arial" w:cs="Arial"/>
          <w:lang w:eastAsia="es-MX"/>
        </w:rPr>
        <w:t xml:space="preserve">realizan </w:t>
      </w:r>
      <w:r w:rsidR="000766C3" w:rsidRPr="004D1C1F">
        <w:rPr>
          <w:rFonts w:ascii="Arial" w:hAnsi="Arial" w:cs="Arial"/>
          <w:lang w:eastAsia="es-MX"/>
        </w:rPr>
        <w:t>los entes obligados.</w:t>
      </w:r>
    </w:p>
    <w:p w:rsidR="00E45971" w:rsidRPr="004D1C1F" w:rsidRDefault="00E45971" w:rsidP="005F06ED">
      <w:pPr>
        <w:rPr>
          <w:rFonts w:ascii="Arial" w:hAnsi="Arial" w:cs="Arial"/>
          <w:lang w:eastAsia="es-MX"/>
        </w:rPr>
      </w:pPr>
    </w:p>
    <w:p w:rsidR="00FA0BA9" w:rsidRPr="004D1C1F" w:rsidRDefault="000766C3" w:rsidP="00FA0BA9">
      <w:pPr>
        <w:rPr>
          <w:rFonts w:ascii="Arial" w:hAnsi="Arial" w:cs="Arial"/>
          <w:lang w:eastAsia="es-MX"/>
        </w:rPr>
      </w:pPr>
      <w:r w:rsidRPr="004D1C1F">
        <w:rPr>
          <w:rFonts w:ascii="Arial" w:hAnsi="Arial" w:cs="Arial"/>
          <w:lang w:eastAsia="es-MX"/>
        </w:rPr>
        <w:t>En consecuencia, e</w:t>
      </w:r>
      <w:r w:rsidR="00E45971" w:rsidRPr="004D1C1F">
        <w:rPr>
          <w:rFonts w:ascii="Arial" w:hAnsi="Arial" w:cs="Arial"/>
          <w:lang w:eastAsia="es-MX"/>
        </w:rPr>
        <w:t>l ente público debió poner a disposición la información indicando el lugar y horario, el servidor o servidores públicos encargados de atender al solicitante, así como el número de hojas que integran la información.</w:t>
      </w:r>
      <w:r w:rsidR="00FA0BA9">
        <w:rPr>
          <w:rFonts w:ascii="Arial" w:hAnsi="Arial" w:cs="Arial"/>
          <w:lang w:eastAsia="es-MX"/>
        </w:rPr>
        <w:t xml:space="preserve"> </w:t>
      </w:r>
      <w:r w:rsidR="00FA0BA9" w:rsidRPr="004D1C1F">
        <w:rPr>
          <w:rFonts w:ascii="Arial" w:hAnsi="Arial" w:cs="Arial"/>
          <w:lang w:eastAsia="es-MX"/>
        </w:rPr>
        <w:t xml:space="preserve">Dado que se trata de la renuncia de cuatro personas, esto permite su entrega de manera gratuita, aun cuando tuviese que elaborarse versión pública. </w:t>
      </w:r>
    </w:p>
    <w:p w:rsidR="005F06ED" w:rsidRPr="004D1C1F" w:rsidRDefault="005F06ED" w:rsidP="005F06ED">
      <w:pPr>
        <w:tabs>
          <w:tab w:val="left" w:pos="709"/>
          <w:tab w:val="left" w:pos="851"/>
        </w:tabs>
        <w:autoSpaceDE w:val="0"/>
        <w:autoSpaceDN w:val="0"/>
        <w:adjustRightInd w:val="0"/>
        <w:spacing w:line="276" w:lineRule="auto"/>
        <w:ind w:firstLine="502"/>
        <w:rPr>
          <w:rFonts w:ascii="Frutiger 55 Roman" w:hAnsi="Frutiger 55 Roman"/>
          <w:u w:val="single"/>
        </w:rPr>
      </w:pPr>
    </w:p>
    <w:p w:rsidR="00155619" w:rsidRPr="004D1C1F" w:rsidRDefault="00F324D5" w:rsidP="00776EB2">
      <w:pPr>
        <w:rPr>
          <w:rFonts w:ascii="Arial" w:hAnsi="Arial" w:cs="Arial"/>
          <w:lang w:eastAsia="es-MX"/>
        </w:rPr>
      </w:pPr>
      <w:r w:rsidRPr="004D1C1F">
        <w:rPr>
          <w:rFonts w:ascii="Arial" w:hAnsi="Arial" w:cs="Arial"/>
          <w:lang w:eastAsia="es-MX"/>
        </w:rPr>
        <w:t xml:space="preserve">Por lo que </w:t>
      </w:r>
      <w:r w:rsidR="00C21386" w:rsidRPr="004D1C1F">
        <w:rPr>
          <w:rFonts w:ascii="Arial" w:hAnsi="Arial" w:cs="Arial"/>
          <w:lang w:eastAsia="es-MX"/>
        </w:rPr>
        <w:t xml:space="preserve">el IVAI </w:t>
      </w:r>
      <w:r w:rsidR="00084E8E" w:rsidRPr="004D1C1F">
        <w:rPr>
          <w:rFonts w:ascii="Arial" w:hAnsi="Arial" w:cs="Arial"/>
          <w:lang w:eastAsia="es-MX"/>
        </w:rPr>
        <w:t xml:space="preserve">ordenó a </w:t>
      </w:r>
      <w:r w:rsidR="00C21386" w:rsidRPr="004D1C1F">
        <w:rPr>
          <w:rFonts w:ascii="Arial" w:hAnsi="Arial" w:cs="Arial"/>
          <w:lang w:eastAsia="es-MX"/>
        </w:rPr>
        <w:t xml:space="preserve">la </w:t>
      </w:r>
      <w:proofErr w:type="spellStart"/>
      <w:r w:rsidR="00084E8E" w:rsidRPr="004D1C1F">
        <w:rPr>
          <w:rFonts w:ascii="Arial" w:hAnsi="Arial" w:cs="Arial"/>
          <w:lang w:eastAsia="es-MX"/>
        </w:rPr>
        <w:t>Segob</w:t>
      </w:r>
      <w:proofErr w:type="spellEnd"/>
      <w:r w:rsidR="00084E8E" w:rsidRPr="004D1C1F">
        <w:rPr>
          <w:rFonts w:ascii="Arial" w:hAnsi="Arial" w:cs="Arial"/>
          <w:lang w:eastAsia="es-MX"/>
        </w:rPr>
        <w:t xml:space="preserve"> que </w:t>
      </w:r>
      <w:r w:rsidRPr="004D1C1F">
        <w:rPr>
          <w:rFonts w:ascii="Arial" w:hAnsi="Arial" w:cs="Arial"/>
          <w:lang w:eastAsia="es-MX"/>
        </w:rPr>
        <w:t xml:space="preserve">permita el acceso a </w:t>
      </w:r>
      <w:r w:rsidR="00084E8E" w:rsidRPr="004D1C1F">
        <w:rPr>
          <w:rFonts w:ascii="Arial" w:hAnsi="Arial" w:cs="Arial"/>
          <w:lang w:eastAsia="es-MX"/>
        </w:rPr>
        <w:t xml:space="preserve">estos documentos </w:t>
      </w:r>
      <w:r w:rsidR="009111C7" w:rsidRPr="004D1C1F">
        <w:rPr>
          <w:rFonts w:ascii="Arial" w:hAnsi="Arial" w:cs="Arial"/>
          <w:lang w:eastAsia="es-MX"/>
        </w:rPr>
        <w:t xml:space="preserve">en atención a que el artículo 13 de la Ley General de Transparencia establece que en la generación, publicación y entrega de información se deberá garantizar que </w:t>
      </w:r>
      <w:r w:rsidR="00EA4A8B" w:rsidRPr="004D1C1F">
        <w:rPr>
          <w:rFonts w:ascii="Arial" w:hAnsi="Arial" w:cs="Arial"/>
          <w:lang w:eastAsia="es-MX"/>
        </w:rPr>
        <w:t xml:space="preserve">esta </w:t>
      </w:r>
      <w:r w:rsidR="009111C7" w:rsidRPr="004D1C1F">
        <w:rPr>
          <w:rFonts w:ascii="Arial" w:hAnsi="Arial" w:cs="Arial"/>
          <w:lang w:eastAsia="es-MX"/>
        </w:rPr>
        <w:t>sea accesible, confiable, verificable, veraz y oportuna</w:t>
      </w:r>
      <w:r w:rsidR="00155619" w:rsidRPr="004D1C1F">
        <w:rPr>
          <w:rFonts w:ascii="Arial" w:hAnsi="Arial" w:cs="Arial"/>
          <w:lang w:eastAsia="es-MX"/>
        </w:rPr>
        <w:t>.</w:t>
      </w:r>
    </w:p>
    <w:p w:rsidR="00155619" w:rsidRPr="004D1C1F" w:rsidRDefault="00155619" w:rsidP="00776EB2">
      <w:pPr>
        <w:rPr>
          <w:rFonts w:ascii="Arial" w:hAnsi="Arial" w:cs="Arial"/>
          <w:lang w:eastAsia="es-MX"/>
        </w:rPr>
      </w:pPr>
    </w:p>
    <w:p w:rsidR="00155619" w:rsidRDefault="00155619" w:rsidP="00776EB2">
      <w:pPr>
        <w:rPr>
          <w:rFonts w:ascii="Arial" w:hAnsi="Arial" w:cs="Arial"/>
          <w:lang w:eastAsia="es-MX"/>
        </w:rPr>
      </w:pPr>
      <w:r w:rsidRPr="00B848DD">
        <w:rPr>
          <w:rFonts w:ascii="Arial" w:hAnsi="Arial" w:cs="Arial"/>
          <w:lang w:eastAsia="es-MX"/>
        </w:rPr>
        <w:t>C</w:t>
      </w:r>
      <w:r w:rsidR="00EA4A8B" w:rsidRPr="00B848DD">
        <w:rPr>
          <w:rFonts w:ascii="Arial" w:hAnsi="Arial" w:cs="Arial"/>
          <w:lang w:eastAsia="es-MX"/>
        </w:rPr>
        <w:t xml:space="preserve">omo lo sostuvo el Instituto en </w:t>
      </w:r>
      <w:r w:rsidRPr="00B848DD">
        <w:rPr>
          <w:rFonts w:ascii="Arial" w:hAnsi="Arial" w:cs="Arial"/>
          <w:lang w:eastAsia="es-MX"/>
        </w:rPr>
        <w:t xml:space="preserve">la sesión del pasado nueve de octubre dentro de los expedientes IVAI-REV/2633/2018/I, IVAI-REV/4017/2018/II y su acumulado, IVAI-REV/7321/2019/II, IVAI-REV/2422/2018/III y su acumulado, IVAI-REV/2644/2018/III e IVAI-REV/5585/2019/III, en los que </w:t>
      </w:r>
      <w:r w:rsidR="00EA4A8B" w:rsidRPr="00B848DD">
        <w:rPr>
          <w:rFonts w:ascii="Arial" w:hAnsi="Arial" w:cs="Arial"/>
          <w:lang w:eastAsia="es-MX"/>
        </w:rPr>
        <w:t>reiteró el deber de los sujetos obligados de proporcionar los documentos donde conste efectivamente la información requerida.</w:t>
      </w:r>
      <w:r w:rsidR="00160B25" w:rsidRPr="004D1C1F">
        <w:rPr>
          <w:rFonts w:ascii="Arial" w:hAnsi="Arial" w:cs="Arial"/>
          <w:lang w:eastAsia="es-MX"/>
        </w:rPr>
        <w:t xml:space="preserve"> </w:t>
      </w:r>
    </w:p>
    <w:p w:rsidR="00002FBB" w:rsidRDefault="00002FBB" w:rsidP="00776EB2">
      <w:pPr>
        <w:rPr>
          <w:rFonts w:ascii="Arial" w:hAnsi="Arial" w:cs="Arial"/>
          <w:lang w:eastAsia="es-MX"/>
        </w:rPr>
      </w:pPr>
    </w:p>
    <w:p w:rsidR="00256A92" w:rsidRPr="004D1C1F" w:rsidRDefault="0030057B" w:rsidP="00256A92">
      <w:pPr>
        <w:rPr>
          <w:rFonts w:ascii="Arial" w:hAnsi="Arial" w:cs="Arial"/>
          <w:lang w:eastAsia="es-MX"/>
        </w:rPr>
      </w:pPr>
      <w:r w:rsidRPr="004D1C1F">
        <w:rPr>
          <w:rFonts w:ascii="Arial" w:hAnsi="Arial" w:cs="Arial"/>
          <w:lang w:eastAsia="es-MX"/>
        </w:rPr>
        <w:t xml:space="preserve">En la sesión pública de hoy se emitieron </w:t>
      </w:r>
      <w:r w:rsidR="00C21386" w:rsidRPr="004D1C1F">
        <w:rPr>
          <w:rFonts w:ascii="Arial" w:hAnsi="Arial" w:cs="Arial"/>
          <w:lang w:eastAsia="es-MX"/>
        </w:rPr>
        <w:t>76</w:t>
      </w:r>
      <w:r w:rsidR="002F5B84" w:rsidRPr="004D1C1F">
        <w:rPr>
          <w:rFonts w:ascii="Arial" w:hAnsi="Arial" w:cs="Arial"/>
          <w:lang w:eastAsia="es-MX"/>
        </w:rPr>
        <w:t xml:space="preserve"> </w:t>
      </w:r>
      <w:r w:rsidRPr="004D1C1F">
        <w:rPr>
          <w:rFonts w:ascii="Arial" w:hAnsi="Arial" w:cs="Arial"/>
          <w:lang w:eastAsia="es-MX"/>
        </w:rPr>
        <w:t>senten</w:t>
      </w:r>
      <w:bookmarkStart w:id="0" w:name="_GoBack"/>
      <w:bookmarkEnd w:id="0"/>
      <w:r w:rsidRPr="004D1C1F">
        <w:rPr>
          <w:rFonts w:ascii="Arial" w:hAnsi="Arial" w:cs="Arial"/>
          <w:lang w:eastAsia="es-MX"/>
        </w:rPr>
        <w:t xml:space="preserve">cias, correspondientes a </w:t>
      </w:r>
      <w:r w:rsidR="002F5B84" w:rsidRPr="004D1C1F">
        <w:rPr>
          <w:rFonts w:ascii="Arial" w:hAnsi="Arial" w:cs="Arial"/>
          <w:lang w:eastAsia="es-MX"/>
        </w:rPr>
        <w:t>1</w:t>
      </w:r>
      <w:r w:rsidR="00C21386" w:rsidRPr="004D1C1F">
        <w:rPr>
          <w:rFonts w:ascii="Arial" w:hAnsi="Arial" w:cs="Arial"/>
          <w:lang w:eastAsia="es-MX"/>
        </w:rPr>
        <w:t>71</w:t>
      </w:r>
      <w:r w:rsidR="002F5B84" w:rsidRPr="004D1C1F">
        <w:rPr>
          <w:rFonts w:ascii="Arial" w:hAnsi="Arial" w:cs="Arial"/>
          <w:lang w:eastAsia="es-MX"/>
        </w:rPr>
        <w:t xml:space="preserve"> </w:t>
      </w:r>
      <w:r w:rsidR="00D52923" w:rsidRPr="004D1C1F">
        <w:rPr>
          <w:rFonts w:ascii="Arial" w:hAnsi="Arial" w:cs="Arial"/>
          <w:lang w:eastAsia="es-MX"/>
        </w:rPr>
        <w:t>expedientes</w:t>
      </w:r>
      <w:r w:rsidR="0074376B" w:rsidRPr="004D1C1F">
        <w:rPr>
          <w:rFonts w:ascii="Arial" w:hAnsi="Arial" w:cs="Arial"/>
          <w:lang w:eastAsia="es-MX"/>
        </w:rPr>
        <w:t>, de los cuales</w:t>
      </w:r>
      <w:r w:rsidR="00D52923" w:rsidRPr="004D1C1F">
        <w:rPr>
          <w:rFonts w:ascii="Arial" w:hAnsi="Arial" w:cs="Arial"/>
          <w:lang w:eastAsia="es-MX"/>
        </w:rPr>
        <w:t xml:space="preserve"> </w:t>
      </w:r>
      <w:r w:rsidR="002F5B84" w:rsidRPr="004D1C1F">
        <w:rPr>
          <w:rFonts w:ascii="Arial" w:hAnsi="Arial" w:cs="Arial"/>
          <w:lang w:eastAsia="es-MX"/>
        </w:rPr>
        <w:t>1</w:t>
      </w:r>
      <w:r w:rsidR="00C21386" w:rsidRPr="004D1C1F">
        <w:rPr>
          <w:rFonts w:ascii="Arial" w:hAnsi="Arial" w:cs="Arial"/>
          <w:lang w:eastAsia="es-MX"/>
        </w:rPr>
        <w:t>62</w:t>
      </w:r>
      <w:r w:rsidR="002F5B84" w:rsidRPr="004D1C1F">
        <w:rPr>
          <w:rFonts w:ascii="Arial" w:hAnsi="Arial" w:cs="Arial"/>
          <w:lang w:eastAsia="es-MX"/>
        </w:rPr>
        <w:t xml:space="preserve"> </w:t>
      </w:r>
      <w:r w:rsidR="0074376B" w:rsidRPr="004D1C1F">
        <w:rPr>
          <w:rFonts w:ascii="Arial" w:hAnsi="Arial" w:cs="Arial"/>
          <w:lang w:eastAsia="es-MX"/>
        </w:rPr>
        <w:t xml:space="preserve">fueron </w:t>
      </w:r>
      <w:r w:rsidRPr="004D1C1F">
        <w:rPr>
          <w:rFonts w:ascii="Arial" w:hAnsi="Arial" w:cs="Arial"/>
          <w:lang w:eastAsia="es-MX"/>
        </w:rPr>
        <w:t>recursos de revisión</w:t>
      </w:r>
      <w:r w:rsidR="006D4D95" w:rsidRPr="004D1C1F">
        <w:rPr>
          <w:rFonts w:ascii="Arial" w:hAnsi="Arial" w:cs="Arial"/>
          <w:lang w:eastAsia="es-MX"/>
        </w:rPr>
        <w:t xml:space="preserve"> y </w:t>
      </w:r>
      <w:r w:rsidR="00C21386" w:rsidRPr="004D1C1F">
        <w:rPr>
          <w:rFonts w:ascii="Arial" w:hAnsi="Arial" w:cs="Arial"/>
          <w:lang w:eastAsia="es-MX"/>
        </w:rPr>
        <w:t>9</w:t>
      </w:r>
      <w:r w:rsidR="002F5B84" w:rsidRPr="004D1C1F">
        <w:rPr>
          <w:rFonts w:ascii="Arial" w:hAnsi="Arial" w:cs="Arial"/>
          <w:lang w:eastAsia="es-MX"/>
        </w:rPr>
        <w:t xml:space="preserve"> </w:t>
      </w:r>
      <w:r w:rsidRPr="004D1C1F">
        <w:rPr>
          <w:rFonts w:ascii="Arial" w:hAnsi="Arial" w:cs="Arial"/>
          <w:lang w:eastAsia="es-MX"/>
        </w:rPr>
        <w:t>denuncias por incumplimiento de obligaciones de transparencia.</w:t>
      </w:r>
    </w:p>
    <w:p w:rsidR="00AA4FBF" w:rsidRPr="004D1C1F" w:rsidRDefault="00AA4FBF" w:rsidP="00256A92">
      <w:pPr>
        <w:rPr>
          <w:rFonts w:ascii="Arial" w:hAnsi="Arial" w:cs="Arial"/>
          <w:lang w:eastAsia="es-MX"/>
        </w:rPr>
      </w:pPr>
    </w:p>
    <w:p w:rsidR="006E286C" w:rsidRPr="004D1C1F" w:rsidRDefault="006E286C" w:rsidP="00256A92">
      <w:pPr>
        <w:rPr>
          <w:rFonts w:ascii="Arial" w:hAnsi="Arial" w:cs="Arial"/>
          <w:lang w:eastAsia="es-MX"/>
        </w:rPr>
      </w:pPr>
    </w:p>
    <w:p w:rsidR="00CF42EF" w:rsidRDefault="00CF42EF" w:rsidP="003B596D">
      <w:pPr>
        <w:jc w:val="center"/>
        <w:rPr>
          <w:rFonts w:ascii="Arial" w:hAnsi="Arial" w:cs="Arial"/>
          <w:lang w:eastAsia="es-MX"/>
        </w:rPr>
      </w:pPr>
      <w:r w:rsidRPr="004D1C1F">
        <w:rPr>
          <w:rFonts w:ascii="Arial" w:hAnsi="Arial" w:cs="Arial"/>
          <w:b/>
          <w:lang w:eastAsia="es-MX"/>
        </w:rPr>
        <w:t>---000---</w:t>
      </w:r>
    </w:p>
    <w:sectPr w:rsidR="00CF42EF"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5D5" w:rsidRDefault="004025D5" w:rsidP="00E418E4">
      <w:r>
        <w:separator/>
      </w:r>
    </w:p>
  </w:endnote>
  <w:endnote w:type="continuationSeparator" w:id="0">
    <w:p w:rsidR="004025D5" w:rsidRDefault="004025D5"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equiemText-HTF-SmallCap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20B05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20B04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Default="00B74E5B">
    <w:pPr>
      <w:pStyle w:val="Piedepgina"/>
      <w:jc w:val="right"/>
    </w:pPr>
  </w:p>
  <w:p w:rsidR="00B74E5B" w:rsidRPr="00C33AFE" w:rsidRDefault="00B74E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5D5" w:rsidRDefault="004025D5" w:rsidP="00E418E4">
      <w:r>
        <w:separator/>
      </w:r>
    </w:p>
  </w:footnote>
  <w:footnote w:type="continuationSeparator" w:id="0">
    <w:p w:rsidR="004025D5" w:rsidRDefault="004025D5" w:rsidP="00E4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Default="00B74E5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Pr="00ED0024" w:rsidRDefault="00B74E5B" w:rsidP="00C33AFE">
    <w:pPr>
      <w:pStyle w:val="Encabezado"/>
      <w:rPr>
        <w:rFonts w:ascii="Arial Narrow" w:hAnsi="Arial Narrow"/>
        <w:b/>
        <w:sz w:val="20"/>
        <w:szCs w:val="20"/>
      </w:rPr>
    </w:pPr>
    <w:r>
      <w:rPr>
        <w:noProof/>
        <w:lang w:eastAsia="es-MX"/>
      </w:rPr>
      <w:drawing>
        <wp:anchor distT="0" distB="0" distL="114300" distR="114300" simplePos="0" relativeHeight="251657728" behindDoc="0" locked="0" layoutInCell="1" allowOverlap="1" wp14:anchorId="0E40C463" wp14:editId="65BAB2A6">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23C86F9F" wp14:editId="5B6EFE5A">
              <wp:simplePos x="0" y="0"/>
              <wp:positionH relativeFrom="margin">
                <wp:align>right</wp:align>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C86F9F" id="_x0000_t202" coordsize="21600,21600" o:spt="202" path="m,l,21600r21600,l21600,xe">
              <v:stroke joinstyle="miter"/>
              <v:path gradientshapeok="t" o:connecttype="rect"/>
            </v:shapetype>
            <v:shape id="Cuadro de texto 8" o:spid="_x0000_s1026" type="#_x0000_t202" style="position:absolute;left:0;text-align:left;margin-left:202.2pt;margin-top:-4.35pt;width:253.4pt;height:25.8pt;z-index:2516597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" filled="f" stroked="f">
              <v:path arrowok="t"/>
              <v:textbox style="mso-fit-shape-to-text:t">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BB435D" w:rsidRDefault="00B74E5B"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B74E5B" w:rsidRPr="00BB435D" w:rsidRDefault="00B74E5B" w:rsidP="00BB435D"/>
                </w:txbxContent>
              </v:textbox>
            </v:shape>
          </w:pict>
        </mc:Fallback>
      </mc:AlternateContent>
    </w:r>
    <w:proofErr w:type="gramStart"/>
    <w:r w:rsidRPr="00ED0024">
      <w:rPr>
        <w:rFonts w:ascii="Arial Narrow" w:hAnsi="Arial Narrow"/>
        <w:b/>
        <w:sz w:val="20"/>
        <w:szCs w:val="20"/>
      </w:rPr>
      <w:t>BOLETÍN.-</w:t>
    </w:r>
    <w:proofErr w:type="gramEnd"/>
    <w:r w:rsidRPr="00ED0024">
      <w:rPr>
        <w:rFonts w:ascii="Arial Narrow" w:hAnsi="Arial Narrow"/>
        <w:b/>
        <w:sz w:val="20"/>
        <w:szCs w:val="20"/>
      </w:rPr>
      <w:t xml:space="preserve"> </w:t>
    </w:r>
    <w:r>
      <w:rPr>
        <w:rFonts w:ascii="Arial Narrow" w:hAnsi="Arial Narrow"/>
        <w:b/>
        <w:sz w:val="20"/>
        <w:szCs w:val="20"/>
      </w:rPr>
      <w:t>2</w:t>
    </w:r>
    <w:r w:rsidR="007A19B1">
      <w:rPr>
        <w:rFonts w:ascii="Arial Narrow" w:hAnsi="Arial Narrow"/>
        <w:b/>
        <w:sz w:val="20"/>
        <w:szCs w:val="20"/>
      </w:rPr>
      <w:t>8</w:t>
    </w:r>
  </w:p>
  <w:p w:rsidR="00B74E5B" w:rsidRPr="00ED0024" w:rsidRDefault="007A19B1" w:rsidP="00C33AFE">
    <w:pPr>
      <w:pStyle w:val="Encabezado"/>
      <w:rPr>
        <w:rFonts w:ascii="Arial Narrow" w:hAnsi="Arial Narrow"/>
        <w:b/>
        <w:sz w:val="20"/>
        <w:szCs w:val="20"/>
      </w:rPr>
    </w:pPr>
    <w:r>
      <w:rPr>
        <w:rFonts w:ascii="Arial Narrow" w:hAnsi="Arial Narrow"/>
        <w:b/>
        <w:sz w:val="20"/>
        <w:szCs w:val="20"/>
      </w:rPr>
      <w:t>28</w:t>
    </w:r>
    <w:r w:rsidR="00B74E5B">
      <w:rPr>
        <w:rFonts w:ascii="Arial Narrow" w:hAnsi="Arial Narrow"/>
        <w:b/>
        <w:sz w:val="20"/>
        <w:szCs w:val="20"/>
      </w:rPr>
      <w:t>/10</w:t>
    </w:r>
    <w:r w:rsidR="00B74E5B" w:rsidRPr="00ED0024">
      <w:rPr>
        <w:rFonts w:ascii="Arial Narrow" w:hAnsi="Arial Narrow"/>
        <w:b/>
        <w:sz w:val="20"/>
        <w:szCs w:val="20"/>
      </w:rPr>
      <w:t>/201</w:t>
    </w:r>
    <w:r w:rsidR="00B74E5B">
      <w:rPr>
        <w:rFonts w:ascii="Arial Narrow" w:hAnsi="Arial Narrow"/>
        <w:b/>
        <w:sz w:val="20"/>
        <w:szCs w:val="20"/>
      </w:rPr>
      <w:t>9</w:t>
    </w:r>
  </w:p>
  <w:p w:rsidR="00B74E5B" w:rsidRPr="00402A24" w:rsidRDefault="00B74E5B">
    <w:pPr>
      <w:rPr>
        <w:sz w:val="20"/>
        <w:szCs w:val="20"/>
      </w:rPr>
    </w:pPr>
  </w:p>
  <w:p w:rsidR="00B74E5B" w:rsidRPr="002E6492" w:rsidRDefault="00B74E5B">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8D02B1"/>
    <w:multiLevelType w:val="hybridMultilevel"/>
    <w:tmpl w:val="F9FCF6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5358FA"/>
    <w:multiLevelType w:val="hybridMultilevel"/>
    <w:tmpl w:val="5560C5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0154CE"/>
    <w:multiLevelType w:val="hybridMultilevel"/>
    <w:tmpl w:val="4EBAB1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33"/>
  </w:num>
  <w:num w:numId="5">
    <w:abstractNumId w:val="32"/>
  </w:num>
  <w:num w:numId="6">
    <w:abstractNumId w:val="29"/>
  </w:num>
  <w:num w:numId="7">
    <w:abstractNumId w:val="23"/>
  </w:num>
  <w:num w:numId="8">
    <w:abstractNumId w:val="8"/>
  </w:num>
  <w:num w:numId="9">
    <w:abstractNumId w:val="22"/>
  </w:num>
  <w:num w:numId="10">
    <w:abstractNumId w:val="18"/>
  </w:num>
  <w:num w:numId="11">
    <w:abstractNumId w:val="1"/>
  </w:num>
  <w:num w:numId="12">
    <w:abstractNumId w:val="0"/>
  </w:num>
  <w:num w:numId="13">
    <w:abstractNumId w:val="17"/>
  </w:num>
  <w:num w:numId="14">
    <w:abstractNumId w:val="12"/>
  </w:num>
  <w:num w:numId="15">
    <w:abstractNumId w:val="31"/>
  </w:num>
  <w:num w:numId="16">
    <w:abstractNumId w:val="30"/>
  </w:num>
  <w:num w:numId="17">
    <w:abstractNumId w:val="6"/>
  </w:num>
  <w:num w:numId="18">
    <w:abstractNumId w:val="24"/>
  </w:num>
  <w:num w:numId="19">
    <w:abstractNumId w:val="13"/>
  </w:num>
  <w:num w:numId="20">
    <w:abstractNumId w:val="10"/>
  </w:num>
  <w:num w:numId="21">
    <w:abstractNumId w:val="15"/>
  </w:num>
  <w:num w:numId="22">
    <w:abstractNumId w:val="26"/>
  </w:num>
  <w:num w:numId="23">
    <w:abstractNumId w:val="19"/>
  </w:num>
  <w:num w:numId="24">
    <w:abstractNumId w:val="28"/>
  </w:num>
  <w:num w:numId="25">
    <w:abstractNumId w:val="20"/>
  </w:num>
  <w:num w:numId="26">
    <w:abstractNumId w:val="25"/>
  </w:num>
  <w:num w:numId="27">
    <w:abstractNumId w:val="34"/>
  </w:num>
  <w:num w:numId="28">
    <w:abstractNumId w:val="27"/>
  </w:num>
  <w:num w:numId="29">
    <w:abstractNumId w:val="4"/>
  </w:num>
  <w:num w:numId="30">
    <w:abstractNumId w:val="7"/>
  </w:num>
  <w:num w:numId="31">
    <w:abstractNumId w:val="14"/>
  </w:num>
  <w:num w:numId="32">
    <w:abstractNumId w:val="35"/>
  </w:num>
  <w:num w:numId="33">
    <w:abstractNumId w:val="11"/>
  </w:num>
  <w:num w:numId="34">
    <w:abstractNumId w:val="21"/>
  </w:num>
  <w:num w:numId="35">
    <w:abstractNumId w:val="2"/>
  </w:num>
  <w:num w:numId="3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E4"/>
    <w:rsid w:val="0000052A"/>
    <w:rsid w:val="0000056A"/>
    <w:rsid w:val="00000770"/>
    <w:rsid w:val="00000C84"/>
    <w:rsid w:val="0000141D"/>
    <w:rsid w:val="0000141F"/>
    <w:rsid w:val="00001515"/>
    <w:rsid w:val="000016AC"/>
    <w:rsid w:val="00002415"/>
    <w:rsid w:val="00002480"/>
    <w:rsid w:val="000028E6"/>
    <w:rsid w:val="00002A71"/>
    <w:rsid w:val="00002FBB"/>
    <w:rsid w:val="000036C3"/>
    <w:rsid w:val="00003908"/>
    <w:rsid w:val="00003AD6"/>
    <w:rsid w:val="00003BA6"/>
    <w:rsid w:val="00003D4F"/>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0BC0"/>
    <w:rsid w:val="00021825"/>
    <w:rsid w:val="00021AA1"/>
    <w:rsid w:val="00021ABD"/>
    <w:rsid w:val="00021C25"/>
    <w:rsid w:val="00021C3C"/>
    <w:rsid w:val="00021D76"/>
    <w:rsid w:val="00022466"/>
    <w:rsid w:val="00023083"/>
    <w:rsid w:val="00023090"/>
    <w:rsid w:val="000230FF"/>
    <w:rsid w:val="0002324D"/>
    <w:rsid w:val="000237D5"/>
    <w:rsid w:val="000239A6"/>
    <w:rsid w:val="00023A06"/>
    <w:rsid w:val="00023A9F"/>
    <w:rsid w:val="00023CCD"/>
    <w:rsid w:val="00023D43"/>
    <w:rsid w:val="00023FD6"/>
    <w:rsid w:val="0002419F"/>
    <w:rsid w:val="00024207"/>
    <w:rsid w:val="000244E6"/>
    <w:rsid w:val="00024A79"/>
    <w:rsid w:val="00024E1A"/>
    <w:rsid w:val="00026237"/>
    <w:rsid w:val="00026267"/>
    <w:rsid w:val="00026376"/>
    <w:rsid w:val="00026994"/>
    <w:rsid w:val="00027055"/>
    <w:rsid w:val="000279F0"/>
    <w:rsid w:val="000300E0"/>
    <w:rsid w:val="00030196"/>
    <w:rsid w:val="00030447"/>
    <w:rsid w:val="00030525"/>
    <w:rsid w:val="000305CF"/>
    <w:rsid w:val="00030B81"/>
    <w:rsid w:val="00030DD2"/>
    <w:rsid w:val="00030DEA"/>
    <w:rsid w:val="0003116B"/>
    <w:rsid w:val="0003158A"/>
    <w:rsid w:val="000317D6"/>
    <w:rsid w:val="00031BD9"/>
    <w:rsid w:val="00031EFE"/>
    <w:rsid w:val="000324D2"/>
    <w:rsid w:val="000329A7"/>
    <w:rsid w:val="00032BBD"/>
    <w:rsid w:val="00032C47"/>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6FBB"/>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5A6"/>
    <w:rsid w:val="000559FE"/>
    <w:rsid w:val="00055B87"/>
    <w:rsid w:val="00055C10"/>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90"/>
    <w:rsid w:val="000733AA"/>
    <w:rsid w:val="000738B4"/>
    <w:rsid w:val="00073AAC"/>
    <w:rsid w:val="0007400D"/>
    <w:rsid w:val="00074FA5"/>
    <w:rsid w:val="000751A8"/>
    <w:rsid w:val="0007573C"/>
    <w:rsid w:val="00075834"/>
    <w:rsid w:val="00075B59"/>
    <w:rsid w:val="000760AE"/>
    <w:rsid w:val="00076203"/>
    <w:rsid w:val="0007631A"/>
    <w:rsid w:val="0007657E"/>
    <w:rsid w:val="000766C3"/>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9A7"/>
    <w:rsid w:val="00082AF4"/>
    <w:rsid w:val="00082DD4"/>
    <w:rsid w:val="00082EFB"/>
    <w:rsid w:val="0008351C"/>
    <w:rsid w:val="000837C1"/>
    <w:rsid w:val="0008393C"/>
    <w:rsid w:val="00083C3E"/>
    <w:rsid w:val="00083D20"/>
    <w:rsid w:val="00083E05"/>
    <w:rsid w:val="00083F1B"/>
    <w:rsid w:val="0008444D"/>
    <w:rsid w:val="0008450C"/>
    <w:rsid w:val="000847F4"/>
    <w:rsid w:val="00084E8E"/>
    <w:rsid w:val="0008514A"/>
    <w:rsid w:val="000852A5"/>
    <w:rsid w:val="00085858"/>
    <w:rsid w:val="000860A4"/>
    <w:rsid w:val="00086156"/>
    <w:rsid w:val="0008636F"/>
    <w:rsid w:val="00086922"/>
    <w:rsid w:val="000869D9"/>
    <w:rsid w:val="0008747B"/>
    <w:rsid w:val="00087619"/>
    <w:rsid w:val="00087DAB"/>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8D6"/>
    <w:rsid w:val="0009761D"/>
    <w:rsid w:val="00097741"/>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F4F"/>
    <w:rsid w:val="000B4389"/>
    <w:rsid w:val="000B46DD"/>
    <w:rsid w:val="000B4981"/>
    <w:rsid w:val="000B4A95"/>
    <w:rsid w:val="000B4D57"/>
    <w:rsid w:val="000B4ED6"/>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BAF"/>
    <w:rsid w:val="000C5E4D"/>
    <w:rsid w:val="000C612F"/>
    <w:rsid w:val="000C61B0"/>
    <w:rsid w:val="000C6A55"/>
    <w:rsid w:val="000C706C"/>
    <w:rsid w:val="000C75F7"/>
    <w:rsid w:val="000C7BF4"/>
    <w:rsid w:val="000D04BD"/>
    <w:rsid w:val="000D0838"/>
    <w:rsid w:val="000D0856"/>
    <w:rsid w:val="000D0F5B"/>
    <w:rsid w:val="000D1035"/>
    <w:rsid w:val="000D118D"/>
    <w:rsid w:val="000D157D"/>
    <w:rsid w:val="000D2134"/>
    <w:rsid w:val="000D2F25"/>
    <w:rsid w:val="000D305D"/>
    <w:rsid w:val="000D39A5"/>
    <w:rsid w:val="000D3C5A"/>
    <w:rsid w:val="000D3D5D"/>
    <w:rsid w:val="000D3D72"/>
    <w:rsid w:val="000D423A"/>
    <w:rsid w:val="000D43A3"/>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147A"/>
    <w:rsid w:val="000F1706"/>
    <w:rsid w:val="000F286A"/>
    <w:rsid w:val="000F34EE"/>
    <w:rsid w:val="000F4047"/>
    <w:rsid w:val="000F4BFF"/>
    <w:rsid w:val="000F5145"/>
    <w:rsid w:val="000F535F"/>
    <w:rsid w:val="000F537D"/>
    <w:rsid w:val="000F59C6"/>
    <w:rsid w:val="000F59D2"/>
    <w:rsid w:val="000F688F"/>
    <w:rsid w:val="000F6C9A"/>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68E"/>
    <w:rsid w:val="00106BDB"/>
    <w:rsid w:val="00106E75"/>
    <w:rsid w:val="00106E9F"/>
    <w:rsid w:val="00106F98"/>
    <w:rsid w:val="00107DDD"/>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54BA"/>
    <w:rsid w:val="00116476"/>
    <w:rsid w:val="00117211"/>
    <w:rsid w:val="0011738F"/>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1E63"/>
    <w:rsid w:val="0013255C"/>
    <w:rsid w:val="00132864"/>
    <w:rsid w:val="00132911"/>
    <w:rsid w:val="00133370"/>
    <w:rsid w:val="00133C05"/>
    <w:rsid w:val="00133E39"/>
    <w:rsid w:val="00134448"/>
    <w:rsid w:val="00134612"/>
    <w:rsid w:val="00134856"/>
    <w:rsid w:val="001349BB"/>
    <w:rsid w:val="0013528C"/>
    <w:rsid w:val="001352E5"/>
    <w:rsid w:val="0013568B"/>
    <w:rsid w:val="00135D29"/>
    <w:rsid w:val="00135F90"/>
    <w:rsid w:val="0013677C"/>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0EA"/>
    <w:rsid w:val="00145377"/>
    <w:rsid w:val="001462F6"/>
    <w:rsid w:val="001463EF"/>
    <w:rsid w:val="00146797"/>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648"/>
    <w:rsid w:val="00153750"/>
    <w:rsid w:val="001539B9"/>
    <w:rsid w:val="00153A0D"/>
    <w:rsid w:val="00153BF6"/>
    <w:rsid w:val="00154488"/>
    <w:rsid w:val="00154A56"/>
    <w:rsid w:val="00154E20"/>
    <w:rsid w:val="00155619"/>
    <w:rsid w:val="0015577C"/>
    <w:rsid w:val="00155C5E"/>
    <w:rsid w:val="00155FA3"/>
    <w:rsid w:val="00156459"/>
    <w:rsid w:val="0015700B"/>
    <w:rsid w:val="00157166"/>
    <w:rsid w:val="0015721C"/>
    <w:rsid w:val="00157474"/>
    <w:rsid w:val="00157BE6"/>
    <w:rsid w:val="00157E44"/>
    <w:rsid w:val="0016096B"/>
    <w:rsid w:val="00160ACB"/>
    <w:rsid w:val="00160B25"/>
    <w:rsid w:val="001614CF"/>
    <w:rsid w:val="00161900"/>
    <w:rsid w:val="00161ECF"/>
    <w:rsid w:val="001629EB"/>
    <w:rsid w:val="0016316E"/>
    <w:rsid w:val="001637FB"/>
    <w:rsid w:val="00163E12"/>
    <w:rsid w:val="0016470E"/>
    <w:rsid w:val="00164C7C"/>
    <w:rsid w:val="00165314"/>
    <w:rsid w:val="0016587A"/>
    <w:rsid w:val="001659ED"/>
    <w:rsid w:val="0016609E"/>
    <w:rsid w:val="0016692A"/>
    <w:rsid w:val="00166F3F"/>
    <w:rsid w:val="00166FCE"/>
    <w:rsid w:val="00167C22"/>
    <w:rsid w:val="00170164"/>
    <w:rsid w:val="001703B1"/>
    <w:rsid w:val="0017042A"/>
    <w:rsid w:val="001704E9"/>
    <w:rsid w:val="00170504"/>
    <w:rsid w:val="00170648"/>
    <w:rsid w:val="00170B2F"/>
    <w:rsid w:val="00170BDE"/>
    <w:rsid w:val="00171048"/>
    <w:rsid w:val="00171575"/>
    <w:rsid w:val="00171846"/>
    <w:rsid w:val="00171B25"/>
    <w:rsid w:val="00171F0B"/>
    <w:rsid w:val="00171F37"/>
    <w:rsid w:val="00172A73"/>
    <w:rsid w:val="00172EEA"/>
    <w:rsid w:val="00173286"/>
    <w:rsid w:val="001734DC"/>
    <w:rsid w:val="0017351C"/>
    <w:rsid w:val="001735D1"/>
    <w:rsid w:val="001737D6"/>
    <w:rsid w:val="00173B8D"/>
    <w:rsid w:val="00173D5A"/>
    <w:rsid w:val="00174258"/>
    <w:rsid w:val="001742B2"/>
    <w:rsid w:val="001743C6"/>
    <w:rsid w:val="001746FB"/>
    <w:rsid w:val="00174742"/>
    <w:rsid w:val="00174A06"/>
    <w:rsid w:val="00174CB3"/>
    <w:rsid w:val="001755DC"/>
    <w:rsid w:val="00175788"/>
    <w:rsid w:val="00175AAA"/>
    <w:rsid w:val="00176881"/>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2D2"/>
    <w:rsid w:val="001914E7"/>
    <w:rsid w:val="00191585"/>
    <w:rsid w:val="00191827"/>
    <w:rsid w:val="00191BDC"/>
    <w:rsid w:val="001924DC"/>
    <w:rsid w:val="00192730"/>
    <w:rsid w:val="001931CB"/>
    <w:rsid w:val="001938BF"/>
    <w:rsid w:val="001938F5"/>
    <w:rsid w:val="00193A75"/>
    <w:rsid w:val="00193AC4"/>
    <w:rsid w:val="00193B6C"/>
    <w:rsid w:val="0019409B"/>
    <w:rsid w:val="0019417C"/>
    <w:rsid w:val="001942F0"/>
    <w:rsid w:val="00194774"/>
    <w:rsid w:val="00194D16"/>
    <w:rsid w:val="00195DCD"/>
    <w:rsid w:val="001963D9"/>
    <w:rsid w:val="0019681C"/>
    <w:rsid w:val="0019765B"/>
    <w:rsid w:val="00197BC9"/>
    <w:rsid w:val="00197DF9"/>
    <w:rsid w:val="001A0165"/>
    <w:rsid w:val="001A08B4"/>
    <w:rsid w:val="001A1016"/>
    <w:rsid w:val="001A1C00"/>
    <w:rsid w:val="001A2525"/>
    <w:rsid w:val="001A362D"/>
    <w:rsid w:val="001A3E83"/>
    <w:rsid w:val="001A3F0A"/>
    <w:rsid w:val="001A41C9"/>
    <w:rsid w:val="001A4B19"/>
    <w:rsid w:val="001A4DE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1AF"/>
    <w:rsid w:val="001C47B8"/>
    <w:rsid w:val="001C5408"/>
    <w:rsid w:val="001C5545"/>
    <w:rsid w:val="001C6111"/>
    <w:rsid w:val="001C6FD6"/>
    <w:rsid w:val="001C7006"/>
    <w:rsid w:val="001C7122"/>
    <w:rsid w:val="001C7A79"/>
    <w:rsid w:val="001D041C"/>
    <w:rsid w:val="001D097C"/>
    <w:rsid w:val="001D0BB3"/>
    <w:rsid w:val="001D0C77"/>
    <w:rsid w:val="001D0CBD"/>
    <w:rsid w:val="001D0E1F"/>
    <w:rsid w:val="001D13CF"/>
    <w:rsid w:val="001D1E48"/>
    <w:rsid w:val="001D2879"/>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3A8"/>
    <w:rsid w:val="001D690C"/>
    <w:rsid w:val="001D6963"/>
    <w:rsid w:val="001D713A"/>
    <w:rsid w:val="001D78CA"/>
    <w:rsid w:val="001D7A3F"/>
    <w:rsid w:val="001D7F9D"/>
    <w:rsid w:val="001E0CAB"/>
    <w:rsid w:val="001E1454"/>
    <w:rsid w:val="001E18DA"/>
    <w:rsid w:val="001E2340"/>
    <w:rsid w:val="001E29BD"/>
    <w:rsid w:val="001E30CA"/>
    <w:rsid w:val="001E34B7"/>
    <w:rsid w:val="001E3A62"/>
    <w:rsid w:val="001E3ACA"/>
    <w:rsid w:val="001E4306"/>
    <w:rsid w:val="001E45D4"/>
    <w:rsid w:val="001E4862"/>
    <w:rsid w:val="001E662C"/>
    <w:rsid w:val="001E77D2"/>
    <w:rsid w:val="001E7B7E"/>
    <w:rsid w:val="001E7BBC"/>
    <w:rsid w:val="001F030A"/>
    <w:rsid w:val="001F1033"/>
    <w:rsid w:val="001F1A5C"/>
    <w:rsid w:val="001F25F3"/>
    <w:rsid w:val="001F2CE1"/>
    <w:rsid w:val="001F2E05"/>
    <w:rsid w:val="001F43C5"/>
    <w:rsid w:val="001F4E90"/>
    <w:rsid w:val="001F568B"/>
    <w:rsid w:val="001F65B0"/>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103"/>
    <w:rsid w:val="0020741D"/>
    <w:rsid w:val="002079CD"/>
    <w:rsid w:val="00207C08"/>
    <w:rsid w:val="00210117"/>
    <w:rsid w:val="002112A9"/>
    <w:rsid w:val="0021219F"/>
    <w:rsid w:val="00212A15"/>
    <w:rsid w:val="00213037"/>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83E"/>
    <w:rsid w:val="00230AF3"/>
    <w:rsid w:val="0023167B"/>
    <w:rsid w:val="00231737"/>
    <w:rsid w:val="00231BDD"/>
    <w:rsid w:val="00232216"/>
    <w:rsid w:val="00232609"/>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35D"/>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13E"/>
    <w:rsid w:val="00253485"/>
    <w:rsid w:val="002544AA"/>
    <w:rsid w:val="0025457F"/>
    <w:rsid w:val="00254594"/>
    <w:rsid w:val="0025482E"/>
    <w:rsid w:val="00254ED3"/>
    <w:rsid w:val="002551AE"/>
    <w:rsid w:val="00255F25"/>
    <w:rsid w:val="00256142"/>
    <w:rsid w:val="0025628B"/>
    <w:rsid w:val="002562F3"/>
    <w:rsid w:val="00256799"/>
    <w:rsid w:val="00256A92"/>
    <w:rsid w:val="00257162"/>
    <w:rsid w:val="00257EF7"/>
    <w:rsid w:val="00257F41"/>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48A4"/>
    <w:rsid w:val="00265358"/>
    <w:rsid w:val="0026535B"/>
    <w:rsid w:val="00265B2A"/>
    <w:rsid w:val="002662C3"/>
    <w:rsid w:val="00266BBB"/>
    <w:rsid w:val="00266DC2"/>
    <w:rsid w:val="00266FA7"/>
    <w:rsid w:val="00267453"/>
    <w:rsid w:val="002678F4"/>
    <w:rsid w:val="0027017E"/>
    <w:rsid w:val="00270314"/>
    <w:rsid w:val="00270DBC"/>
    <w:rsid w:val="0027119B"/>
    <w:rsid w:val="00271466"/>
    <w:rsid w:val="002726E2"/>
    <w:rsid w:val="00272742"/>
    <w:rsid w:val="00272D38"/>
    <w:rsid w:val="0027306C"/>
    <w:rsid w:val="00273417"/>
    <w:rsid w:val="00273D79"/>
    <w:rsid w:val="002748DC"/>
    <w:rsid w:val="00274D70"/>
    <w:rsid w:val="0027609A"/>
    <w:rsid w:val="0027638B"/>
    <w:rsid w:val="002772F2"/>
    <w:rsid w:val="0028021E"/>
    <w:rsid w:val="00280888"/>
    <w:rsid w:val="00280A3D"/>
    <w:rsid w:val="00280A54"/>
    <w:rsid w:val="00281AF5"/>
    <w:rsid w:val="00282718"/>
    <w:rsid w:val="002828FB"/>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894"/>
    <w:rsid w:val="002B5B6A"/>
    <w:rsid w:val="002B5BA9"/>
    <w:rsid w:val="002B5FF5"/>
    <w:rsid w:val="002B60C6"/>
    <w:rsid w:val="002B61BB"/>
    <w:rsid w:val="002B6626"/>
    <w:rsid w:val="002B6BE1"/>
    <w:rsid w:val="002B6DFC"/>
    <w:rsid w:val="002B7217"/>
    <w:rsid w:val="002B7591"/>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28"/>
    <w:rsid w:val="002F325C"/>
    <w:rsid w:val="002F3418"/>
    <w:rsid w:val="002F3C8A"/>
    <w:rsid w:val="002F3CF0"/>
    <w:rsid w:val="002F44D0"/>
    <w:rsid w:val="002F4A97"/>
    <w:rsid w:val="002F4DAF"/>
    <w:rsid w:val="002F4EF5"/>
    <w:rsid w:val="002F5B84"/>
    <w:rsid w:val="002F5C8C"/>
    <w:rsid w:val="002F5CF7"/>
    <w:rsid w:val="002F5DF8"/>
    <w:rsid w:val="002F634C"/>
    <w:rsid w:val="002F6371"/>
    <w:rsid w:val="002F6AF1"/>
    <w:rsid w:val="002F6B81"/>
    <w:rsid w:val="002F6E14"/>
    <w:rsid w:val="002F721B"/>
    <w:rsid w:val="002F7693"/>
    <w:rsid w:val="002F791A"/>
    <w:rsid w:val="00300162"/>
    <w:rsid w:val="0030023C"/>
    <w:rsid w:val="0030057B"/>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3AE0"/>
    <w:rsid w:val="003041A1"/>
    <w:rsid w:val="00304567"/>
    <w:rsid w:val="00304F34"/>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4E0"/>
    <w:rsid w:val="00316603"/>
    <w:rsid w:val="00316C03"/>
    <w:rsid w:val="00316F81"/>
    <w:rsid w:val="00317207"/>
    <w:rsid w:val="00317A10"/>
    <w:rsid w:val="00317A3D"/>
    <w:rsid w:val="0032007D"/>
    <w:rsid w:val="003212D4"/>
    <w:rsid w:val="0032144D"/>
    <w:rsid w:val="00321B38"/>
    <w:rsid w:val="00321CE7"/>
    <w:rsid w:val="003222DE"/>
    <w:rsid w:val="00322562"/>
    <w:rsid w:val="003228AB"/>
    <w:rsid w:val="00323BC0"/>
    <w:rsid w:val="00323C28"/>
    <w:rsid w:val="00323D67"/>
    <w:rsid w:val="00323F57"/>
    <w:rsid w:val="00323FD6"/>
    <w:rsid w:val="0032401A"/>
    <w:rsid w:val="003241D1"/>
    <w:rsid w:val="003241EA"/>
    <w:rsid w:val="00324511"/>
    <w:rsid w:val="00324AF9"/>
    <w:rsid w:val="00325386"/>
    <w:rsid w:val="00325538"/>
    <w:rsid w:val="0032572D"/>
    <w:rsid w:val="0032574A"/>
    <w:rsid w:val="00325912"/>
    <w:rsid w:val="00326743"/>
    <w:rsid w:val="003269A1"/>
    <w:rsid w:val="0032790C"/>
    <w:rsid w:val="00327C8D"/>
    <w:rsid w:val="00330AB8"/>
    <w:rsid w:val="00330E42"/>
    <w:rsid w:val="00330E7B"/>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0A25"/>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A31"/>
    <w:rsid w:val="00357D08"/>
    <w:rsid w:val="00357F7A"/>
    <w:rsid w:val="00357FF1"/>
    <w:rsid w:val="0036006F"/>
    <w:rsid w:val="0036012C"/>
    <w:rsid w:val="003604BD"/>
    <w:rsid w:val="00360658"/>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67EA0"/>
    <w:rsid w:val="0037007D"/>
    <w:rsid w:val="00370438"/>
    <w:rsid w:val="00370FEE"/>
    <w:rsid w:val="0037149D"/>
    <w:rsid w:val="00371CD3"/>
    <w:rsid w:val="00372C5B"/>
    <w:rsid w:val="00373035"/>
    <w:rsid w:val="0037340F"/>
    <w:rsid w:val="003737FF"/>
    <w:rsid w:val="00373B37"/>
    <w:rsid w:val="00373C74"/>
    <w:rsid w:val="00373D5C"/>
    <w:rsid w:val="00373E7E"/>
    <w:rsid w:val="003749D7"/>
    <w:rsid w:val="00375667"/>
    <w:rsid w:val="00375BD2"/>
    <w:rsid w:val="00375EDA"/>
    <w:rsid w:val="0037674E"/>
    <w:rsid w:val="0037723B"/>
    <w:rsid w:val="003772CC"/>
    <w:rsid w:val="0038065A"/>
    <w:rsid w:val="0038083F"/>
    <w:rsid w:val="003808F4"/>
    <w:rsid w:val="00380B97"/>
    <w:rsid w:val="0038104C"/>
    <w:rsid w:val="003812FC"/>
    <w:rsid w:val="0038144C"/>
    <w:rsid w:val="0038219D"/>
    <w:rsid w:val="003821D0"/>
    <w:rsid w:val="003825F9"/>
    <w:rsid w:val="003828E5"/>
    <w:rsid w:val="00382ECE"/>
    <w:rsid w:val="003831F3"/>
    <w:rsid w:val="00383BB5"/>
    <w:rsid w:val="0038434C"/>
    <w:rsid w:val="0038493A"/>
    <w:rsid w:val="00384A4C"/>
    <w:rsid w:val="0038587A"/>
    <w:rsid w:val="00385E2E"/>
    <w:rsid w:val="0038601F"/>
    <w:rsid w:val="003867C1"/>
    <w:rsid w:val="00386E34"/>
    <w:rsid w:val="00386FBC"/>
    <w:rsid w:val="003875D6"/>
    <w:rsid w:val="00387682"/>
    <w:rsid w:val="00387DEA"/>
    <w:rsid w:val="003906F9"/>
    <w:rsid w:val="00390978"/>
    <w:rsid w:val="00390CAE"/>
    <w:rsid w:val="003910A9"/>
    <w:rsid w:val="003913D0"/>
    <w:rsid w:val="00391812"/>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96D"/>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1BA"/>
    <w:rsid w:val="003D05E2"/>
    <w:rsid w:val="003D06C1"/>
    <w:rsid w:val="003D0BA7"/>
    <w:rsid w:val="003D1750"/>
    <w:rsid w:val="003D17E3"/>
    <w:rsid w:val="003D1861"/>
    <w:rsid w:val="003D1DF2"/>
    <w:rsid w:val="003D22E0"/>
    <w:rsid w:val="003D233A"/>
    <w:rsid w:val="003D245B"/>
    <w:rsid w:val="003D2AF9"/>
    <w:rsid w:val="003D2FEC"/>
    <w:rsid w:val="003D3018"/>
    <w:rsid w:val="003D314C"/>
    <w:rsid w:val="003D32B8"/>
    <w:rsid w:val="003D3D14"/>
    <w:rsid w:val="003D4025"/>
    <w:rsid w:val="003D43C0"/>
    <w:rsid w:val="003D495A"/>
    <w:rsid w:val="003D4B28"/>
    <w:rsid w:val="003D5209"/>
    <w:rsid w:val="003D5397"/>
    <w:rsid w:val="003D5404"/>
    <w:rsid w:val="003D598F"/>
    <w:rsid w:val="003D5A7B"/>
    <w:rsid w:val="003D643C"/>
    <w:rsid w:val="003D6887"/>
    <w:rsid w:val="003D69F4"/>
    <w:rsid w:val="003D6C1D"/>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474"/>
    <w:rsid w:val="003F1E90"/>
    <w:rsid w:val="003F1F2E"/>
    <w:rsid w:val="003F21AB"/>
    <w:rsid w:val="003F2502"/>
    <w:rsid w:val="003F25CE"/>
    <w:rsid w:val="003F26FD"/>
    <w:rsid w:val="003F2D5A"/>
    <w:rsid w:val="003F3683"/>
    <w:rsid w:val="003F37E9"/>
    <w:rsid w:val="003F3F1B"/>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5D5"/>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102DD"/>
    <w:rsid w:val="00410509"/>
    <w:rsid w:val="004107C8"/>
    <w:rsid w:val="00410AFF"/>
    <w:rsid w:val="0041152C"/>
    <w:rsid w:val="00411605"/>
    <w:rsid w:val="00411F7A"/>
    <w:rsid w:val="0041215A"/>
    <w:rsid w:val="00412272"/>
    <w:rsid w:val="00412A7C"/>
    <w:rsid w:val="00412B6E"/>
    <w:rsid w:val="00412F3C"/>
    <w:rsid w:val="00413034"/>
    <w:rsid w:val="00413861"/>
    <w:rsid w:val="00413958"/>
    <w:rsid w:val="00413B87"/>
    <w:rsid w:val="00413C46"/>
    <w:rsid w:val="004144C2"/>
    <w:rsid w:val="00414574"/>
    <w:rsid w:val="00414645"/>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CB"/>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2F96"/>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416"/>
    <w:rsid w:val="0045652C"/>
    <w:rsid w:val="00456848"/>
    <w:rsid w:val="0045708C"/>
    <w:rsid w:val="004572E3"/>
    <w:rsid w:val="0045779A"/>
    <w:rsid w:val="004577E4"/>
    <w:rsid w:val="00457A98"/>
    <w:rsid w:val="00457B3F"/>
    <w:rsid w:val="004605EF"/>
    <w:rsid w:val="00460E3E"/>
    <w:rsid w:val="00461537"/>
    <w:rsid w:val="0046162F"/>
    <w:rsid w:val="00462314"/>
    <w:rsid w:val="00462FFB"/>
    <w:rsid w:val="00463289"/>
    <w:rsid w:val="004638F0"/>
    <w:rsid w:val="00463DD0"/>
    <w:rsid w:val="00463E17"/>
    <w:rsid w:val="00464223"/>
    <w:rsid w:val="00464BC4"/>
    <w:rsid w:val="00464DE2"/>
    <w:rsid w:val="004650A4"/>
    <w:rsid w:val="0046517D"/>
    <w:rsid w:val="0046591A"/>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23D"/>
    <w:rsid w:val="0047557A"/>
    <w:rsid w:val="00475AAE"/>
    <w:rsid w:val="00476267"/>
    <w:rsid w:val="004765BC"/>
    <w:rsid w:val="00476708"/>
    <w:rsid w:val="0047694C"/>
    <w:rsid w:val="0047708E"/>
    <w:rsid w:val="004777BB"/>
    <w:rsid w:val="00477E61"/>
    <w:rsid w:val="0048015C"/>
    <w:rsid w:val="004807D0"/>
    <w:rsid w:val="004807D1"/>
    <w:rsid w:val="0048097F"/>
    <w:rsid w:val="004809A3"/>
    <w:rsid w:val="00480BB5"/>
    <w:rsid w:val="0048181C"/>
    <w:rsid w:val="004819E4"/>
    <w:rsid w:val="00482152"/>
    <w:rsid w:val="0048222A"/>
    <w:rsid w:val="00482512"/>
    <w:rsid w:val="004831DE"/>
    <w:rsid w:val="00483249"/>
    <w:rsid w:val="00483517"/>
    <w:rsid w:val="00484020"/>
    <w:rsid w:val="004843A7"/>
    <w:rsid w:val="00484A3A"/>
    <w:rsid w:val="00485345"/>
    <w:rsid w:val="004855D5"/>
    <w:rsid w:val="00485858"/>
    <w:rsid w:val="00485C75"/>
    <w:rsid w:val="004862E3"/>
    <w:rsid w:val="00486398"/>
    <w:rsid w:val="00486B60"/>
    <w:rsid w:val="0049005E"/>
    <w:rsid w:val="00490396"/>
    <w:rsid w:val="004908DC"/>
    <w:rsid w:val="00490A92"/>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A91"/>
    <w:rsid w:val="004B1CAA"/>
    <w:rsid w:val="004B1D16"/>
    <w:rsid w:val="004B2142"/>
    <w:rsid w:val="004B2493"/>
    <w:rsid w:val="004B26A5"/>
    <w:rsid w:val="004B275D"/>
    <w:rsid w:val="004B4A31"/>
    <w:rsid w:val="004B4EEF"/>
    <w:rsid w:val="004B4F1F"/>
    <w:rsid w:val="004B4F31"/>
    <w:rsid w:val="004B513A"/>
    <w:rsid w:val="004B5598"/>
    <w:rsid w:val="004B5827"/>
    <w:rsid w:val="004B63DC"/>
    <w:rsid w:val="004B64EF"/>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8D7"/>
    <w:rsid w:val="004C1E77"/>
    <w:rsid w:val="004C2006"/>
    <w:rsid w:val="004C248C"/>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1C1F"/>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D48"/>
    <w:rsid w:val="004E0FFC"/>
    <w:rsid w:val="004E100D"/>
    <w:rsid w:val="004E1400"/>
    <w:rsid w:val="004E1426"/>
    <w:rsid w:val="004E1932"/>
    <w:rsid w:val="004E1A07"/>
    <w:rsid w:val="004E1B57"/>
    <w:rsid w:val="004E1F84"/>
    <w:rsid w:val="004E22A3"/>
    <w:rsid w:val="004E2AF0"/>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E6C"/>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776"/>
    <w:rsid w:val="005078BC"/>
    <w:rsid w:val="00507BD6"/>
    <w:rsid w:val="00507DD1"/>
    <w:rsid w:val="005100A9"/>
    <w:rsid w:val="0051052B"/>
    <w:rsid w:val="0051140E"/>
    <w:rsid w:val="00512000"/>
    <w:rsid w:val="00512B5F"/>
    <w:rsid w:val="00512BF6"/>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3B0"/>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B07"/>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9B"/>
    <w:rsid w:val="005329E0"/>
    <w:rsid w:val="00532E0B"/>
    <w:rsid w:val="00533D4A"/>
    <w:rsid w:val="005340CD"/>
    <w:rsid w:val="005343BF"/>
    <w:rsid w:val="00534658"/>
    <w:rsid w:val="0053466B"/>
    <w:rsid w:val="00534AC4"/>
    <w:rsid w:val="00534DBE"/>
    <w:rsid w:val="005351B7"/>
    <w:rsid w:val="005363E0"/>
    <w:rsid w:val="0053649A"/>
    <w:rsid w:val="005368B4"/>
    <w:rsid w:val="00536F40"/>
    <w:rsid w:val="0053721F"/>
    <w:rsid w:val="00537545"/>
    <w:rsid w:val="00537A71"/>
    <w:rsid w:val="00537B5E"/>
    <w:rsid w:val="00540483"/>
    <w:rsid w:val="00540DFA"/>
    <w:rsid w:val="00540FC7"/>
    <w:rsid w:val="005412FC"/>
    <w:rsid w:val="005420E0"/>
    <w:rsid w:val="00542BCC"/>
    <w:rsid w:val="00543115"/>
    <w:rsid w:val="00543A64"/>
    <w:rsid w:val="005441C5"/>
    <w:rsid w:val="00544DF0"/>
    <w:rsid w:val="00544F56"/>
    <w:rsid w:val="005452D2"/>
    <w:rsid w:val="005452ED"/>
    <w:rsid w:val="005455F7"/>
    <w:rsid w:val="0054592D"/>
    <w:rsid w:val="005461BD"/>
    <w:rsid w:val="0054655D"/>
    <w:rsid w:val="00546D54"/>
    <w:rsid w:val="00547755"/>
    <w:rsid w:val="005478EB"/>
    <w:rsid w:val="005500E9"/>
    <w:rsid w:val="00550FEE"/>
    <w:rsid w:val="0055129F"/>
    <w:rsid w:val="00551898"/>
    <w:rsid w:val="00551B19"/>
    <w:rsid w:val="00551D60"/>
    <w:rsid w:val="00551DF3"/>
    <w:rsid w:val="00551E68"/>
    <w:rsid w:val="0055252F"/>
    <w:rsid w:val="00552714"/>
    <w:rsid w:val="00552CB2"/>
    <w:rsid w:val="005540FF"/>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7FC"/>
    <w:rsid w:val="00562B05"/>
    <w:rsid w:val="00562BAE"/>
    <w:rsid w:val="00563A1C"/>
    <w:rsid w:val="00563EE7"/>
    <w:rsid w:val="00564305"/>
    <w:rsid w:val="00564A03"/>
    <w:rsid w:val="00564B2F"/>
    <w:rsid w:val="00564F86"/>
    <w:rsid w:val="00565060"/>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45F"/>
    <w:rsid w:val="00577C07"/>
    <w:rsid w:val="00577CF6"/>
    <w:rsid w:val="00580428"/>
    <w:rsid w:val="00580A56"/>
    <w:rsid w:val="00581A77"/>
    <w:rsid w:val="00581B4B"/>
    <w:rsid w:val="00581C79"/>
    <w:rsid w:val="0058273A"/>
    <w:rsid w:val="0058299F"/>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D4D"/>
    <w:rsid w:val="00593F04"/>
    <w:rsid w:val="00593F40"/>
    <w:rsid w:val="005946F8"/>
    <w:rsid w:val="005947DE"/>
    <w:rsid w:val="00594D63"/>
    <w:rsid w:val="00594EE9"/>
    <w:rsid w:val="00594F03"/>
    <w:rsid w:val="00595114"/>
    <w:rsid w:val="00595237"/>
    <w:rsid w:val="00595A4C"/>
    <w:rsid w:val="00595C5D"/>
    <w:rsid w:val="005961AC"/>
    <w:rsid w:val="00596A4D"/>
    <w:rsid w:val="00596BA9"/>
    <w:rsid w:val="00597133"/>
    <w:rsid w:val="0059715F"/>
    <w:rsid w:val="0059732B"/>
    <w:rsid w:val="0059756B"/>
    <w:rsid w:val="00597896"/>
    <w:rsid w:val="00597EAB"/>
    <w:rsid w:val="005A027E"/>
    <w:rsid w:val="005A0A43"/>
    <w:rsid w:val="005A10D1"/>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3E4"/>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4F57"/>
    <w:rsid w:val="005D53FB"/>
    <w:rsid w:val="005D5D02"/>
    <w:rsid w:val="005D643A"/>
    <w:rsid w:val="005D6BC5"/>
    <w:rsid w:val="005D6EDC"/>
    <w:rsid w:val="005D7109"/>
    <w:rsid w:val="005D7514"/>
    <w:rsid w:val="005D776C"/>
    <w:rsid w:val="005D7E1D"/>
    <w:rsid w:val="005D7F09"/>
    <w:rsid w:val="005E0E87"/>
    <w:rsid w:val="005E10E9"/>
    <w:rsid w:val="005E15FE"/>
    <w:rsid w:val="005E17B3"/>
    <w:rsid w:val="005E1B54"/>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6DA2"/>
    <w:rsid w:val="005E6F13"/>
    <w:rsid w:val="005E7383"/>
    <w:rsid w:val="005E7412"/>
    <w:rsid w:val="005E7D30"/>
    <w:rsid w:val="005F06ED"/>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7C8"/>
    <w:rsid w:val="005F6A24"/>
    <w:rsid w:val="005F74F0"/>
    <w:rsid w:val="006005A2"/>
    <w:rsid w:val="00600F1A"/>
    <w:rsid w:val="0060103B"/>
    <w:rsid w:val="00601077"/>
    <w:rsid w:val="006015D1"/>
    <w:rsid w:val="00601DD1"/>
    <w:rsid w:val="0060218C"/>
    <w:rsid w:val="0060248E"/>
    <w:rsid w:val="00602589"/>
    <w:rsid w:val="0060261A"/>
    <w:rsid w:val="006029B2"/>
    <w:rsid w:val="0060305A"/>
    <w:rsid w:val="006032CB"/>
    <w:rsid w:val="0060361D"/>
    <w:rsid w:val="00603B74"/>
    <w:rsid w:val="00603C65"/>
    <w:rsid w:val="00604111"/>
    <w:rsid w:val="00604405"/>
    <w:rsid w:val="006045BD"/>
    <w:rsid w:val="00604C1E"/>
    <w:rsid w:val="0060505E"/>
    <w:rsid w:val="0060509A"/>
    <w:rsid w:val="00606091"/>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ED1"/>
    <w:rsid w:val="00620F57"/>
    <w:rsid w:val="00621748"/>
    <w:rsid w:val="00621D8F"/>
    <w:rsid w:val="00621F97"/>
    <w:rsid w:val="00622819"/>
    <w:rsid w:val="00622C16"/>
    <w:rsid w:val="00622C49"/>
    <w:rsid w:val="00622F04"/>
    <w:rsid w:val="006235B8"/>
    <w:rsid w:val="00623BBF"/>
    <w:rsid w:val="00623E41"/>
    <w:rsid w:val="00624507"/>
    <w:rsid w:val="006246E7"/>
    <w:rsid w:val="00624B05"/>
    <w:rsid w:val="00624BBE"/>
    <w:rsid w:val="00624BE6"/>
    <w:rsid w:val="006252A6"/>
    <w:rsid w:val="006252F0"/>
    <w:rsid w:val="006261D5"/>
    <w:rsid w:val="00626A22"/>
    <w:rsid w:val="00626CBD"/>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29"/>
    <w:rsid w:val="006373EE"/>
    <w:rsid w:val="0063797E"/>
    <w:rsid w:val="00637A95"/>
    <w:rsid w:val="00637D2B"/>
    <w:rsid w:val="00640249"/>
    <w:rsid w:val="00640C62"/>
    <w:rsid w:val="00640DB3"/>
    <w:rsid w:val="00641D13"/>
    <w:rsid w:val="006421DA"/>
    <w:rsid w:val="00642515"/>
    <w:rsid w:val="0064299A"/>
    <w:rsid w:val="00642F6F"/>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14E"/>
    <w:rsid w:val="0065023A"/>
    <w:rsid w:val="00650C24"/>
    <w:rsid w:val="006511BA"/>
    <w:rsid w:val="00651E54"/>
    <w:rsid w:val="00652819"/>
    <w:rsid w:val="00652EDB"/>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5FF"/>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3E05"/>
    <w:rsid w:val="0067495F"/>
    <w:rsid w:val="00674F5B"/>
    <w:rsid w:val="00675064"/>
    <w:rsid w:val="00675B8D"/>
    <w:rsid w:val="006764E3"/>
    <w:rsid w:val="00676700"/>
    <w:rsid w:val="00676720"/>
    <w:rsid w:val="00676CC4"/>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DE1"/>
    <w:rsid w:val="00691EE7"/>
    <w:rsid w:val="0069249F"/>
    <w:rsid w:val="006925DA"/>
    <w:rsid w:val="00692B1E"/>
    <w:rsid w:val="00693355"/>
    <w:rsid w:val="00693444"/>
    <w:rsid w:val="0069345F"/>
    <w:rsid w:val="00693ABD"/>
    <w:rsid w:val="00693DAA"/>
    <w:rsid w:val="00693F24"/>
    <w:rsid w:val="006941AD"/>
    <w:rsid w:val="00694625"/>
    <w:rsid w:val="006953FE"/>
    <w:rsid w:val="00696863"/>
    <w:rsid w:val="0069720F"/>
    <w:rsid w:val="0069736C"/>
    <w:rsid w:val="006979FA"/>
    <w:rsid w:val="006A0041"/>
    <w:rsid w:val="006A02AE"/>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458B"/>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93A"/>
    <w:rsid w:val="006B4C47"/>
    <w:rsid w:val="006B5144"/>
    <w:rsid w:val="006B51F2"/>
    <w:rsid w:val="006B574D"/>
    <w:rsid w:val="006B5D2B"/>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680"/>
    <w:rsid w:val="006C770B"/>
    <w:rsid w:val="006C775F"/>
    <w:rsid w:val="006D03BC"/>
    <w:rsid w:val="006D03F4"/>
    <w:rsid w:val="006D07B8"/>
    <w:rsid w:val="006D0FFD"/>
    <w:rsid w:val="006D1267"/>
    <w:rsid w:val="006D1364"/>
    <w:rsid w:val="006D17A2"/>
    <w:rsid w:val="006D188E"/>
    <w:rsid w:val="006D1C6F"/>
    <w:rsid w:val="006D2196"/>
    <w:rsid w:val="006D279D"/>
    <w:rsid w:val="006D309C"/>
    <w:rsid w:val="006D3851"/>
    <w:rsid w:val="006D3CA6"/>
    <w:rsid w:val="006D46FD"/>
    <w:rsid w:val="006D4947"/>
    <w:rsid w:val="006D4A9B"/>
    <w:rsid w:val="006D4AA8"/>
    <w:rsid w:val="006D4D95"/>
    <w:rsid w:val="006D4EF6"/>
    <w:rsid w:val="006D4F01"/>
    <w:rsid w:val="006D54C5"/>
    <w:rsid w:val="006D571C"/>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86C"/>
    <w:rsid w:val="006E2F10"/>
    <w:rsid w:val="006E3616"/>
    <w:rsid w:val="006E3962"/>
    <w:rsid w:val="006E4ED0"/>
    <w:rsid w:val="006E5738"/>
    <w:rsid w:val="006E5852"/>
    <w:rsid w:val="006E5941"/>
    <w:rsid w:val="006E5C77"/>
    <w:rsid w:val="006E6190"/>
    <w:rsid w:val="006E673B"/>
    <w:rsid w:val="006E6A9C"/>
    <w:rsid w:val="006E6C23"/>
    <w:rsid w:val="006E7E4C"/>
    <w:rsid w:val="006E7FEA"/>
    <w:rsid w:val="006F0628"/>
    <w:rsid w:val="006F13C7"/>
    <w:rsid w:val="006F1728"/>
    <w:rsid w:val="006F1985"/>
    <w:rsid w:val="006F201D"/>
    <w:rsid w:val="006F3BE9"/>
    <w:rsid w:val="006F3E1E"/>
    <w:rsid w:val="006F4114"/>
    <w:rsid w:val="006F4760"/>
    <w:rsid w:val="006F52AE"/>
    <w:rsid w:val="006F5468"/>
    <w:rsid w:val="006F55AD"/>
    <w:rsid w:val="006F59CA"/>
    <w:rsid w:val="006F5B2B"/>
    <w:rsid w:val="006F6233"/>
    <w:rsid w:val="006F639D"/>
    <w:rsid w:val="006F639E"/>
    <w:rsid w:val="006F6457"/>
    <w:rsid w:val="006F68D5"/>
    <w:rsid w:val="006F69EB"/>
    <w:rsid w:val="006F7210"/>
    <w:rsid w:val="006F7465"/>
    <w:rsid w:val="006F7601"/>
    <w:rsid w:val="006F7D26"/>
    <w:rsid w:val="006F7D61"/>
    <w:rsid w:val="00700428"/>
    <w:rsid w:val="007004FC"/>
    <w:rsid w:val="00700D2C"/>
    <w:rsid w:val="00700F8D"/>
    <w:rsid w:val="00700F9C"/>
    <w:rsid w:val="0070141E"/>
    <w:rsid w:val="007018C1"/>
    <w:rsid w:val="00701F43"/>
    <w:rsid w:val="0070200B"/>
    <w:rsid w:val="00702249"/>
    <w:rsid w:val="00702993"/>
    <w:rsid w:val="00703245"/>
    <w:rsid w:val="007040A2"/>
    <w:rsid w:val="007044EC"/>
    <w:rsid w:val="007045D0"/>
    <w:rsid w:val="00705A22"/>
    <w:rsid w:val="00705F0E"/>
    <w:rsid w:val="00706286"/>
    <w:rsid w:val="007068E8"/>
    <w:rsid w:val="007071D6"/>
    <w:rsid w:val="00707293"/>
    <w:rsid w:val="00707774"/>
    <w:rsid w:val="00707C29"/>
    <w:rsid w:val="00707DD4"/>
    <w:rsid w:val="00710434"/>
    <w:rsid w:val="007108A2"/>
    <w:rsid w:val="007109C0"/>
    <w:rsid w:val="00710A0A"/>
    <w:rsid w:val="00710CE8"/>
    <w:rsid w:val="00711D01"/>
    <w:rsid w:val="00712242"/>
    <w:rsid w:val="007128FA"/>
    <w:rsid w:val="00713066"/>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27758"/>
    <w:rsid w:val="00730197"/>
    <w:rsid w:val="007312B9"/>
    <w:rsid w:val="007313D1"/>
    <w:rsid w:val="0073144E"/>
    <w:rsid w:val="00731459"/>
    <w:rsid w:val="00731708"/>
    <w:rsid w:val="00731B7F"/>
    <w:rsid w:val="00732081"/>
    <w:rsid w:val="00732240"/>
    <w:rsid w:val="0073228B"/>
    <w:rsid w:val="007324AC"/>
    <w:rsid w:val="007327AE"/>
    <w:rsid w:val="007332AE"/>
    <w:rsid w:val="00733523"/>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78D"/>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76B"/>
    <w:rsid w:val="00743EC9"/>
    <w:rsid w:val="00743EE3"/>
    <w:rsid w:val="007442DC"/>
    <w:rsid w:val="00745388"/>
    <w:rsid w:val="0074569D"/>
    <w:rsid w:val="00745982"/>
    <w:rsid w:val="00745DEF"/>
    <w:rsid w:val="00746200"/>
    <w:rsid w:val="00746231"/>
    <w:rsid w:val="0074686B"/>
    <w:rsid w:val="00746959"/>
    <w:rsid w:val="0074698C"/>
    <w:rsid w:val="00746F78"/>
    <w:rsid w:val="00747C9F"/>
    <w:rsid w:val="007509D7"/>
    <w:rsid w:val="00750FD9"/>
    <w:rsid w:val="007512AB"/>
    <w:rsid w:val="00751720"/>
    <w:rsid w:val="00751879"/>
    <w:rsid w:val="00752BEA"/>
    <w:rsid w:val="00752E38"/>
    <w:rsid w:val="007539F1"/>
    <w:rsid w:val="007540C1"/>
    <w:rsid w:val="00754308"/>
    <w:rsid w:val="0075455B"/>
    <w:rsid w:val="00754ADD"/>
    <w:rsid w:val="007551EC"/>
    <w:rsid w:val="007556D4"/>
    <w:rsid w:val="00755C06"/>
    <w:rsid w:val="00756807"/>
    <w:rsid w:val="00756812"/>
    <w:rsid w:val="00756A34"/>
    <w:rsid w:val="00756E57"/>
    <w:rsid w:val="007571E4"/>
    <w:rsid w:val="007572E1"/>
    <w:rsid w:val="0075732B"/>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1EC"/>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6EB2"/>
    <w:rsid w:val="00777051"/>
    <w:rsid w:val="0077749A"/>
    <w:rsid w:val="007777BD"/>
    <w:rsid w:val="007802AE"/>
    <w:rsid w:val="00780901"/>
    <w:rsid w:val="0078092F"/>
    <w:rsid w:val="007813CB"/>
    <w:rsid w:val="00781916"/>
    <w:rsid w:val="00781CD0"/>
    <w:rsid w:val="00781D09"/>
    <w:rsid w:val="00781D0A"/>
    <w:rsid w:val="00781D86"/>
    <w:rsid w:val="007828E3"/>
    <w:rsid w:val="00783337"/>
    <w:rsid w:val="0078335A"/>
    <w:rsid w:val="00783656"/>
    <w:rsid w:val="00783C30"/>
    <w:rsid w:val="0078465B"/>
    <w:rsid w:val="0078540A"/>
    <w:rsid w:val="00786549"/>
    <w:rsid w:val="00786647"/>
    <w:rsid w:val="0078691D"/>
    <w:rsid w:val="00786DBD"/>
    <w:rsid w:val="007901A8"/>
    <w:rsid w:val="007918B5"/>
    <w:rsid w:val="0079217D"/>
    <w:rsid w:val="00792803"/>
    <w:rsid w:val="00792874"/>
    <w:rsid w:val="00792E1D"/>
    <w:rsid w:val="00792F8D"/>
    <w:rsid w:val="00793376"/>
    <w:rsid w:val="007933F4"/>
    <w:rsid w:val="00793466"/>
    <w:rsid w:val="00793683"/>
    <w:rsid w:val="0079371E"/>
    <w:rsid w:val="007937D9"/>
    <w:rsid w:val="00793857"/>
    <w:rsid w:val="00793A59"/>
    <w:rsid w:val="0079419E"/>
    <w:rsid w:val="00794B08"/>
    <w:rsid w:val="00794F3B"/>
    <w:rsid w:val="00795342"/>
    <w:rsid w:val="007953A1"/>
    <w:rsid w:val="0079561D"/>
    <w:rsid w:val="00795A07"/>
    <w:rsid w:val="00795A93"/>
    <w:rsid w:val="00796002"/>
    <w:rsid w:val="007962C1"/>
    <w:rsid w:val="00796C4D"/>
    <w:rsid w:val="0079755B"/>
    <w:rsid w:val="00797DD5"/>
    <w:rsid w:val="007A0783"/>
    <w:rsid w:val="007A10EE"/>
    <w:rsid w:val="007A18C4"/>
    <w:rsid w:val="007A19B1"/>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6F8"/>
    <w:rsid w:val="007C3947"/>
    <w:rsid w:val="007C3EEE"/>
    <w:rsid w:val="007C476E"/>
    <w:rsid w:val="007C4BC6"/>
    <w:rsid w:val="007C50F2"/>
    <w:rsid w:val="007C5B1C"/>
    <w:rsid w:val="007C5D74"/>
    <w:rsid w:val="007C5FA5"/>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078"/>
    <w:rsid w:val="007D5945"/>
    <w:rsid w:val="007D5ACE"/>
    <w:rsid w:val="007D5F54"/>
    <w:rsid w:val="007D60A3"/>
    <w:rsid w:val="007D64E4"/>
    <w:rsid w:val="007D6B32"/>
    <w:rsid w:val="007D7153"/>
    <w:rsid w:val="007D719B"/>
    <w:rsid w:val="007D739A"/>
    <w:rsid w:val="007D7B3B"/>
    <w:rsid w:val="007D7BBF"/>
    <w:rsid w:val="007D7E21"/>
    <w:rsid w:val="007E068F"/>
    <w:rsid w:val="007E0821"/>
    <w:rsid w:val="007E09A9"/>
    <w:rsid w:val="007E1574"/>
    <w:rsid w:val="007E1879"/>
    <w:rsid w:val="007E1CA3"/>
    <w:rsid w:val="007E2409"/>
    <w:rsid w:val="007E24D6"/>
    <w:rsid w:val="007E2773"/>
    <w:rsid w:val="007E28F6"/>
    <w:rsid w:val="007E389D"/>
    <w:rsid w:val="007E3935"/>
    <w:rsid w:val="007E3956"/>
    <w:rsid w:val="007E3E5F"/>
    <w:rsid w:val="007E3E92"/>
    <w:rsid w:val="007E4C32"/>
    <w:rsid w:val="007E5178"/>
    <w:rsid w:val="007E5684"/>
    <w:rsid w:val="007E59C6"/>
    <w:rsid w:val="007E67ED"/>
    <w:rsid w:val="007E6A6A"/>
    <w:rsid w:val="007E6C07"/>
    <w:rsid w:val="007E6CB6"/>
    <w:rsid w:val="007E71E0"/>
    <w:rsid w:val="007E724A"/>
    <w:rsid w:val="007E7887"/>
    <w:rsid w:val="007E79ED"/>
    <w:rsid w:val="007F0851"/>
    <w:rsid w:val="007F0D8D"/>
    <w:rsid w:val="007F0F1F"/>
    <w:rsid w:val="007F0F50"/>
    <w:rsid w:val="007F10FE"/>
    <w:rsid w:val="007F11BF"/>
    <w:rsid w:val="007F1319"/>
    <w:rsid w:val="007F14BD"/>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079F1"/>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DF"/>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B25"/>
    <w:rsid w:val="00823BD5"/>
    <w:rsid w:val="00823D90"/>
    <w:rsid w:val="0082472C"/>
    <w:rsid w:val="008248CA"/>
    <w:rsid w:val="00824F7C"/>
    <w:rsid w:val="008259DF"/>
    <w:rsid w:val="00825C55"/>
    <w:rsid w:val="008260D3"/>
    <w:rsid w:val="00826503"/>
    <w:rsid w:val="00826B12"/>
    <w:rsid w:val="00826C82"/>
    <w:rsid w:val="00826DDB"/>
    <w:rsid w:val="00827434"/>
    <w:rsid w:val="008274BC"/>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375BC"/>
    <w:rsid w:val="00840377"/>
    <w:rsid w:val="00840486"/>
    <w:rsid w:val="0084054F"/>
    <w:rsid w:val="0084056F"/>
    <w:rsid w:val="00840984"/>
    <w:rsid w:val="00840DC9"/>
    <w:rsid w:val="00841146"/>
    <w:rsid w:val="0084143B"/>
    <w:rsid w:val="00843237"/>
    <w:rsid w:val="0084360D"/>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5EDA"/>
    <w:rsid w:val="00856EAC"/>
    <w:rsid w:val="00856F22"/>
    <w:rsid w:val="008575DA"/>
    <w:rsid w:val="00857D06"/>
    <w:rsid w:val="00860300"/>
    <w:rsid w:val="00860427"/>
    <w:rsid w:val="0086042F"/>
    <w:rsid w:val="008610FD"/>
    <w:rsid w:val="00861508"/>
    <w:rsid w:val="00861514"/>
    <w:rsid w:val="008615C2"/>
    <w:rsid w:val="00861774"/>
    <w:rsid w:val="00861AB7"/>
    <w:rsid w:val="00861B88"/>
    <w:rsid w:val="0086256E"/>
    <w:rsid w:val="008627FD"/>
    <w:rsid w:val="00863A68"/>
    <w:rsid w:val="00863E45"/>
    <w:rsid w:val="0086400F"/>
    <w:rsid w:val="008644C8"/>
    <w:rsid w:val="0086470D"/>
    <w:rsid w:val="00864726"/>
    <w:rsid w:val="00864B3A"/>
    <w:rsid w:val="00865F53"/>
    <w:rsid w:val="0086632E"/>
    <w:rsid w:val="0086675F"/>
    <w:rsid w:val="00866936"/>
    <w:rsid w:val="00866D70"/>
    <w:rsid w:val="0086704F"/>
    <w:rsid w:val="0086718F"/>
    <w:rsid w:val="008673A0"/>
    <w:rsid w:val="008674B8"/>
    <w:rsid w:val="008676EC"/>
    <w:rsid w:val="00867AD3"/>
    <w:rsid w:val="00867E16"/>
    <w:rsid w:val="00867F50"/>
    <w:rsid w:val="008709ED"/>
    <w:rsid w:val="008712DA"/>
    <w:rsid w:val="00872402"/>
    <w:rsid w:val="0087250B"/>
    <w:rsid w:val="008725F4"/>
    <w:rsid w:val="00872AE5"/>
    <w:rsid w:val="008734A0"/>
    <w:rsid w:val="00873B38"/>
    <w:rsid w:val="00873CBD"/>
    <w:rsid w:val="00873DA4"/>
    <w:rsid w:val="0087429B"/>
    <w:rsid w:val="0087464D"/>
    <w:rsid w:val="00875BA9"/>
    <w:rsid w:val="00875C2E"/>
    <w:rsid w:val="008763F8"/>
    <w:rsid w:val="00876DEE"/>
    <w:rsid w:val="00876DF8"/>
    <w:rsid w:val="00877413"/>
    <w:rsid w:val="008774BF"/>
    <w:rsid w:val="0087792C"/>
    <w:rsid w:val="00877A20"/>
    <w:rsid w:val="00877B82"/>
    <w:rsid w:val="0088007B"/>
    <w:rsid w:val="00880445"/>
    <w:rsid w:val="00880920"/>
    <w:rsid w:val="00880AA8"/>
    <w:rsid w:val="00880F8C"/>
    <w:rsid w:val="00881252"/>
    <w:rsid w:val="008817D4"/>
    <w:rsid w:val="00881874"/>
    <w:rsid w:val="00881F2C"/>
    <w:rsid w:val="00882308"/>
    <w:rsid w:val="00882D7F"/>
    <w:rsid w:val="00882EDD"/>
    <w:rsid w:val="00883219"/>
    <w:rsid w:val="00883599"/>
    <w:rsid w:val="00883652"/>
    <w:rsid w:val="008836E0"/>
    <w:rsid w:val="008837BB"/>
    <w:rsid w:val="008837D8"/>
    <w:rsid w:val="00883E93"/>
    <w:rsid w:val="0088435C"/>
    <w:rsid w:val="00885B36"/>
    <w:rsid w:val="00886A13"/>
    <w:rsid w:val="008875AC"/>
    <w:rsid w:val="008875AD"/>
    <w:rsid w:val="008901CB"/>
    <w:rsid w:val="00890540"/>
    <w:rsid w:val="00890871"/>
    <w:rsid w:val="00890F42"/>
    <w:rsid w:val="00890FF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712"/>
    <w:rsid w:val="008A5AC2"/>
    <w:rsid w:val="008A5E44"/>
    <w:rsid w:val="008A628D"/>
    <w:rsid w:val="008A69D0"/>
    <w:rsid w:val="008A6C9B"/>
    <w:rsid w:val="008A6CF3"/>
    <w:rsid w:val="008A6D1A"/>
    <w:rsid w:val="008A71A3"/>
    <w:rsid w:val="008A73D8"/>
    <w:rsid w:val="008A766A"/>
    <w:rsid w:val="008A7785"/>
    <w:rsid w:val="008A77A9"/>
    <w:rsid w:val="008A781E"/>
    <w:rsid w:val="008B003F"/>
    <w:rsid w:val="008B0C0A"/>
    <w:rsid w:val="008B0C63"/>
    <w:rsid w:val="008B1D91"/>
    <w:rsid w:val="008B1E3C"/>
    <w:rsid w:val="008B21FE"/>
    <w:rsid w:val="008B26EE"/>
    <w:rsid w:val="008B2B37"/>
    <w:rsid w:val="008B3222"/>
    <w:rsid w:val="008B3943"/>
    <w:rsid w:val="008B3A93"/>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6CC"/>
    <w:rsid w:val="008C2AB8"/>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1DF4"/>
    <w:rsid w:val="008D21FB"/>
    <w:rsid w:val="008D2903"/>
    <w:rsid w:val="008D308C"/>
    <w:rsid w:val="008D3639"/>
    <w:rsid w:val="008D3984"/>
    <w:rsid w:val="008D3E0B"/>
    <w:rsid w:val="008D3E3A"/>
    <w:rsid w:val="008D3ECE"/>
    <w:rsid w:val="008D3FF4"/>
    <w:rsid w:val="008D419F"/>
    <w:rsid w:val="008D44B4"/>
    <w:rsid w:val="008D4C42"/>
    <w:rsid w:val="008D529E"/>
    <w:rsid w:val="008D54F2"/>
    <w:rsid w:val="008D5723"/>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C4E"/>
    <w:rsid w:val="008E7DBE"/>
    <w:rsid w:val="008E7EE3"/>
    <w:rsid w:val="008E7F5E"/>
    <w:rsid w:val="008E7FD5"/>
    <w:rsid w:val="008F01A0"/>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C32"/>
    <w:rsid w:val="008F4FD7"/>
    <w:rsid w:val="008F555F"/>
    <w:rsid w:val="008F593B"/>
    <w:rsid w:val="008F5B7A"/>
    <w:rsid w:val="008F6263"/>
    <w:rsid w:val="008F6CFC"/>
    <w:rsid w:val="008F72DC"/>
    <w:rsid w:val="008F789C"/>
    <w:rsid w:val="008F79E3"/>
    <w:rsid w:val="009003D3"/>
    <w:rsid w:val="009006D4"/>
    <w:rsid w:val="009010EC"/>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59C"/>
    <w:rsid w:val="00907C83"/>
    <w:rsid w:val="0091018B"/>
    <w:rsid w:val="0091074E"/>
    <w:rsid w:val="00910864"/>
    <w:rsid w:val="00910B0B"/>
    <w:rsid w:val="009111C7"/>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9F8"/>
    <w:rsid w:val="00923BD3"/>
    <w:rsid w:val="0092440D"/>
    <w:rsid w:val="009248AF"/>
    <w:rsid w:val="0092495F"/>
    <w:rsid w:val="00924C95"/>
    <w:rsid w:val="00924FE8"/>
    <w:rsid w:val="00925316"/>
    <w:rsid w:val="009258E5"/>
    <w:rsid w:val="00926183"/>
    <w:rsid w:val="0092618A"/>
    <w:rsid w:val="009268BE"/>
    <w:rsid w:val="009268E9"/>
    <w:rsid w:val="00927002"/>
    <w:rsid w:val="009276C4"/>
    <w:rsid w:val="00927761"/>
    <w:rsid w:val="009278C6"/>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2E80"/>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2A9"/>
    <w:rsid w:val="00946542"/>
    <w:rsid w:val="0094663D"/>
    <w:rsid w:val="0094666A"/>
    <w:rsid w:val="009466BD"/>
    <w:rsid w:val="00946E7C"/>
    <w:rsid w:val="00947004"/>
    <w:rsid w:val="0094781A"/>
    <w:rsid w:val="0094797A"/>
    <w:rsid w:val="009507BE"/>
    <w:rsid w:val="009507CC"/>
    <w:rsid w:val="00950A1D"/>
    <w:rsid w:val="00950D3F"/>
    <w:rsid w:val="00951392"/>
    <w:rsid w:val="009514F3"/>
    <w:rsid w:val="0095285B"/>
    <w:rsid w:val="009528E0"/>
    <w:rsid w:val="00952A55"/>
    <w:rsid w:val="0095364F"/>
    <w:rsid w:val="009541F1"/>
    <w:rsid w:val="00954E0D"/>
    <w:rsid w:val="009555BD"/>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A74"/>
    <w:rsid w:val="00982C2F"/>
    <w:rsid w:val="00982DAC"/>
    <w:rsid w:val="00982E22"/>
    <w:rsid w:val="00982F92"/>
    <w:rsid w:val="009832D4"/>
    <w:rsid w:val="00984234"/>
    <w:rsid w:val="00984415"/>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0B8"/>
    <w:rsid w:val="0099565F"/>
    <w:rsid w:val="00995808"/>
    <w:rsid w:val="00995AF2"/>
    <w:rsid w:val="00995BF2"/>
    <w:rsid w:val="00996075"/>
    <w:rsid w:val="009963AA"/>
    <w:rsid w:val="0099665B"/>
    <w:rsid w:val="00997531"/>
    <w:rsid w:val="00997661"/>
    <w:rsid w:val="00997872"/>
    <w:rsid w:val="00997983"/>
    <w:rsid w:val="00997E77"/>
    <w:rsid w:val="00997FD8"/>
    <w:rsid w:val="009A01CB"/>
    <w:rsid w:val="009A0734"/>
    <w:rsid w:val="009A0AB6"/>
    <w:rsid w:val="009A0BF4"/>
    <w:rsid w:val="009A11D9"/>
    <w:rsid w:val="009A12FE"/>
    <w:rsid w:val="009A13E3"/>
    <w:rsid w:val="009A15FF"/>
    <w:rsid w:val="009A177C"/>
    <w:rsid w:val="009A19EA"/>
    <w:rsid w:val="009A1A2E"/>
    <w:rsid w:val="009A1B38"/>
    <w:rsid w:val="009A32AB"/>
    <w:rsid w:val="009A3CBD"/>
    <w:rsid w:val="009A4B2A"/>
    <w:rsid w:val="009A4EBB"/>
    <w:rsid w:val="009A6BB7"/>
    <w:rsid w:val="009A6C0B"/>
    <w:rsid w:val="009A6CEA"/>
    <w:rsid w:val="009A7370"/>
    <w:rsid w:val="009A7B62"/>
    <w:rsid w:val="009B06B4"/>
    <w:rsid w:val="009B0C96"/>
    <w:rsid w:val="009B101E"/>
    <w:rsid w:val="009B1781"/>
    <w:rsid w:val="009B189B"/>
    <w:rsid w:val="009B1B3E"/>
    <w:rsid w:val="009B1B68"/>
    <w:rsid w:val="009B2305"/>
    <w:rsid w:val="009B2532"/>
    <w:rsid w:val="009B3C36"/>
    <w:rsid w:val="009B3CFB"/>
    <w:rsid w:val="009B3F81"/>
    <w:rsid w:val="009B40A3"/>
    <w:rsid w:val="009B4653"/>
    <w:rsid w:val="009B4679"/>
    <w:rsid w:val="009B46C3"/>
    <w:rsid w:val="009B4AC6"/>
    <w:rsid w:val="009B4F23"/>
    <w:rsid w:val="009B501E"/>
    <w:rsid w:val="009B546B"/>
    <w:rsid w:val="009B5619"/>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BD9"/>
    <w:rsid w:val="009C41B9"/>
    <w:rsid w:val="009C43E9"/>
    <w:rsid w:val="009C4E9E"/>
    <w:rsid w:val="009C4F2C"/>
    <w:rsid w:val="009C514E"/>
    <w:rsid w:val="009C5464"/>
    <w:rsid w:val="009C560C"/>
    <w:rsid w:val="009C5667"/>
    <w:rsid w:val="009C5BC2"/>
    <w:rsid w:val="009C5CC0"/>
    <w:rsid w:val="009C5E9F"/>
    <w:rsid w:val="009C6173"/>
    <w:rsid w:val="009C67EA"/>
    <w:rsid w:val="009C6EDD"/>
    <w:rsid w:val="009C72AE"/>
    <w:rsid w:val="009C7FB7"/>
    <w:rsid w:val="009D03D9"/>
    <w:rsid w:val="009D0493"/>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3F60"/>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898"/>
    <w:rsid w:val="009E7C07"/>
    <w:rsid w:val="009E7DB0"/>
    <w:rsid w:val="009E7DF4"/>
    <w:rsid w:val="009E7F51"/>
    <w:rsid w:val="009F11C8"/>
    <w:rsid w:val="009F19CA"/>
    <w:rsid w:val="009F1CA4"/>
    <w:rsid w:val="009F246C"/>
    <w:rsid w:val="009F2E99"/>
    <w:rsid w:val="009F2F2A"/>
    <w:rsid w:val="009F3E5A"/>
    <w:rsid w:val="009F3F98"/>
    <w:rsid w:val="009F412D"/>
    <w:rsid w:val="009F4205"/>
    <w:rsid w:val="009F4442"/>
    <w:rsid w:val="009F54BD"/>
    <w:rsid w:val="009F5BC8"/>
    <w:rsid w:val="009F6326"/>
    <w:rsid w:val="009F7EA7"/>
    <w:rsid w:val="00A00030"/>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534"/>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506E"/>
    <w:rsid w:val="00A254C1"/>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905"/>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DE5"/>
    <w:rsid w:val="00A85F0B"/>
    <w:rsid w:val="00A8643A"/>
    <w:rsid w:val="00A86474"/>
    <w:rsid w:val="00A8676F"/>
    <w:rsid w:val="00A86DEC"/>
    <w:rsid w:val="00A86EE6"/>
    <w:rsid w:val="00A87178"/>
    <w:rsid w:val="00A87CC4"/>
    <w:rsid w:val="00A906E2"/>
    <w:rsid w:val="00A91019"/>
    <w:rsid w:val="00A911A4"/>
    <w:rsid w:val="00A91C82"/>
    <w:rsid w:val="00A91DDF"/>
    <w:rsid w:val="00A9293B"/>
    <w:rsid w:val="00A92E11"/>
    <w:rsid w:val="00A93299"/>
    <w:rsid w:val="00A93515"/>
    <w:rsid w:val="00A93983"/>
    <w:rsid w:val="00A93D1B"/>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4FBF"/>
    <w:rsid w:val="00AA5077"/>
    <w:rsid w:val="00AA5504"/>
    <w:rsid w:val="00AA5830"/>
    <w:rsid w:val="00AA5B9C"/>
    <w:rsid w:val="00AA5C9D"/>
    <w:rsid w:val="00AA5E43"/>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950"/>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BFB"/>
    <w:rsid w:val="00AD2D94"/>
    <w:rsid w:val="00AD2ECB"/>
    <w:rsid w:val="00AD3659"/>
    <w:rsid w:val="00AD3759"/>
    <w:rsid w:val="00AD3938"/>
    <w:rsid w:val="00AD3A4E"/>
    <w:rsid w:val="00AD3D44"/>
    <w:rsid w:val="00AD3F0E"/>
    <w:rsid w:val="00AD3FE6"/>
    <w:rsid w:val="00AD4359"/>
    <w:rsid w:val="00AD45F7"/>
    <w:rsid w:val="00AD4636"/>
    <w:rsid w:val="00AD4653"/>
    <w:rsid w:val="00AD49C7"/>
    <w:rsid w:val="00AD4EDD"/>
    <w:rsid w:val="00AD54F7"/>
    <w:rsid w:val="00AD69D2"/>
    <w:rsid w:val="00AD7A74"/>
    <w:rsid w:val="00AD7CB2"/>
    <w:rsid w:val="00AE0265"/>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BB9"/>
    <w:rsid w:val="00AE3CAB"/>
    <w:rsid w:val="00AE4097"/>
    <w:rsid w:val="00AE4695"/>
    <w:rsid w:val="00AE48B1"/>
    <w:rsid w:val="00AE4B41"/>
    <w:rsid w:val="00AE521F"/>
    <w:rsid w:val="00AE5571"/>
    <w:rsid w:val="00AE5689"/>
    <w:rsid w:val="00AE66EC"/>
    <w:rsid w:val="00AE69E1"/>
    <w:rsid w:val="00AE6D71"/>
    <w:rsid w:val="00AE6D96"/>
    <w:rsid w:val="00AE7B03"/>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463"/>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29AE"/>
    <w:rsid w:val="00B03015"/>
    <w:rsid w:val="00B032BD"/>
    <w:rsid w:val="00B03E83"/>
    <w:rsid w:val="00B0481F"/>
    <w:rsid w:val="00B04F20"/>
    <w:rsid w:val="00B0540B"/>
    <w:rsid w:val="00B054E0"/>
    <w:rsid w:val="00B05B06"/>
    <w:rsid w:val="00B05CAA"/>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585D"/>
    <w:rsid w:val="00B363F5"/>
    <w:rsid w:val="00B36508"/>
    <w:rsid w:val="00B36892"/>
    <w:rsid w:val="00B36898"/>
    <w:rsid w:val="00B37294"/>
    <w:rsid w:val="00B3745C"/>
    <w:rsid w:val="00B3774E"/>
    <w:rsid w:val="00B4016D"/>
    <w:rsid w:val="00B404D5"/>
    <w:rsid w:val="00B40A7F"/>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5E11"/>
    <w:rsid w:val="00B56398"/>
    <w:rsid w:val="00B57027"/>
    <w:rsid w:val="00B5764B"/>
    <w:rsid w:val="00B57B7F"/>
    <w:rsid w:val="00B6194E"/>
    <w:rsid w:val="00B61D32"/>
    <w:rsid w:val="00B61E10"/>
    <w:rsid w:val="00B61EB0"/>
    <w:rsid w:val="00B6236D"/>
    <w:rsid w:val="00B62625"/>
    <w:rsid w:val="00B629BE"/>
    <w:rsid w:val="00B62B77"/>
    <w:rsid w:val="00B630D8"/>
    <w:rsid w:val="00B63415"/>
    <w:rsid w:val="00B64291"/>
    <w:rsid w:val="00B643AD"/>
    <w:rsid w:val="00B6468E"/>
    <w:rsid w:val="00B646E7"/>
    <w:rsid w:val="00B64D8E"/>
    <w:rsid w:val="00B6538B"/>
    <w:rsid w:val="00B66489"/>
    <w:rsid w:val="00B66D5E"/>
    <w:rsid w:val="00B67867"/>
    <w:rsid w:val="00B70403"/>
    <w:rsid w:val="00B7049C"/>
    <w:rsid w:val="00B70FE8"/>
    <w:rsid w:val="00B72386"/>
    <w:rsid w:val="00B72D9D"/>
    <w:rsid w:val="00B732DF"/>
    <w:rsid w:val="00B739E3"/>
    <w:rsid w:val="00B73A8E"/>
    <w:rsid w:val="00B7405D"/>
    <w:rsid w:val="00B74571"/>
    <w:rsid w:val="00B74E0B"/>
    <w:rsid w:val="00B74E5B"/>
    <w:rsid w:val="00B74F03"/>
    <w:rsid w:val="00B74FA6"/>
    <w:rsid w:val="00B7509F"/>
    <w:rsid w:val="00B7519B"/>
    <w:rsid w:val="00B754A7"/>
    <w:rsid w:val="00B773E5"/>
    <w:rsid w:val="00B77683"/>
    <w:rsid w:val="00B77C60"/>
    <w:rsid w:val="00B8044A"/>
    <w:rsid w:val="00B8054B"/>
    <w:rsid w:val="00B80CDD"/>
    <w:rsid w:val="00B8100E"/>
    <w:rsid w:val="00B81702"/>
    <w:rsid w:val="00B818B8"/>
    <w:rsid w:val="00B81BB5"/>
    <w:rsid w:val="00B81DA1"/>
    <w:rsid w:val="00B825F6"/>
    <w:rsid w:val="00B82DB4"/>
    <w:rsid w:val="00B8319A"/>
    <w:rsid w:val="00B83336"/>
    <w:rsid w:val="00B8389B"/>
    <w:rsid w:val="00B83923"/>
    <w:rsid w:val="00B83A74"/>
    <w:rsid w:val="00B848DD"/>
    <w:rsid w:val="00B85483"/>
    <w:rsid w:val="00B85604"/>
    <w:rsid w:val="00B85821"/>
    <w:rsid w:val="00B85AD9"/>
    <w:rsid w:val="00B85C6F"/>
    <w:rsid w:val="00B85D73"/>
    <w:rsid w:val="00B8628E"/>
    <w:rsid w:val="00B86944"/>
    <w:rsid w:val="00B87412"/>
    <w:rsid w:val="00B87F0A"/>
    <w:rsid w:val="00B902CD"/>
    <w:rsid w:val="00B90D24"/>
    <w:rsid w:val="00B913B0"/>
    <w:rsid w:val="00B91E0A"/>
    <w:rsid w:val="00B91F52"/>
    <w:rsid w:val="00B91F86"/>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73B"/>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2A7"/>
    <w:rsid w:val="00BA7F1F"/>
    <w:rsid w:val="00BB0984"/>
    <w:rsid w:val="00BB113B"/>
    <w:rsid w:val="00BB13B9"/>
    <w:rsid w:val="00BB17F0"/>
    <w:rsid w:val="00BB18E0"/>
    <w:rsid w:val="00BB1902"/>
    <w:rsid w:val="00BB1AB3"/>
    <w:rsid w:val="00BB1C61"/>
    <w:rsid w:val="00BB2207"/>
    <w:rsid w:val="00BB25DC"/>
    <w:rsid w:val="00BB2767"/>
    <w:rsid w:val="00BB294B"/>
    <w:rsid w:val="00BB2DF4"/>
    <w:rsid w:val="00BB31CE"/>
    <w:rsid w:val="00BB3E68"/>
    <w:rsid w:val="00BB435D"/>
    <w:rsid w:val="00BB466F"/>
    <w:rsid w:val="00BB4C04"/>
    <w:rsid w:val="00BB51E5"/>
    <w:rsid w:val="00BB545E"/>
    <w:rsid w:val="00BB6106"/>
    <w:rsid w:val="00BB6933"/>
    <w:rsid w:val="00BB6F57"/>
    <w:rsid w:val="00BB7689"/>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5CDF"/>
    <w:rsid w:val="00BC6243"/>
    <w:rsid w:val="00BC659A"/>
    <w:rsid w:val="00BC6A69"/>
    <w:rsid w:val="00BC6A70"/>
    <w:rsid w:val="00BC6B28"/>
    <w:rsid w:val="00BC6DAC"/>
    <w:rsid w:val="00BC6FD6"/>
    <w:rsid w:val="00BC72C6"/>
    <w:rsid w:val="00BC7F84"/>
    <w:rsid w:val="00BD02E6"/>
    <w:rsid w:val="00BD0840"/>
    <w:rsid w:val="00BD0971"/>
    <w:rsid w:val="00BD137E"/>
    <w:rsid w:val="00BD1B82"/>
    <w:rsid w:val="00BD1E2B"/>
    <w:rsid w:val="00BD2415"/>
    <w:rsid w:val="00BD25A5"/>
    <w:rsid w:val="00BD2614"/>
    <w:rsid w:val="00BD2AFF"/>
    <w:rsid w:val="00BD2CF9"/>
    <w:rsid w:val="00BD2D4C"/>
    <w:rsid w:val="00BD2F6F"/>
    <w:rsid w:val="00BD31B0"/>
    <w:rsid w:val="00BD32CA"/>
    <w:rsid w:val="00BD3361"/>
    <w:rsid w:val="00BD34C2"/>
    <w:rsid w:val="00BD3B2D"/>
    <w:rsid w:val="00BD3BD3"/>
    <w:rsid w:val="00BD4271"/>
    <w:rsid w:val="00BD432A"/>
    <w:rsid w:val="00BD438A"/>
    <w:rsid w:val="00BD476A"/>
    <w:rsid w:val="00BD5AA2"/>
    <w:rsid w:val="00BD5DF3"/>
    <w:rsid w:val="00BD699A"/>
    <w:rsid w:val="00BD6E62"/>
    <w:rsid w:val="00BD7265"/>
    <w:rsid w:val="00BD74DC"/>
    <w:rsid w:val="00BD7CFC"/>
    <w:rsid w:val="00BD7EFF"/>
    <w:rsid w:val="00BE0086"/>
    <w:rsid w:val="00BE0AF8"/>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BE5"/>
    <w:rsid w:val="00BE6012"/>
    <w:rsid w:val="00BE7514"/>
    <w:rsid w:val="00BE7AB3"/>
    <w:rsid w:val="00BE7B7A"/>
    <w:rsid w:val="00BF04EF"/>
    <w:rsid w:val="00BF06EE"/>
    <w:rsid w:val="00BF0DB4"/>
    <w:rsid w:val="00BF178A"/>
    <w:rsid w:val="00BF1816"/>
    <w:rsid w:val="00BF18B8"/>
    <w:rsid w:val="00BF2803"/>
    <w:rsid w:val="00BF2B30"/>
    <w:rsid w:val="00BF2B3C"/>
    <w:rsid w:val="00BF2EB0"/>
    <w:rsid w:val="00BF3D71"/>
    <w:rsid w:val="00BF3E64"/>
    <w:rsid w:val="00BF4013"/>
    <w:rsid w:val="00BF4250"/>
    <w:rsid w:val="00BF46A6"/>
    <w:rsid w:val="00BF46FE"/>
    <w:rsid w:val="00BF47B3"/>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DD1"/>
    <w:rsid w:val="00C030DA"/>
    <w:rsid w:val="00C0311E"/>
    <w:rsid w:val="00C03194"/>
    <w:rsid w:val="00C035D0"/>
    <w:rsid w:val="00C03DC1"/>
    <w:rsid w:val="00C04567"/>
    <w:rsid w:val="00C048C1"/>
    <w:rsid w:val="00C04F0A"/>
    <w:rsid w:val="00C05363"/>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96F"/>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44D0"/>
    <w:rsid w:val="00C15573"/>
    <w:rsid w:val="00C15814"/>
    <w:rsid w:val="00C15866"/>
    <w:rsid w:val="00C15A7E"/>
    <w:rsid w:val="00C16E75"/>
    <w:rsid w:val="00C170DC"/>
    <w:rsid w:val="00C171C2"/>
    <w:rsid w:val="00C178F9"/>
    <w:rsid w:val="00C20AB2"/>
    <w:rsid w:val="00C20D57"/>
    <w:rsid w:val="00C21386"/>
    <w:rsid w:val="00C218A0"/>
    <w:rsid w:val="00C21FCE"/>
    <w:rsid w:val="00C22070"/>
    <w:rsid w:val="00C22543"/>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15B"/>
    <w:rsid w:val="00C324CD"/>
    <w:rsid w:val="00C328F9"/>
    <w:rsid w:val="00C32ECF"/>
    <w:rsid w:val="00C33895"/>
    <w:rsid w:val="00C339B0"/>
    <w:rsid w:val="00C33AFE"/>
    <w:rsid w:val="00C33D8D"/>
    <w:rsid w:val="00C33DDD"/>
    <w:rsid w:val="00C350B0"/>
    <w:rsid w:val="00C3628A"/>
    <w:rsid w:val="00C365ED"/>
    <w:rsid w:val="00C36613"/>
    <w:rsid w:val="00C36AD0"/>
    <w:rsid w:val="00C3726F"/>
    <w:rsid w:val="00C37529"/>
    <w:rsid w:val="00C3762A"/>
    <w:rsid w:val="00C37AFD"/>
    <w:rsid w:val="00C37BEC"/>
    <w:rsid w:val="00C401CD"/>
    <w:rsid w:val="00C405F3"/>
    <w:rsid w:val="00C408D8"/>
    <w:rsid w:val="00C40A13"/>
    <w:rsid w:val="00C41220"/>
    <w:rsid w:val="00C41816"/>
    <w:rsid w:val="00C41A36"/>
    <w:rsid w:val="00C41B05"/>
    <w:rsid w:val="00C4206E"/>
    <w:rsid w:val="00C425DF"/>
    <w:rsid w:val="00C4480E"/>
    <w:rsid w:val="00C44BBB"/>
    <w:rsid w:val="00C44FFA"/>
    <w:rsid w:val="00C45CC6"/>
    <w:rsid w:val="00C465D9"/>
    <w:rsid w:val="00C467A3"/>
    <w:rsid w:val="00C46CF1"/>
    <w:rsid w:val="00C46CFB"/>
    <w:rsid w:val="00C46EC8"/>
    <w:rsid w:val="00C47204"/>
    <w:rsid w:val="00C474CD"/>
    <w:rsid w:val="00C478E8"/>
    <w:rsid w:val="00C500A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29"/>
    <w:rsid w:val="00C5793E"/>
    <w:rsid w:val="00C5797A"/>
    <w:rsid w:val="00C57A5C"/>
    <w:rsid w:val="00C57BE7"/>
    <w:rsid w:val="00C57D16"/>
    <w:rsid w:val="00C6193F"/>
    <w:rsid w:val="00C622BD"/>
    <w:rsid w:val="00C625EE"/>
    <w:rsid w:val="00C628B4"/>
    <w:rsid w:val="00C62D1A"/>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8A9"/>
    <w:rsid w:val="00C70AE2"/>
    <w:rsid w:val="00C70D15"/>
    <w:rsid w:val="00C70E4C"/>
    <w:rsid w:val="00C717D4"/>
    <w:rsid w:val="00C7187B"/>
    <w:rsid w:val="00C72989"/>
    <w:rsid w:val="00C729E6"/>
    <w:rsid w:val="00C73CD3"/>
    <w:rsid w:val="00C73E13"/>
    <w:rsid w:val="00C74968"/>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56E"/>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59"/>
    <w:rsid w:val="00CA49C2"/>
    <w:rsid w:val="00CA4D86"/>
    <w:rsid w:val="00CA53D1"/>
    <w:rsid w:val="00CA57D5"/>
    <w:rsid w:val="00CA5910"/>
    <w:rsid w:val="00CA5A15"/>
    <w:rsid w:val="00CA6698"/>
    <w:rsid w:val="00CA67AF"/>
    <w:rsid w:val="00CA6B12"/>
    <w:rsid w:val="00CA6FA5"/>
    <w:rsid w:val="00CA7203"/>
    <w:rsid w:val="00CA7244"/>
    <w:rsid w:val="00CA79AD"/>
    <w:rsid w:val="00CB0467"/>
    <w:rsid w:val="00CB0483"/>
    <w:rsid w:val="00CB067A"/>
    <w:rsid w:val="00CB0AE2"/>
    <w:rsid w:val="00CB12B3"/>
    <w:rsid w:val="00CB209C"/>
    <w:rsid w:val="00CB2144"/>
    <w:rsid w:val="00CB2191"/>
    <w:rsid w:val="00CB25C1"/>
    <w:rsid w:val="00CB29AA"/>
    <w:rsid w:val="00CB2A73"/>
    <w:rsid w:val="00CB2B57"/>
    <w:rsid w:val="00CB2D07"/>
    <w:rsid w:val="00CB2D15"/>
    <w:rsid w:val="00CB363B"/>
    <w:rsid w:val="00CB3681"/>
    <w:rsid w:val="00CB41AC"/>
    <w:rsid w:val="00CB4200"/>
    <w:rsid w:val="00CB428C"/>
    <w:rsid w:val="00CB4481"/>
    <w:rsid w:val="00CB51B3"/>
    <w:rsid w:val="00CB5572"/>
    <w:rsid w:val="00CB563C"/>
    <w:rsid w:val="00CB58F0"/>
    <w:rsid w:val="00CB5D05"/>
    <w:rsid w:val="00CB6526"/>
    <w:rsid w:val="00CB6899"/>
    <w:rsid w:val="00CB6B3A"/>
    <w:rsid w:val="00CB6FBB"/>
    <w:rsid w:val="00CB7134"/>
    <w:rsid w:val="00CB73CC"/>
    <w:rsid w:val="00CB7BEC"/>
    <w:rsid w:val="00CB7E88"/>
    <w:rsid w:val="00CB7F86"/>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9A"/>
    <w:rsid w:val="00CD55ED"/>
    <w:rsid w:val="00CD569E"/>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6D3"/>
    <w:rsid w:val="00CE4C5C"/>
    <w:rsid w:val="00CE4EC4"/>
    <w:rsid w:val="00CE4F20"/>
    <w:rsid w:val="00CE5436"/>
    <w:rsid w:val="00CE54F5"/>
    <w:rsid w:val="00CE59B6"/>
    <w:rsid w:val="00CE59C2"/>
    <w:rsid w:val="00CE59C8"/>
    <w:rsid w:val="00CE5BBF"/>
    <w:rsid w:val="00CE5C64"/>
    <w:rsid w:val="00CE5DD2"/>
    <w:rsid w:val="00CE5E39"/>
    <w:rsid w:val="00CE652B"/>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CE3"/>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B58"/>
    <w:rsid w:val="00D11F40"/>
    <w:rsid w:val="00D12255"/>
    <w:rsid w:val="00D1256E"/>
    <w:rsid w:val="00D13EA1"/>
    <w:rsid w:val="00D14046"/>
    <w:rsid w:val="00D14177"/>
    <w:rsid w:val="00D1472D"/>
    <w:rsid w:val="00D14913"/>
    <w:rsid w:val="00D14F25"/>
    <w:rsid w:val="00D15424"/>
    <w:rsid w:val="00D15819"/>
    <w:rsid w:val="00D15A07"/>
    <w:rsid w:val="00D15BFE"/>
    <w:rsid w:val="00D166B1"/>
    <w:rsid w:val="00D167EE"/>
    <w:rsid w:val="00D169E8"/>
    <w:rsid w:val="00D1710F"/>
    <w:rsid w:val="00D17899"/>
    <w:rsid w:val="00D17CE5"/>
    <w:rsid w:val="00D17E37"/>
    <w:rsid w:val="00D203BC"/>
    <w:rsid w:val="00D205BC"/>
    <w:rsid w:val="00D20BB9"/>
    <w:rsid w:val="00D20EB5"/>
    <w:rsid w:val="00D210C0"/>
    <w:rsid w:val="00D2220C"/>
    <w:rsid w:val="00D22666"/>
    <w:rsid w:val="00D2274F"/>
    <w:rsid w:val="00D2280F"/>
    <w:rsid w:val="00D233C0"/>
    <w:rsid w:val="00D2356C"/>
    <w:rsid w:val="00D2386D"/>
    <w:rsid w:val="00D24CD2"/>
    <w:rsid w:val="00D251EB"/>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C9"/>
    <w:rsid w:val="00D330F8"/>
    <w:rsid w:val="00D33559"/>
    <w:rsid w:val="00D33C1A"/>
    <w:rsid w:val="00D33EA8"/>
    <w:rsid w:val="00D34419"/>
    <w:rsid w:val="00D34F2F"/>
    <w:rsid w:val="00D3559B"/>
    <w:rsid w:val="00D35694"/>
    <w:rsid w:val="00D36E08"/>
    <w:rsid w:val="00D36EEC"/>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923"/>
    <w:rsid w:val="00D52D16"/>
    <w:rsid w:val="00D53106"/>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67CE5"/>
    <w:rsid w:val="00D71180"/>
    <w:rsid w:val="00D71B7B"/>
    <w:rsid w:val="00D72743"/>
    <w:rsid w:val="00D72851"/>
    <w:rsid w:val="00D72956"/>
    <w:rsid w:val="00D72D53"/>
    <w:rsid w:val="00D7308A"/>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524"/>
    <w:rsid w:val="00D77C33"/>
    <w:rsid w:val="00D77D75"/>
    <w:rsid w:val="00D8012B"/>
    <w:rsid w:val="00D80894"/>
    <w:rsid w:val="00D80B26"/>
    <w:rsid w:val="00D80BDA"/>
    <w:rsid w:val="00D80FD2"/>
    <w:rsid w:val="00D81052"/>
    <w:rsid w:val="00D815E9"/>
    <w:rsid w:val="00D81CE7"/>
    <w:rsid w:val="00D81D80"/>
    <w:rsid w:val="00D826C6"/>
    <w:rsid w:val="00D82DCD"/>
    <w:rsid w:val="00D83D3F"/>
    <w:rsid w:val="00D83D8B"/>
    <w:rsid w:val="00D84291"/>
    <w:rsid w:val="00D8443B"/>
    <w:rsid w:val="00D8491F"/>
    <w:rsid w:val="00D84A39"/>
    <w:rsid w:val="00D84BE4"/>
    <w:rsid w:val="00D84CD0"/>
    <w:rsid w:val="00D8514A"/>
    <w:rsid w:val="00D856DE"/>
    <w:rsid w:val="00D85A69"/>
    <w:rsid w:val="00D85B6B"/>
    <w:rsid w:val="00D85F07"/>
    <w:rsid w:val="00D8602A"/>
    <w:rsid w:val="00D864C4"/>
    <w:rsid w:val="00D864E7"/>
    <w:rsid w:val="00D866C7"/>
    <w:rsid w:val="00D86ADB"/>
    <w:rsid w:val="00D86ADD"/>
    <w:rsid w:val="00D87048"/>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51ED"/>
    <w:rsid w:val="00DA5AA9"/>
    <w:rsid w:val="00DA5C34"/>
    <w:rsid w:val="00DA6159"/>
    <w:rsid w:val="00DA6511"/>
    <w:rsid w:val="00DA6833"/>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982"/>
    <w:rsid w:val="00DC4BAC"/>
    <w:rsid w:val="00DC5BFA"/>
    <w:rsid w:val="00DC5C3F"/>
    <w:rsid w:val="00DC67B5"/>
    <w:rsid w:val="00DC67DF"/>
    <w:rsid w:val="00DC67ED"/>
    <w:rsid w:val="00DC6C03"/>
    <w:rsid w:val="00DC72D0"/>
    <w:rsid w:val="00DC74AC"/>
    <w:rsid w:val="00DC767C"/>
    <w:rsid w:val="00DC78D8"/>
    <w:rsid w:val="00DC7B97"/>
    <w:rsid w:val="00DD0B82"/>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5E56"/>
    <w:rsid w:val="00DD634F"/>
    <w:rsid w:val="00DD6CBC"/>
    <w:rsid w:val="00DD74B8"/>
    <w:rsid w:val="00DE00AE"/>
    <w:rsid w:val="00DE068D"/>
    <w:rsid w:val="00DE068F"/>
    <w:rsid w:val="00DE09BD"/>
    <w:rsid w:val="00DE127F"/>
    <w:rsid w:val="00DE13E5"/>
    <w:rsid w:val="00DE1D7D"/>
    <w:rsid w:val="00DE27C8"/>
    <w:rsid w:val="00DE383D"/>
    <w:rsid w:val="00DE3C34"/>
    <w:rsid w:val="00DE415A"/>
    <w:rsid w:val="00DE4D2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B78"/>
    <w:rsid w:val="00DF108B"/>
    <w:rsid w:val="00DF15B4"/>
    <w:rsid w:val="00DF1EE1"/>
    <w:rsid w:val="00DF1F94"/>
    <w:rsid w:val="00DF22E1"/>
    <w:rsid w:val="00DF2AC9"/>
    <w:rsid w:val="00DF2AEF"/>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10A4"/>
    <w:rsid w:val="00E011DA"/>
    <w:rsid w:val="00E01203"/>
    <w:rsid w:val="00E0185D"/>
    <w:rsid w:val="00E01C0B"/>
    <w:rsid w:val="00E01C28"/>
    <w:rsid w:val="00E01EB9"/>
    <w:rsid w:val="00E02BF5"/>
    <w:rsid w:val="00E03038"/>
    <w:rsid w:val="00E0305B"/>
    <w:rsid w:val="00E03E90"/>
    <w:rsid w:val="00E04C1C"/>
    <w:rsid w:val="00E0589C"/>
    <w:rsid w:val="00E05A4C"/>
    <w:rsid w:val="00E07201"/>
    <w:rsid w:val="00E072A3"/>
    <w:rsid w:val="00E073AD"/>
    <w:rsid w:val="00E0748A"/>
    <w:rsid w:val="00E1011B"/>
    <w:rsid w:val="00E10453"/>
    <w:rsid w:val="00E10864"/>
    <w:rsid w:val="00E10D22"/>
    <w:rsid w:val="00E112F3"/>
    <w:rsid w:val="00E11541"/>
    <w:rsid w:val="00E115FC"/>
    <w:rsid w:val="00E11636"/>
    <w:rsid w:val="00E11700"/>
    <w:rsid w:val="00E11763"/>
    <w:rsid w:val="00E11C2B"/>
    <w:rsid w:val="00E11DF3"/>
    <w:rsid w:val="00E11E44"/>
    <w:rsid w:val="00E11EC1"/>
    <w:rsid w:val="00E1247A"/>
    <w:rsid w:val="00E12DA6"/>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3CF"/>
    <w:rsid w:val="00E4245B"/>
    <w:rsid w:val="00E42465"/>
    <w:rsid w:val="00E42E25"/>
    <w:rsid w:val="00E4353A"/>
    <w:rsid w:val="00E43775"/>
    <w:rsid w:val="00E442FF"/>
    <w:rsid w:val="00E443AC"/>
    <w:rsid w:val="00E445FB"/>
    <w:rsid w:val="00E44D04"/>
    <w:rsid w:val="00E451D9"/>
    <w:rsid w:val="00E4560A"/>
    <w:rsid w:val="00E458E4"/>
    <w:rsid w:val="00E45971"/>
    <w:rsid w:val="00E460CE"/>
    <w:rsid w:val="00E463CD"/>
    <w:rsid w:val="00E46538"/>
    <w:rsid w:val="00E46C27"/>
    <w:rsid w:val="00E46D78"/>
    <w:rsid w:val="00E46ECF"/>
    <w:rsid w:val="00E47108"/>
    <w:rsid w:val="00E50474"/>
    <w:rsid w:val="00E507A0"/>
    <w:rsid w:val="00E50A47"/>
    <w:rsid w:val="00E51366"/>
    <w:rsid w:val="00E516E8"/>
    <w:rsid w:val="00E51B6E"/>
    <w:rsid w:val="00E51D73"/>
    <w:rsid w:val="00E526E8"/>
    <w:rsid w:val="00E528E0"/>
    <w:rsid w:val="00E52E14"/>
    <w:rsid w:val="00E52F50"/>
    <w:rsid w:val="00E53011"/>
    <w:rsid w:val="00E532CA"/>
    <w:rsid w:val="00E53771"/>
    <w:rsid w:val="00E542DA"/>
    <w:rsid w:val="00E54AB1"/>
    <w:rsid w:val="00E54CAA"/>
    <w:rsid w:val="00E54FFA"/>
    <w:rsid w:val="00E55440"/>
    <w:rsid w:val="00E55499"/>
    <w:rsid w:val="00E555C3"/>
    <w:rsid w:val="00E559B6"/>
    <w:rsid w:val="00E55B93"/>
    <w:rsid w:val="00E5629D"/>
    <w:rsid w:val="00E56414"/>
    <w:rsid w:val="00E5645D"/>
    <w:rsid w:val="00E56E85"/>
    <w:rsid w:val="00E57D11"/>
    <w:rsid w:val="00E57D1B"/>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4DC"/>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BF7"/>
    <w:rsid w:val="00E73E73"/>
    <w:rsid w:val="00E7479E"/>
    <w:rsid w:val="00E74937"/>
    <w:rsid w:val="00E7548A"/>
    <w:rsid w:val="00E756C4"/>
    <w:rsid w:val="00E75797"/>
    <w:rsid w:val="00E75ADF"/>
    <w:rsid w:val="00E7618F"/>
    <w:rsid w:val="00E764D1"/>
    <w:rsid w:val="00E76697"/>
    <w:rsid w:val="00E769FF"/>
    <w:rsid w:val="00E76A5D"/>
    <w:rsid w:val="00E77221"/>
    <w:rsid w:val="00E77250"/>
    <w:rsid w:val="00E7749E"/>
    <w:rsid w:val="00E774BD"/>
    <w:rsid w:val="00E77672"/>
    <w:rsid w:val="00E77ECA"/>
    <w:rsid w:val="00E77EE2"/>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574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7E7"/>
    <w:rsid w:val="00E93963"/>
    <w:rsid w:val="00E93988"/>
    <w:rsid w:val="00E941B5"/>
    <w:rsid w:val="00E941EE"/>
    <w:rsid w:val="00E948D8"/>
    <w:rsid w:val="00E9497E"/>
    <w:rsid w:val="00E94AEC"/>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4A8B"/>
    <w:rsid w:val="00EA4DC6"/>
    <w:rsid w:val="00EA4EC2"/>
    <w:rsid w:val="00EA553E"/>
    <w:rsid w:val="00EA591A"/>
    <w:rsid w:val="00EA6846"/>
    <w:rsid w:val="00EA6A40"/>
    <w:rsid w:val="00EA6A66"/>
    <w:rsid w:val="00EA6CF8"/>
    <w:rsid w:val="00EA6D31"/>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07D"/>
    <w:rsid w:val="00EC5639"/>
    <w:rsid w:val="00EC60C8"/>
    <w:rsid w:val="00EC611E"/>
    <w:rsid w:val="00EC654D"/>
    <w:rsid w:val="00EC69BE"/>
    <w:rsid w:val="00EC766F"/>
    <w:rsid w:val="00EC7883"/>
    <w:rsid w:val="00EC7EB7"/>
    <w:rsid w:val="00ED0024"/>
    <w:rsid w:val="00ED0537"/>
    <w:rsid w:val="00ED05CB"/>
    <w:rsid w:val="00ED0B19"/>
    <w:rsid w:val="00ED1543"/>
    <w:rsid w:val="00ED187B"/>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6B31"/>
    <w:rsid w:val="00ED7607"/>
    <w:rsid w:val="00ED7847"/>
    <w:rsid w:val="00ED7A7C"/>
    <w:rsid w:val="00ED7B92"/>
    <w:rsid w:val="00ED7EA6"/>
    <w:rsid w:val="00EE0060"/>
    <w:rsid w:val="00EE038D"/>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44E"/>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2FC"/>
    <w:rsid w:val="00EF24A8"/>
    <w:rsid w:val="00EF2B10"/>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124E"/>
    <w:rsid w:val="00F02099"/>
    <w:rsid w:val="00F03015"/>
    <w:rsid w:val="00F03A3B"/>
    <w:rsid w:val="00F0492F"/>
    <w:rsid w:val="00F050E8"/>
    <w:rsid w:val="00F05845"/>
    <w:rsid w:val="00F058DF"/>
    <w:rsid w:val="00F05CDC"/>
    <w:rsid w:val="00F0640A"/>
    <w:rsid w:val="00F06477"/>
    <w:rsid w:val="00F06802"/>
    <w:rsid w:val="00F068A6"/>
    <w:rsid w:val="00F0690C"/>
    <w:rsid w:val="00F06CB2"/>
    <w:rsid w:val="00F06E87"/>
    <w:rsid w:val="00F06EED"/>
    <w:rsid w:val="00F076DB"/>
    <w:rsid w:val="00F0785B"/>
    <w:rsid w:val="00F078B3"/>
    <w:rsid w:val="00F07906"/>
    <w:rsid w:val="00F07A15"/>
    <w:rsid w:val="00F07A21"/>
    <w:rsid w:val="00F1005C"/>
    <w:rsid w:val="00F100C6"/>
    <w:rsid w:val="00F103F9"/>
    <w:rsid w:val="00F10532"/>
    <w:rsid w:val="00F105CD"/>
    <w:rsid w:val="00F1160C"/>
    <w:rsid w:val="00F11976"/>
    <w:rsid w:val="00F119CB"/>
    <w:rsid w:val="00F120F1"/>
    <w:rsid w:val="00F12188"/>
    <w:rsid w:val="00F125CC"/>
    <w:rsid w:val="00F12E87"/>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3EB"/>
    <w:rsid w:val="00F229C1"/>
    <w:rsid w:val="00F22A1F"/>
    <w:rsid w:val="00F22B92"/>
    <w:rsid w:val="00F232D5"/>
    <w:rsid w:val="00F23B61"/>
    <w:rsid w:val="00F23DD6"/>
    <w:rsid w:val="00F23F21"/>
    <w:rsid w:val="00F2466F"/>
    <w:rsid w:val="00F2491E"/>
    <w:rsid w:val="00F24E46"/>
    <w:rsid w:val="00F24E67"/>
    <w:rsid w:val="00F24F18"/>
    <w:rsid w:val="00F24FA2"/>
    <w:rsid w:val="00F25B5F"/>
    <w:rsid w:val="00F25C36"/>
    <w:rsid w:val="00F26589"/>
    <w:rsid w:val="00F26674"/>
    <w:rsid w:val="00F26694"/>
    <w:rsid w:val="00F2719E"/>
    <w:rsid w:val="00F2730A"/>
    <w:rsid w:val="00F27634"/>
    <w:rsid w:val="00F27952"/>
    <w:rsid w:val="00F27AD8"/>
    <w:rsid w:val="00F30042"/>
    <w:rsid w:val="00F3040C"/>
    <w:rsid w:val="00F31244"/>
    <w:rsid w:val="00F31263"/>
    <w:rsid w:val="00F314F7"/>
    <w:rsid w:val="00F31A83"/>
    <w:rsid w:val="00F31C46"/>
    <w:rsid w:val="00F320EA"/>
    <w:rsid w:val="00F32245"/>
    <w:rsid w:val="00F324D5"/>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CAA"/>
    <w:rsid w:val="00F37E83"/>
    <w:rsid w:val="00F4071E"/>
    <w:rsid w:val="00F41280"/>
    <w:rsid w:val="00F422F1"/>
    <w:rsid w:val="00F424C0"/>
    <w:rsid w:val="00F4286C"/>
    <w:rsid w:val="00F42BA6"/>
    <w:rsid w:val="00F42FCC"/>
    <w:rsid w:val="00F430AF"/>
    <w:rsid w:val="00F43111"/>
    <w:rsid w:val="00F4313C"/>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768"/>
    <w:rsid w:val="00F50834"/>
    <w:rsid w:val="00F50BD0"/>
    <w:rsid w:val="00F50F14"/>
    <w:rsid w:val="00F50F53"/>
    <w:rsid w:val="00F51195"/>
    <w:rsid w:val="00F512FE"/>
    <w:rsid w:val="00F523A4"/>
    <w:rsid w:val="00F5248B"/>
    <w:rsid w:val="00F52AE4"/>
    <w:rsid w:val="00F52E3A"/>
    <w:rsid w:val="00F53061"/>
    <w:rsid w:val="00F53889"/>
    <w:rsid w:val="00F53FF1"/>
    <w:rsid w:val="00F5401B"/>
    <w:rsid w:val="00F54E41"/>
    <w:rsid w:val="00F551F8"/>
    <w:rsid w:val="00F55445"/>
    <w:rsid w:val="00F556B4"/>
    <w:rsid w:val="00F55E0F"/>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66B"/>
    <w:rsid w:val="00F62E35"/>
    <w:rsid w:val="00F6324C"/>
    <w:rsid w:val="00F63812"/>
    <w:rsid w:val="00F6387C"/>
    <w:rsid w:val="00F638ED"/>
    <w:rsid w:val="00F64082"/>
    <w:rsid w:val="00F64CD8"/>
    <w:rsid w:val="00F64E6C"/>
    <w:rsid w:val="00F65335"/>
    <w:rsid w:val="00F656A7"/>
    <w:rsid w:val="00F65A1F"/>
    <w:rsid w:val="00F65E4D"/>
    <w:rsid w:val="00F65EBF"/>
    <w:rsid w:val="00F66035"/>
    <w:rsid w:val="00F70230"/>
    <w:rsid w:val="00F7059E"/>
    <w:rsid w:val="00F70C27"/>
    <w:rsid w:val="00F70FED"/>
    <w:rsid w:val="00F71010"/>
    <w:rsid w:val="00F7131D"/>
    <w:rsid w:val="00F713C7"/>
    <w:rsid w:val="00F71856"/>
    <w:rsid w:val="00F71B2B"/>
    <w:rsid w:val="00F71F74"/>
    <w:rsid w:val="00F7252F"/>
    <w:rsid w:val="00F7298C"/>
    <w:rsid w:val="00F729DA"/>
    <w:rsid w:val="00F72D51"/>
    <w:rsid w:val="00F7362F"/>
    <w:rsid w:val="00F73667"/>
    <w:rsid w:val="00F749C9"/>
    <w:rsid w:val="00F752E2"/>
    <w:rsid w:val="00F75528"/>
    <w:rsid w:val="00F756D3"/>
    <w:rsid w:val="00F7615D"/>
    <w:rsid w:val="00F76C92"/>
    <w:rsid w:val="00F77347"/>
    <w:rsid w:val="00F77399"/>
    <w:rsid w:val="00F7777E"/>
    <w:rsid w:val="00F7784C"/>
    <w:rsid w:val="00F77921"/>
    <w:rsid w:val="00F80B8B"/>
    <w:rsid w:val="00F8166C"/>
    <w:rsid w:val="00F81F1E"/>
    <w:rsid w:val="00F8213B"/>
    <w:rsid w:val="00F82B7E"/>
    <w:rsid w:val="00F82DEB"/>
    <w:rsid w:val="00F82E98"/>
    <w:rsid w:val="00F82EBF"/>
    <w:rsid w:val="00F835F6"/>
    <w:rsid w:val="00F8366B"/>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4C27"/>
    <w:rsid w:val="00F9505B"/>
    <w:rsid w:val="00F954C5"/>
    <w:rsid w:val="00F9562A"/>
    <w:rsid w:val="00F9570D"/>
    <w:rsid w:val="00F95A87"/>
    <w:rsid w:val="00F95B68"/>
    <w:rsid w:val="00F969F4"/>
    <w:rsid w:val="00F96B8C"/>
    <w:rsid w:val="00F96F57"/>
    <w:rsid w:val="00F97433"/>
    <w:rsid w:val="00F97489"/>
    <w:rsid w:val="00F97E95"/>
    <w:rsid w:val="00FA054D"/>
    <w:rsid w:val="00FA0587"/>
    <w:rsid w:val="00FA0BA9"/>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4E6"/>
    <w:rsid w:val="00FA4C0C"/>
    <w:rsid w:val="00FA4C93"/>
    <w:rsid w:val="00FA4CB7"/>
    <w:rsid w:val="00FA4EB0"/>
    <w:rsid w:val="00FA5094"/>
    <w:rsid w:val="00FA52E8"/>
    <w:rsid w:val="00FA544A"/>
    <w:rsid w:val="00FA555F"/>
    <w:rsid w:val="00FA5C7A"/>
    <w:rsid w:val="00FA6AD5"/>
    <w:rsid w:val="00FA6BB7"/>
    <w:rsid w:val="00FA6F1F"/>
    <w:rsid w:val="00FA7923"/>
    <w:rsid w:val="00FB0278"/>
    <w:rsid w:val="00FB0995"/>
    <w:rsid w:val="00FB0C98"/>
    <w:rsid w:val="00FB0DCD"/>
    <w:rsid w:val="00FB1404"/>
    <w:rsid w:val="00FB19FC"/>
    <w:rsid w:val="00FB242C"/>
    <w:rsid w:val="00FB2929"/>
    <w:rsid w:val="00FB2EE6"/>
    <w:rsid w:val="00FB31CC"/>
    <w:rsid w:val="00FB37FE"/>
    <w:rsid w:val="00FB3DE7"/>
    <w:rsid w:val="00FB442F"/>
    <w:rsid w:val="00FB44C2"/>
    <w:rsid w:val="00FB51BF"/>
    <w:rsid w:val="00FB5203"/>
    <w:rsid w:val="00FB54D1"/>
    <w:rsid w:val="00FB5682"/>
    <w:rsid w:val="00FB5D11"/>
    <w:rsid w:val="00FB5FE1"/>
    <w:rsid w:val="00FB6AFD"/>
    <w:rsid w:val="00FB6C35"/>
    <w:rsid w:val="00FB6D73"/>
    <w:rsid w:val="00FB6F1E"/>
    <w:rsid w:val="00FB73C8"/>
    <w:rsid w:val="00FB7CB7"/>
    <w:rsid w:val="00FC02E2"/>
    <w:rsid w:val="00FC059F"/>
    <w:rsid w:val="00FC0661"/>
    <w:rsid w:val="00FC085D"/>
    <w:rsid w:val="00FC0EF2"/>
    <w:rsid w:val="00FC1AAE"/>
    <w:rsid w:val="00FC1EBD"/>
    <w:rsid w:val="00FC1F27"/>
    <w:rsid w:val="00FC2140"/>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A2"/>
    <w:rsid w:val="00FD4629"/>
    <w:rsid w:val="00FD4632"/>
    <w:rsid w:val="00FD542F"/>
    <w:rsid w:val="00FD554D"/>
    <w:rsid w:val="00FD57B0"/>
    <w:rsid w:val="00FD58C7"/>
    <w:rsid w:val="00FD5A55"/>
    <w:rsid w:val="00FD5B17"/>
    <w:rsid w:val="00FD641E"/>
    <w:rsid w:val="00FD6479"/>
    <w:rsid w:val="00FD6748"/>
    <w:rsid w:val="00FD68BF"/>
    <w:rsid w:val="00FD6ACF"/>
    <w:rsid w:val="00FD6AE5"/>
    <w:rsid w:val="00FD6B45"/>
    <w:rsid w:val="00FD71F8"/>
    <w:rsid w:val="00FD7E9D"/>
    <w:rsid w:val="00FE02C6"/>
    <w:rsid w:val="00FE0415"/>
    <w:rsid w:val="00FE0654"/>
    <w:rsid w:val="00FE1502"/>
    <w:rsid w:val="00FE1674"/>
    <w:rsid w:val="00FE179B"/>
    <w:rsid w:val="00FE1CCA"/>
    <w:rsid w:val="00FE1CCB"/>
    <w:rsid w:val="00FE2E23"/>
    <w:rsid w:val="00FE2FBD"/>
    <w:rsid w:val="00FE36D4"/>
    <w:rsid w:val="00FE36EB"/>
    <w:rsid w:val="00FE3843"/>
    <w:rsid w:val="00FE385C"/>
    <w:rsid w:val="00FE4087"/>
    <w:rsid w:val="00FE421B"/>
    <w:rsid w:val="00FE4A11"/>
    <w:rsid w:val="00FE5328"/>
    <w:rsid w:val="00FE5E7C"/>
    <w:rsid w:val="00FE64B6"/>
    <w:rsid w:val="00FE6D4D"/>
    <w:rsid w:val="00FE7331"/>
    <w:rsid w:val="00FE761C"/>
    <w:rsid w:val="00FE7B57"/>
    <w:rsid w:val="00FE7F30"/>
    <w:rsid w:val="00FF03A4"/>
    <w:rsid w:val="00FF07D5"/>
    <w:rsid w:val="00FF08A1"/>
    <w:rsid w:val="00FF0DCA"/>
    <w:rsid w:val="00FF150E"/>
    <w:rsid w:val="00FF15C7"/>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D349F2"/>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16321051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384375251">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4147174">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52690249">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0015919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48979986">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2499223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0940875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7C556-F547-47CD-8E1C-356FE648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810</Words>
  <Characters>4458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DCSI_Director_</cp:lastModifiedBy>
  <cp:revision>66</cp:revision>
  <cp:lastPrinted>2017-03-23T00:31:00Z</cp:lastPrinted>
  <dcterms:created xsi:type="dcterms:W3CDTF">2019-10-09T20:47:00Z</dcterms:created>
  <dcterms:modified xsi:type="dcterms:W3CDTF">2019-10-29T04:10:00Z</dcterms:modified>
</cp:coreProperties>
</file>