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95" w:rsidRPr="00620628" w:rsidRDefault="001605D4" w:rsidP="00F87395">
      <w:pPr>
        <w:jc w:val="center"/>
        <w:rPr>
          <w:rFonts w:ascii="Arial" w:hAnsi="Arial" w:cs="Arial"/>
          <w:sz w:val="22"/>
          <w:szCs w:val="22"/>
          <w:highlight w:val="yellow"/>
          <w:lang w:eastAsia="es-MX"/>
        </w:rPr>
      </w:pPr>
      <w:r>
        <w:rPr>
          <w:rFonts w:ascii="Arial" w:hAnsi="Arial" w:cs="Arial"/>
          <w:sz w:val="22"/>
          <w:szCs w:val="22"/>
          <w:lang w:eastAsia="es-MX"/>
        </w:rPr>
        <w:t>Aprueban acreditación del IVAI como órgano garante</w:t>
      </w:r>
      <w:r w:rsidR="00620628" w:rsidRPr="00620628">
        <w:rPr>
          <w:rFonts w:ascii="Arial" w:hAnsi="Arial" w:cs="Arial"/>
          <w:sz w:val="22"/>
          <w:szCs w:val="22"/>
          <w:lang w:eastAsia="es-MX"/>
        </w:rPr>
        <w:t xml:space="preserve"> </w:t>
      </w:r>
    </w:p>
    <w:p w:rsidR="00F87395" w:rsidRPr="00FB242C" w:rsidRDefault="00F87395" w:rsidP="009C1E0A">
      <w:pPr>
        <w:jc w:val="center"/>
        <w:rPr>
          <w:rFonts w:ascii="Arial" w:hAnsi="Arial" w:cs="Arial"/>
          <w:b/>
          <w:sz w:val="28"/>
          <w:szCs w:val="28"/>
          <w:highlight w:val="yellow"/>
          <w:lang w:eastAsia="es-MX"/>
        </w:rPr>
      </w:pPr>
    </w:p>
    <w:p w:rsidR="000517FA" w:rsidRDefault="000517FA" w:rsidP="00851C52">
      <w:pPr>
        <w:jc w:val="center"/>
        <w:rPr>
          <w:rFonts w:ascii="Arial" w:hAnsi="Arial" w:cs="Arial"/>
          <w:b/>
          <w:sz w:val="28"/>
          <w:szCs w:val="28"/>
          <w:lang w:eastAsia="es-MX"/>
        </w:rPr>
      </w:pPr>
      <w:r>
        <w:rPr>
          <w:rFonts w:ascii="Arial" w:hAnsi="Arial" w:cs="Arial"/>
          <w:b/>
          <w:sz w:val="28"/>
          <w:szCs w:val="28"/>
          <w:lang w:eastAsia="es-MX"/>
        </w:rPr>
        <w:t xml:space="preserve">Veracruz, miembro de la </w:t>
      </w:r>
      <w:r w:rsidR="001605D4">
        <w:rPr>
          <w:rFonts w:ascii="Arial" w:hAnsi="Arial" w:cs="Arial"/>
          <w:b/>
          <w:sz w:val="28"/>
          <w:szCs w:val="28"/>
          <w:lang w:eastAsia="es-MX"/>
        </w:rPr>
        <w:t xml:space="preserve">Red Iberoamericana </w:t>
      </w:r>
    </w:p>
    <w:p w:rsidR="00F87395" w:rsidRDefault="001605D4" w:rsidP="00851C52">
      <w:pPr>
        <w:jc w:val="center"/>
        <w:rPr>
          <w:rFonts w:ascii="Arial" w:hAnsi="Arial" w:cs="Arial"/>
          <w:b/>
          <w:sz w:val="28"/>
          <w:szCs w:val="28"/>
          <w:lang w:eastAsia="es-MX"/>
        </w:rPr>
      </w:pPr>
      <w:proofErr w:type="gramStart"/>
      <w:r>
        <w:rPr>
          <w:rFonts w:ascii="Arial" w:hAnsi="Arial" w:cs="Arial"/>
          <w:b/>
          <w:sz w:val="28"/>
          <w:szCs w:val="28"/>
          <w:lang w:eastAsia="es-MX"/>
        </w:rPr>
        <w:t>de</w:t>
      </w:r>
      <w:proofErr w:type="gramEnd"/>
      <w:r>
        <w:rPr>
          <w:rFonts w:ascii="Arial" w:hAnsi="Arial" w:cs="Arial"/>
          <w:b/>
          <w:sz w:val="28"/>
          <w:szCs w:val="28"/>
          <w:lang w:eastAsia="es-MX"/>
        </w:rPr>
        <w:t xml:space="preserve"> Protección de Datos Personales</w:t>
      </w:r>
    </w:p>
    <w:p w:rsidR="0095564D" w:rsidRDefault="0095564D" w:rsidP="00851C52">
      <w:pPr>
        <w:jc w:val="center"/>
        <w:rPr>
          <w:rFonts w:ascii="Arial" w:hAnsi="Arial" w:cs="Arial"/>
          <w:b/>
          <w:sz w:val="28"/>
          <w:szCs w:val="28"/>
          <w:lang w:eastAsia="es-MX"/>
        </w:rPr>
      </w:pPr>
    </w:p>
    <w:p w:rsidR="0095564D" w:rsidRPr="0095564D" w:rsidRDefault="0095564D" w:rsidP="0095564D">
      <w:pPr>
        <w:pStyle w:val="Prrafodelista"/>
        <w:numPr>
          <w:ilvl w:val="0"/>
          <w:numId w:val="34"/>
        </w:numPr>
        <w:ind w:left="426"/>
        <w:rPr>
          <w:rFonts w:ascii="Arial" w:hAnsi="Arial" w:cs="Arial"/>
          <w:b/>
          <w:sz w:val="22"/>
          <w:szCs w:val="22"/>
          <w:lang w:eastAsia="es-MX"/>
        </w:rPr>
      </w:pPr>
      <w:r w:rsidRPr="0095564D">
        <w:rPr>
          <w:rFonts w:ascii="Arial" w:hAnsi="Arial" w:cs="Arial"/>
          <w:sz w:val="22"/>
          <w:szCs w:val="22"/>
          <w:lang w:eastAsia="es-MX"/>
        </w:rPr>
        <w:t xml:space="preserve">Se suma para buscar mejores prácticas nacionales e internacionales </w:t>
      </w:r>
    </w:p>
    <w:p w:rsidR="00A72865" w:rsidRPr="00FB242C" w:rsidRDefault="00A72865" w:rsidP="009C1E0A">
      <w:pPr>
        <w:jc w:val="center"/>
        <w:rPr>
          <w:rFonts w:ascii="Arial" w:hAnsi="Arial" w:cs="Arial"/>
          <w:b/>
          <w:sz w:val="28"/>
          <w:szCs w:val="28"/>
          <w:highlight w:val="yellow"/>
          <w:lang w:eastAsia="es-MX"/>
        </w:rPr>
      </w:pPr>
    </w:p>
    <w:p w:rsidR="001605D4" w:rsidRDefault="00610670" w:rsidP="00AD212F">
      <w:pPr>
        <w:rPr>
          <w:rFonts w:ascii="Arial" w:hAnsi="Arial" w:cs="Arial"/>
          <w:lang w:eastAsia="es-MX"/>
        </w:rPr>
      </w:pPr>
      <w:r>
        <w:rPr>
          <w:rFonts w:ascii="Arial" w:hAnsi="Arial" w:cs="Arial"/>
          <w:lang w:eastAsia="es-MX"/>
        </w:rPr>
        <w:t>Naucalpan</w:t>
      </w:r>
      <w:r w:rsidR="006F1728" w:rsidRPr="0039735A">
        <w:rPr>
          <w:rFonts w:ascii="Arial" w:hAnsi="Arial" w:cs="Arial"/>
          <w:lang w:eastAsia="es-MX"/>
        </w:rPr>
        <w:t xml:space="preserve">, </w:t>
      </w:r>
      <w:r>
        <w:rPr>
          <w:rFonts w:ascii="Arial" w:hAnsi="Arial" w:cs="Arial"/>
          <w:lang w:eastAsia="es-MX"/>
        </w:rPr>
        <w:t>Estado de México</w:t>
      </w:r>
      <w:r w:rsidR="006F1728" w:rsidRPr="0039735A">
        <w:rPr>
          <w:rFonts w:ascii="Arial" w:hAnsi="Arial" w:cs="Arial"/>
          <w:lang w:eastAsia="es-MX"/>
        </w:rPr>
        <w:t xml:space="preserve">, </w:t>
      </w:r>
      <w:r w:rsidR="001605D4">
        <w:rPr>
          <w:rFonts w:ascii="Arial" w:hAnsi="Arial" w:cs="Arial"/>
          <w:lang w:eastAsia="es-MX"/>
        </w:rPr>
        <w:t>21</w:t>
      </w:r>
      <w:r w:rsidR="005B4FC9" w:rsidRPr="0039735A">
        <w:rPr>
          <w:rFonts w:ascii="Arial" w:hAnsi="Arial" w:cs="Arial"/>
          <w:lang w:eastAsia="es-MX"/>
        </w:rPr>
        <w:t xml:space="preserve"> </w:t>
      </w:r>
      <w:r w:rsidR="006F1728" w:rsidRPr="0039735A">
        <w:rPr>
          <w:rFonts w:ascii="Arial" w:hAnsi="Arial" w:cs="Arial"/>
          <w:lang w:eastAsia="es-MX"/>
        </w:rPr>
        <w:t xml:space="preserve">de </w:t>
      </w:r>
      <w:r w:rsidR="00F61652">
        <w:rPr>
          <w:rFonts w:ascii="Arial" w:hAnsi="Arial" w:cs="Arial"/>
          <w:lang w:eastAsia="es-MX"/>
        </w:rPr>
        <w:t xml:space="preserve">junio </w:t>
      </w:r>
      <w:r w:rsidR="006F1728" w:rsidRPr="0039735A">
        <w:rPr>
          <w:rFonts w:ascii="Arial" w:hAnsi="Arial" w:cs="Arial"/>
          <w:lang w:eastAsia="es-MX"/>
        </w:rPr>
        <w:t>de 201</w:t>
      </w:r>
      <w:r w:rsidR="00F119CB" w:rsidRPr="0039735A">
        <w:rPr>
          <w:rFonts w:ascii="Arial" w:hAnsi="Arial" w:cs="Arial"/>
          <w:lang w:eastAsia="es-MX"/>
        </w:rPr>
        <w:t>9</w:t>
      </w:r>
      <w:r w:rsidR="006F1728" w:rsidRPr="0039735A">
        <w:rPr>
          <w:rFonts w:ascii="Arial" w:hAnsi="Arial" w:cs="Arial"/>
          <w:lang w:eastAsia="es-MX"/>
        </w:rPr>
        <w:t xml:space="preserve">.- </w:t>
      </w:r>
      <w:r w:rsidR="001605D4">
        <w:rPr>
          <w:rFonts w:ascii="Arial" w:hAnsi="Arial" w:cs="Arial"/>
          <w:lang w:eastAsia="es-MX"/>
        </w:rPr>
        <w:t xml:space="preserve">Tras la deliberación del Comité Ejecutivo </w:t>
      </w:r>
      <w:r>
        <w:rPr>
          <w:rFonts w:ascii="Arial" w:hAnsi="Arial" w:cs="Arial"/>
          <w:lang w:eastAsia="es-MX"/>
        </w:rPr>
        <w:t xml:space="preserve">de la Red </w:t>
      </w:r>
      <w:bookmarkStart w:id="0" w:name="_GoBack"/>
      <w:bookmarkEnd w:id="0"/>
      <w:r>
        <w:rPr>
          <w:rFonts w:ascii="Arial" w:hAnsi="Arial" w:cs="Arial"/>
          <w:lang w:eastAsia="es-MX"/>
        </w:rPr>
        <w:t>Iberoamericana de Protección de Datos</w:t>
      </w:r>
      <w:r w:rsidR="00224E67">
        <w:rPr>
          <w:rFonts w:ascii="Arial" w:hAnsi="Arial" w:cs="Arial"/>
          <w:lang w:eastAsia="es-MX"/>
        </w:rPr>
        <w:t xml:space="preserve"> (RIPD)</w:t>
      </w:r>
      <w:r>
        <w:rPr>
          <w:rFonts w:ascii="Arial" w:hAnsi="Arial" w:cs="Arial"/>
          <w:lang w:eastAsia="es-MX"/>
        </w:rPr>
        <w:t xml:space="preserve">, el Instituto Veracruzano de Acceso a la Información y Protección de Datos Personales (IVAI) fue acreditado como nuevo observador de esta red, con efectos a partir del día de hoy en que se llevó a cabo </w:t>
      </w:r>
      <w:r w:rsidR="001605D4">
        <w:rPr>
          <w:rFonts w:ascii="Arial" w:hAnsi="Arial" w:cs="Arial"/>
          <w:lang w:eastAsia="es-MX"/>
        </w:rPr>
        <w:t xml:space="preserve">sesión cerrada del </w:t>
      </w:r>
      <w:r w:rsidR="001605D4" w:rsidRPr="001605D4">
        <w:rPr>
          <w:rFonts w:ascii="Arial" w:hAnsi="Arial" w:cs="Arial"/>
          <w:lang w:eastAsia="es-MX"/>
        </w:rPr>
        <w:t>XVII Encuentro Iberoamericano de Protección de Datos</w:t>
      </w:r>
      <w:r>
        <w:rPr>
          <w:rFonts w:ascii="Arial" w:hAnsi="Arial" w:cs="Arial"/>
          <w:lang w:eastAsia="es-MX"/>
        </w:rPr>
        <w:t>, donde se dieron a conocer las nuevas incorporaciones</w:t>
      </w:r>
      <w:r w:rsidR="007D7D3F">
        <w:rPr>
          <w:rFonts w:ascii="Arial" w:hAnsi="Arial" w:cs="Arial"/>
          <w:lang w:eastAsia="es-MX"/>
        </w:rPr>
        <w:t>.</w:t>
      </w:r>
    </w:p>
    <w:p w:rsidR="00610670" w:rsidRDefault="00610670" w:rsidP="001605D4">
      <w:pPr>
        <w:rPr>
          <w:rFonts w:ascii="Arial" w:hAnsi="Arial" w:cs="Arial"/>
          <w:lang w:eastAsia="es-MX"/>
        </w:rPr>
      </w:pPr>
    </w:p>
    <w:p w:rsidR="00610670" w:rsidRDefault="00224E67" w:rsidP="00224E67">
      <w:pPr>
        <w:rPr>
          <w:rFonts w:ascii="Arial" w:hAnsi="Arial" w:cs="Arial"/>
          <w:lang w:eastAsia="es-MX"/>
        </w:rPr>
      </w:pPr>
      <w:r>
        <w:rPr>
          <w:rFonts w:ascii="Arial" w:hAnsi="Arial" w:cs="Arial"/>
          <w:lang w:eastAsia="es-MX"/>
        </w:rPr>
        <w:t xml:space="preserve">La RIPD es un foro </w:t>
      </w:r>
      <w:r w:rsidRPr="00224E67">
        <w:rPr>
          <w:rFonts w:ascii="Arial" w:hAnsi="Arial" w:cs="Arial"/>
          <w:lang w:eastAsia="es-MX"/>
        </w:rPr>
        <w:t>permanente de intercambio de</w:t>
      </w:r>
      <w:r>
        <w:rPr>
          <w:rFonts w:ascii="Arial" w:hAnsi="Arial" w:cs="Arial"/>
          <w:lang w:eastAsia="es-MX"/>
        </w:rPr>
        <w:t xml:space="preserve"> </w:t>
      </w:r>
      <w:r w:rsidRPr="00224E67">
        <w:rPr>
          <w:rFonts w:ascii="Arial" w:hAnsi="Arial" w:cs="Arial"/>
          <w:lang w:eastAsia="es-MX"/>
        </w:rPr>
        <w:t>información abierto a todos los países miembros que</w:t>
      </w:r>
      <w:r>
        <w:rPr>
          <w:rFonts w:ascii="Arial" w:hAnsi="Arial" w:cs="Arial"/>
          <w:lang w:eastAsia="es-MX"/>
        </w:rPr>
        <w:t xml:space="preserve"> </w:t>
      </w:r>
      <w:r w:rsidRPr="00224E67">
        <w:rPr>
          <w:rFonts w:ascii="Arial" w:hAnsi="Arial" w:cs="Arial"/>
          <w:lang w:eastAsia="es-MX"/>
        </w:rPr>
        <w:t>involucra a diversos actores</w:t>
      </w:r>
      <w:r>
        <w:rPr>
          <w:rFonts w:ascii="Arial" w:hAnsi="Arial" w:cs="Arial"/>
          <w:lang w:eastAsia="es-MX"/>
        </w:rPr>
        <w:t xml:space="preserve"> </w:t>
      </w:r>
      <w:r w:rsidRPr="00224E67">
        <w:rPr>
          <w:rFonts w:ascii="Arial" w:hAnsi="Arial" w:cs="Arial"/>
          <w:lang w:eastAsia="es-MX"/>
        </w:rPr>
        <w:t xml:space="preserve">del sector público </w:t>
      </w:r>
      <w:r>
        <w:rPr>
          <w:rFonts w:ascii="Arial" w:hAnsi="Arial" w:cs="Arial"/>
          <w:lang w:eastAsia="es-MX"/>
        </w:rPr>
        <w:t xml:space="preserve">y </w:t>
      </w:r>
      <w:r w:rsidRPr="00224E67">
        <w:rPr>
          <w:rFonts w:ascii="Arial" w:hAnsi="Arial" w:cs="Arial"/>
          <w:lang w:eastAsia="es-MX"/>
        </w:rPr>
        <w:t>privado con la finalidad</w:t>
      </w:r>
      <w:r>
        <w:rPr>
          <w:rFonts w:ascii="Arial" w:hAnsi="Arial" w:cs="Arial"/>
          <w:lang w:eastAsia="es-MX"/>
        </w:rPr>
        <w:t xml:space="preserve"> </w:t>
      </w:r>
      <w:r w:rsidRPr="00224E67">
        <w:rPr>
          <w:rFonts w:ascii="Arial" w:hAnsi="Arial" w:cs="Arial"/>
          <w:lang w:eastAsia="es-MX"/>
        </w:rPr>
        <w:t>de promover desarrollos normativos para garantizar una regulación</w:t>
      </w:r>
      <w:r>
        <w:rPr>
          <w:rFonts w:ascii="Arial" w:hAnsi="Arial" w:cs="Arial"/>
          <w:lang w:eastAsia="es-MX"/>
        </w:rPr>
        <w:t xml:space="preserve"> </w:t>
      </w:r>
      <w:r w:rsidRPr="00224E67">
        <w:rPr>
          <w:rFonts w:ascii="Arial" w:hAnsi="Arial" w:cs="Arial"/>
          <w:lang w:eastAsia="es-MX"/>
        </w:rPr>
        <w:t>avanzada de</w:t>
      </w:r>
      <w:r w:rsidR="00730428">
        <w:rPr>
          <w:rFonts w:ascii="Arial" w:hAnsi="Arial" w:cs="Arial"/>
          <w:lang w:eastAsia="es-MX"/>
        </w:rPr>
        <w:t xml:space="preserve"> </w:t>
      </w:r>
      <w:r w:rsidRPr="00224E67">
        <w:rPr>
          <w:rFonts w:ascii="Arial" w:hAnsi="Arial" w:cs="Arial"/>
          <w:lang w:eastAsia="es-MX"/>
        </w:rPr>
        <w:t xml:space="preserve">la protección de datos personales tomando en consideración el continuo flujo de datos entre </w:t>
      </w:r>
      <w:r>
        <w:rPr>
          <w:rFonts w:ascii="Arial" w:hAnsi="Arial" w:cs="Arial"/>
          <w:lang w:eastAsia="es-MX"/>
        </w:rPr>
        <w:t xml:space="preserve">naciones </w:t>
      </w:r>
      <w:r w:rsidRPr="00224E67">
        <w:rPr>
          <w:rFonts w:ascii="Arial" w:hAnsi="Arial" w:cs="Arial"/>
          <w:lang w:eastAsia="es-MX"/>
        </w:rPr>
        <w:t>que tienen</w:t>
      </w:r>
      <w:r>
        <w:rPr>
          <w:rFonts w:ascii="Arial" w:hAnsi="Arial" w:cs="Arial"/>
          <w:lang w:eastAsia="es-MX"/>
        </w:rPr>
        <w:t xml:space="preserve"> </w:t>
      </w:r>
      <w:r w:rsidRPr="00224E67">
        <w:rPr>
          <w:rFonts w:ascii="Arial" w:hAnsi="Arial" w:cs="Arial"/>
          <w:lang w:eastAsia="es-MX"/>
        </w:rPr>
        <w:t>diversos lazos en común y una preocupación por este derecho.</w:t>
      </w:r>
    </w:p>
    <w:p w:rsidR="00691449" w:rsidRDefault="00691449" w:rsidP="00224E67">
      <w:pPr>
        <w:rPr>
          <w:rFonts w:ascii="Arial" w:hAnsi="Arial" w:cs="Arial"/>
          <w:lang w:eastAsia="es-MX"/>
        </w:rPr>
      </w:pPr>
    </w:p>
    <w:p w:rsidR="00691449" w:rsidRDefault="00691449" w:rsidP="00691449">
      <w:pPr>
        <w:rPr>
          <w:rFonts w:ascii="Arial" w:hAnsi="Arial" w:cs="Arial"/>
          <w:lang w:eastAsia="es-MX"/>
        </w:rPr>
      </w:pPr>
      <w:r>
        <w:rPr>
          <w:rFonts w:ascii="Arial" w:hAnsi="Arial" w:cs="Arial"/>
          <w:lang w:eastAsia="es-MX"/>
        </w:rPr>
        <w:t xml:space="preserve">Ser parte de este escenario es fundamental para el órgano garante ya que le </w:t>
      </w:r>
      <w:r w:rsidRPr="00691449">
        <w:rPr>
          <w:rFonts w:ascii="Arial" w:hAnsi="Arial" w:cs="Arial"/>
          <w:lang w:eastAsia="es-MX"/>
        </w:rPr>
        <w:t>compete garantizar el ejercicio</w:t>
      </w:r>
      <w:r>
        <w:rPr>
          <w:rFonts w:ascii="Arial" w:hAnsi="Arial" w:cs="Arial"/>
          <w:lang w:eastAsia="es-MX"/>
        </w:rPr>
        <w:t xml:space="preserve"> </w:t>
      </w:r>
      <w:r w:rsidRPr="00691449">
        <w:rPr>
          <w:rFonts w:ascii="Arial" w:hAnsi="Arial" w:cs="Arial"/>
          <w:lang w:eastAsia="es-MX"/>
        </w:rPr>
        <w:t>del derecho a la protección de datos personales en posesión de sujetos obligados</w:t>
      </w:r>
      <w:r>
        <w:rPr>
          <w:rFonts w:ascii="Arial" w:hAnsi="Arial" w:cs="Arial"/>
          <w:lang w:eastAsia="es-MX"/>
        </w:rPr>
        <w:t xml:space="preserve"> y </w:t>
      </w:r>
      <w:r w:rsidRPr="00691449">
        <w:rPr>
          <w:rFonts w:ascii="Arial" w:hAnsi="Arial" w:cs="Arial"/>
          <w:lang w:eastAsia="es-MX"/>
        </w:rPr>
        <w:t xml:space="preserve">llevar a cabo acciones y actividades que promuevan </w:t>
      </w:r>
      <w:r w:rsidR="00730428">
        <w:rPr>
          <w:rFonts w:ascii="Arial" w:hAnsi="Arial" w:cs="Arial"/>
          <w:lang w:eastAsia="es-MX"/>
        </w:rPr>
        <w:t xml:space="preserve">su </w:t>
      </w:r>
      <w:r w:rsidRPr="00691449">
        <w:rPr>
          <w:rFonts w:ascii="Arial" w:hAnsi="Arial" w:cs="Arial"/>
          <w:lang w:eastAsia="es-MX"/>
        </w:rPr>
        <w:t>conocimiento</w:t>
      </w:r>
      <w:r w:rsidR="00D238C9">
        <w:rPr>
          <w:rFonts w:ascii="Arial" w:hAnsi="Arial" w:cs="Arial"/>
          <w:lang w:eastAsia="es-MX"/>
        </w:rPr>
        <w:t xml:space="preserve">, </w:t>
      </w:r>
      <w:r w:rsidR="00A32369">
        <w:rPr>
          <w:rFonts w:ascii="Arial" w:hAnsi="Arial" w:cs="Arial"/>
          <w:lang w:eastAsia="es-MX"/>
        </w:rPr>
        <w:t xml:space="preserve">tomando en consideración que el Instituto ha impulsado </w:t>
      </w:r>
      <w:r w:rsidR="00D238C9" w:rsidRPr="00D238C9">
        <w:rPr>
          <w:rFonts w:ascii="Arial" w:hAnsi="Arial" w:cs="Arial"/>
          <w:lang w:eastAsia="es-MX"/>
        </w:rPr>
        <w:t>a nivel local una materia desconocida y, más grave aún, que carecía de importancia.</w:t>
      </w:r>
      <w:r w:rsidRPr="00691449">
        <w:rPr>
          <w:rFonts w:ascii="Arial" w:hAnsi="Arial" w:cs="Arial"/>
          <w:lang w:eastAsia="es-MX"/>
        </w:rPr>
        <w:t xml:space="preserve"> </w:t>
      </w:r>
    </w:p>
    <w:p w:rsidR="00E82816" w:rsidRDefault="00E82816" w:rsidP="00691449">
      <w:pPr>
        <w:rPr>
          <w:rFonts w:ascii="Arial" w:hAnsi="Arial" w:cs="Arial"/>
          <w:lang w:eastAsia="es-MX"/>
        </w:rPr>
      </w:pPr>
    </w:p>
    <w:p w:rsidR="00E82816" w:rsidRDefault="0095564D" w:rsidP="00691449">
      <w:pPr>
        <w:rPr>
          <w:rFonts w:ascii="Arial" w:hAnsi="Arial" w:cs="Arial"/>
          <w:lang w:eastAsia="es-MX"/>
        </w:rPr>
      </w:pPr>
      <w:r>
        <w:rPr>
          <w:rFonts w:ascii="Arial" w:hAnsi="Arial" w:cs="Arial"/>
          <w:lang w:eastAsia="es-MX"/>
        </w:rPr>
        <w:t>Esta integración</w:t>
      </w:r>
      <w:r w:rsidR="00E82816" w:rsidRPr="00E82816">
        <w:rPr>
          <w:rFonts w:ascii="Arial" w:hAnsi="Arial" w:cs="Arial"/>
          <w:lang w:eastAsia="es-MX"/>
        </w:rPr>
        <w:t xml:space="preserve"> permitirá sumar más actores y detonar mayor interés de la sociedad</w:t>
      </w:r>
      <w:r>
        <w:rPr>
          <w:rFonts w:ascii="Arial" w:hAnsi="Arial" w:cs="Arial"/>
          <w:lang w:eastAsia="es-MX"/>
        </w:rPr>
        <w:t xml:space="preserve"> e</w:t>
      </w:r>
      <w:r w:rsidR="00E82816" w:rsidRPr="00E82816">
        <w:rPr>
          <w:rFonts w:ascii="Arial" w:hAnsi="Arial" w:cs="Arial"/>
          <w:lang w:eastAsia="es-MX"/>
        </w:rPr>
        <w:t xml:space="preserve"> incitar cambios que mantengan </w:t>
      </w:r>
      <w:r w:rsidR="000216CF">
        <w:rPr>
          <w:rFonts w:ascii="Arial" w:hAnsi="Arial" w:cs="Arial"/>
          <w:lang w:eastAsia="es-MX"/>
        </w:rPr>
        <w:t xml:space="preserve">al estado </w:t>
      </w:r>
      <w:r w:rsidR="00E82816" w:rsidRPr="00E82816">
        <w:rPr>
          <w:rFonts w:ascii="Arial" w:hAnsi="Arial" w:cs="Arial"/>
          <w:lang w:eastAsia="es-MX"/>
        </w:rPr>
        <w:t>con una r</w:t>
      </w:r>
      <w:r w:rsidR="00E82816">
        <w:rPr>
          <w:rFonts w:ascii="Arial" w:hAnsi="Arial" w:cs="Arial"/>
          <w:lang w:eastAsia="es-MX"/>
        </w:rPr>
        <w:t>egulación avanzada y garantista.</w:t>
      </w:r>
      <w:r w:rsidR="001470D9">
        <w:rPr>
          <w:rFonts w:ascii="Arial" w:hAnsi="Arial" w:cs="Arial"/>
          <w:lang w:eastAsia="es-MX"/>
        </w:rPr>
        <w:t xml:space="preserve"> </w:t>
      </w:r>
      <w:r>
        <w:rPr>
          <w:rFonts w:ascii="Arial" w:hAnsi="Arial" w:cs="Arial"/>
          <w:lang w:eastAsia="es-MX"/>
        </w:rPr>
        <w:t xml:space="preserve">El </w:t>
      </w:r>
      <w:r w:rsidR="001470D9" w:rsidRPr="001470D9">
        <w:rPr>
          <w:rFonts w:ascii="Arial" w:hAnsi="Arial" w:cs="Arial"/>
          <w:lang w:eastAsia="es-MX"/>
        </w:rPr>
        <w:t xml:space="preserve">compromiso </w:t>
      </w:r>
      <w:r>
        <w:rPr>
          <w:rFonts w:ascii="Arial" w:hAnsi="Arial" w:cs="Arial"/>
          <w:lang w:eastAsia="es-MX"/>
        </w:rPr>
        <w:t xml:space="preserve">en este ámbito </w:t>
      </w:r>
      <w:r w:rsidR="001470D9">
        <w:rPr>
          <w:rFonts w:ascii="Arial" w:hAnsi="Arial" w:cs="Arial"/>
          <w:lang w:eastAsia="es-MX"/>
        </w:rPr>
        <w:t xml:space="preserve">se ha </w:t>
      </w:r>
      <w:r w:rsidR="001470D9" w:rsidRPr="001470D9">
        <w:rPr>
          <w:rFonts w:ascii="Arial" w:hAnsi="Arial" w:cs="Arial"/>
          <w:lang w:eastAsia="es-MX"/>
        </w:rPr>
        <w:t>venido demostrando desde años atrás</w:t>
      </w:r>
      <w:r w:rsidR="001470D9">
        <w:rPr>
          <w:rFonts w:ascii="Arial" w:hAnsi="Arial" w:cs="Arial"/>
          <w:lang w:eastAsia="es-MX"/>
        </w:rPr>
        <w:t>, pues a</w:t>
      </w:r>
      <w:r w:rsidR="001470D9" w:rsidRPr="001470D9">
        <w:rPr>
          <w:rFonts w:ascii="Arial" w:hAnsi="Arial" w:cs="Arial"/>
          <w:lang w:eastAsia="es-MX"/>
        </w:rPr>
        <w:t>ntes de la expedición de la Ley General de Protección de Datos Personales en Posesión de sujetos Obligados solo 12 entidades del país contaban con una ley específica y exclusiva para regular su protección, entre ellas Veracruz.</w:t>
      </w:r>
    </w:p>
    <w:p w:rsidR="000216CF" w:rsidRDefault="000216CF" w:rsidP="00691449">
      <w:pPr>
        <w:rPr>
          <w:rFonts w:ascii="Arial" w:hAnsi="Arial" w:cs="Arial"/>
          <w:lang w:eastAsia="es-MX"/>
        </w:rPr>
      </w:pPr>
    </w:p>
    <w:p w:rsidR="000216CF" w:rsidRDefault="000216CF" w:rsidP="00691449">
      <w:pPr>
        <w:rPr>
          <w:rFonts w:ascii="Arial" w:hAnsi="Arial" w:cs="Arial"/>
          <w:lang w:eastAsia="es-MX"/>
        </w:rPr>
      </w:pPr>
      <w:r>
        <w:rPr>
          <w:rFonts w:ascii="Arial" w:hAnsi="Arial" w:cs="Arial"/>
          <w:lang w:eastAsia="es-MX"/>
        </w:rPr>
        <w:t>Durante la sesión</w:t>
      </w:r>
      <w:r w:rsidR="0033560C">
        <w:rPr>
          <w:rFonts w:ascii="Arial" w:hAnsi="Arial" w:cs="Arial"/>
          <w:lang w:eastAsia="es-MX"/>
        </w:rPr>
        <w:t xml:space="preserve"> de la RIPD</w:t>
      </w:r>
      <w:r>
        <w:rPr>
          <w:rFonts w:ascii="Arial" w:hAnsi="Arial" w:cs="Arial"/>
          <w:lang w:eastAsia="es-MX"/>
        </w:rPr>
        <w:t xml:space="preserve">, la comisionada presidenta del IVAI, </w:t>
      </w:r>
      <w:proofErr w:type="spellStart"/>
      <w:r>
        <w:rPr>
          <w:rFonts w:ascii="Arial" w:hAnsi="Arial" w:cs="Arial"/>
          <w:lang w:eastAsia="es-MX"/>
        </w:rPr>
        <w:t>Yolli</w:t>
      </w:r>
      <w:proofErr w:type="spellEnd"/>
      <w:r>
        <w:rPr>
          <w:rFonts w:ascii="Arial" w:hAnsi="Arial" w:cs="Arial"/>
          <w:lang w:eastAsia="es-MX"/>
        </w:rPr>
        <w:t xml:space="preserve"> García </w:t>
      </w:r>
      <w:proofErr w:type="spellStart"/>
      <w:r>
        <w:rPr>
          <w:rFonts w:ascii="Arial" w:hAnsi="Arial" w:cs="Arial"/>
          <w:lang w:eastAsia="es-MX"/>
        </w:rPr>
        <w:t>Alvarez</w:t>
      </w:r>
      <w:proofErr w:type="spellEnd"/>
      <w:r>
        <w:rPr>
          <w:rFonts w:ascii="Arial" w:hAnsi="Arial" w:cs="Arial"/>
          <w:lang w:eastAsia="es-MX"/>
        </w:rPr>
        <w:t>, expresó que p</w:t>
      </w:r>
      <w:r w:rsidRPr="000216CF">
        <w:rPr>
          <w:rFonts w:ascii="Arial" w:hAnsi="Arial" w:cs="Arial"/>
          <w:lang w:eastAsia="es-MX"/>
        </w:rPr>
        <w:t>ara una entidad federativa como Veracruz, con más de ocho millones de habitantes, es urgente responder a las necesidades y exigencias que demanda la población y sumarse a las mejores prácticas nacionales e internacionales para garantizar un nivel adecuado de protección.</w:t>
      </w:r>
    </w:p>
    <w:p w:rsidR="00224E67" w:rsidRDefault="00224E67" w:rsidP="00224E67">
      <w:pPr>
        <w:rPr>
          <w:rFonts w:ascii="Arial" w:hAnsi="Arial" w:cs="Arial"/>
          <w:lang w:eastAsia="es-MX"/>
        </w:rPr>
      </w:pPr>
    </w:p>
    <w:p w:rsidR="001D685D" w:rsidRDefault="001D685D" w:rsidP="00224E67">
      <w:pPr>
        <w:rPr>
          <w:rFonts w:ascii="Arial" w:hAnsi="Arial" w:cs="Arial"/>
          <w:lang w:eastAsia="es-MX"/>
        </w:rPr>
      </w:pPr>
      <w:r>
        <w:rPr>
          <w:rFonts w:ascii="Arial" w:hAnsi="Arial" w:cs="Arial"/>
          <w:lang w:eastAsia="es-MX"/>
        </w:rPr>
        <w:t>“</w:t>
      </w:r>
      <w:r w:rsidRPr="001D685D">
        <w:rPr>
          <w:rFonts w:ascii="Arial" w:hAnsi="Arial" w:cs="Arial"/>
          <w:lang w:eastAsia="es-MX"/>
        </w:rPr>
        <w:t>Ante esa alta responsabilidad, buscamos estar atentos a iniciativas, políticas, tecnologías, metodologías, acuerdos, publicaciones, programas y demás acciones que realice la Red Iberoamericana de Protección de Datos</w:t>
      </w:r>
      <w:r>
        <w:rPr>
          <w:rFonts w:ascii="Arial" w:hAnsi="Arial" w:cs="Arial"/>
          <w:lang w:eastAsia="es-MX"/>
        </w:rPr>
        <w:t xml:space="preserve">. </w:t>
      </w:r>
      <w:r w:rsidRPr="001D685D">
        <w:rPr>
          <w:rFonts w:ascii="Arial" w:hAnsi="Arial" w:cs="Arial"/>
          <w:lang w:eastAsia="es-MX"/>
        </w:rPr>
        <w:t>Sin duda, lo que hagamos como observadores influirá en la definición del rumbo y alcances de la aplicación de las leyes de protección de datos personales y normatividad relacionada</w:t>
      </w:r>
      <w:r>
        <w:rPr>
          <w:rFonts w:ascii="Arial" w:hAnsi="Arial" w:cs="Arial"/>
          <w:lang w:eastAsia="es-MX"/>
        </w:rPr>
        <w:t>”</w:t>
      </w:r>
      <w:r w:rsidRPr="001D685D">
        <w:rPr>
          <w:rFonts w:ascii="Arial" w:hAnsi="Arial" w:cs="Arial"/>
          <w:lang w:eastAsia="es-MX"/>
        </w:rPr>
        <w:t>.</w:t>
      </w:r>
    </w:p>
    <w:p w:rsidR="001D685D" w:rsidRDefault="001D685D" w:rsidP="00224E67">
      <w:pPr>
        <w:rPr>
          <w:rFonts w:ascii="Arial" w:hAnsi="Arial" w:cs="Arial"/>
          <w:lang w:eastAsia="es-MX"/>
        </w:rPr>
      </w:pPr>
    </w:p>
    <w:p w:rsidR="007D7D3F" w:rsidRDefault="00715AF2" w:rsidP="007D7D3F">
      <w:pPr>
        <w:rPr>
          <w:rFonts w:ascii="Arial" w:hAnsi="Arial" w:cs="Arial"/>
          <w:color w:val="000000"/>
          <w:lang w:eastAsia="es-MX"/>
        </w:rPr>
      </w:pPr>
      <w:r>
        <w:rPr>
          <w:rFonts w:ascii="Arial" w:hAnsi="Arial" w:cs="Arial"/>
          <w:lang w:eastAsia="es-MX"/>
        </w:rPr>
        <w:t xml:space="preserve">Para ser parte de la Red el IVAI debió acreditar </w:t>
      </w:r>
      <w:r w:rsidR="00F503B2">
        <w:rPr>
          <w:rFonts w:ascii="Arial" w:hAnsi="Arial" w:cs="Arial"/>
          <w:lang w:eastAsia="es-MX"/>
        </w:rPr>
        <w:t xml:space="preserve">diversos </w:t>
      </w:r>
      <w:r w:rsidR="00AD212F">
        <w:rPr>
          <w:rFonts w:ascii="Arial" w:hAnsi="Arial" w:cs="Arial"/>
          <w:lang w:eastAsia="es-MX"/>
        </w:rPr>
        <w:t xml:space="preserve">criterios de </w:t>
      </w:r>
      <w:r w:rsidR="00CC3842">
        <w:rPr>
          <w:rFonts w:ascii="Arial" w:hAnsi="Arial" w:cs="Arial"/>
          <w:lang w:eastAsia="es-MX"/>
        </w:rPr>
        <w:t xml:space="preserve">admisión </w:t>
      </w:r>
      <w:r w:rsidR="00704AE1">
        <w:rPr>
          <w:rFonts w:ascii="Arial" w:hAnsi="Arial" w:cs="Arial"/>
          <w:lang w:eastAsia="es-MX"/>
        </w:rPr>
        <w:t xml:space="preserve">sin que la incorporación </w:t>
      </w:r>
      <w:r w:rsidR="00AD212F">
        <w:rPr>
          <w:rFonts w:ascii="Arial" w:hAnsi="Arial" w:cs="Arial"/>
          <w:color w:val="000000"/>
          <w:lang w:eastAsia="es-MX"/>
        </w:rPr>
        <w:t>genera</w:t>
      </w:r>
      <w:r w:rsidR="00704AE1">
        <w:rPr>
          <w:rFonts w:ascii="Arial" w:hAnsi="Arial" w:cs="Arial"/>
          <w:color w:val="000000"/>
          <w:lang w:eastAsia="es-MX"/>
        </w:rPr>
        <w:t>ra</w:t>
      </w:r>
      <w:r w:rsidR="00AD212F">
        <w:rPr>
          <w:rFonts w:ascii="Arial" w:hAnsi="Arial" w:cs="Arial"/>
          <w:color w:val="000000"/>
          <w:lang w:eastAsia="es-MX"/>
        </w:rPr>
        <w:t xml:space="preserve"> algún costo</w:t>
      </w:r>
      <w:r w:rsidR="007D7D3F">
        <w:rPr>
          <w:rFonts w:ascii="Arial" w:hAnsi="Arial" w:cs="Arial"/>
          <w:color w:val="000000"/>
          <w:lang w:eastAsia="es-MX"/>
        </w:rPr>
        <w:t xml:space="preserve">. </w:t>
      </w:r>
      <w:r w:rsidR="00C13A7A">
        <w:rPr>
          <w:rFonts w:ascii="Arial" w:hAnsi="Arial" w:cs="Arial"/>
          <w:color w:val="000000"/>
          <w:lang w:eastAsia="es-MX"/>
        </w:rPr>
        <w:t>En ese tenor, p</w:t>
      </w:r>
      <w:r w:rsidR="007D7D3F">
        <w:rPr>
          <w:rFonts w:ascii="Arial" w:hAnsi="Arial" w:cs="Arial"/>
          <w:color w:val="000000"/>
          <w:lang w:eastAsia="es-MX"/>
        </w:rPr>
        <w:t xml:space="preserve">ara el Instituto este era el momento propicio para hacer la solicitud ya que en el procedimiento es imprescindible asistir a tomar protesta como miembro </w:t>
      </w:r>
      <w:r w:rsidR="00A93001">
        <w:rPr>
          <w:rFonts w:ascii="Arial" w:hAnsi="Arial" w:cs="Arial"/>
          <w:color w:val="000000"/>
          <w:lang w:eastAsia="es-MX"/>
        </w:rPr>
        <w:t xml:space="preserve">en la asamblea general </w:t>
      </w:r>
      <w:r w:rsidR="007D7D3F">
        <w:rPr>
          <w:rFonts w:ascii="Arial" w:hAnsi="Arial" w:cs="Arial"/>
          <w:lang w:eastAsia="es-MX"/>
        </w:rPr>
        <w:t xml:space="preserve">y este año </w:t>
      </w:r>
      <w:r w:rsidR="00A93001">
        <w:rPr>
          <w:rFonts w:ascii="Arial" w:hAnsi="Arial" w:cs="Arial"/>
          <w:lang w:eastAsia="es-MX"/>
        </w:rPr>
        <w:t>se realizaría</w:t>
      </w:r>
      <w:r w:rsidR="007D7D3F">
        <w:rPr>
          <w:rFonts w:ascii="Arial" w:hAnsi="Arial" w:cs="Arial"/>
          <w:lang w:eastAsia="es-MX"/>
        </w:rPr>
        <w:t xml:space="preserve"> en el Estado de México</w:t>
      </w:r>
      <w:r w:rsidR="00A93001">
        <w:rPr>
          <w:rFonts w:ascii="Arial" w:hAnsi="Arial" w:cs="Arial"/>
          <w:lang w:eastAsia="es-MX"/>
        </w:rPr>
        <w:t>,</w:t>
      </w:r>
      <w:r w:rsidR="007D7D3F">
        <w:rPr>
          <w:rFonts w:ascii="Arial" w:hAnsi="Arial" w:cs="Arial"/>
          <w:lang w:eastAsia="es-MX"/>
        </w:rPr>
        <w:t xml:space="preserve"> a diferencia de años anteriores </w:t>
      </w:r>
      <w:r w:rsidR="00A93001">
        <w:rPr>
          <w:rFonts w:ascii="Arial" w:hAnsi="Arial" w:cs="Arial"/>
          <w:lang w:eastAsia="es-MX"/>
        </w:rPr>
        <w:t xml:space="preserve">en que </w:t>
      </w:r>
      <w:r w:rsidR="007D7D3F">
        <w:rPr>
          <w:rFonts w:ascii="Arial" w:hAnsi="Arial" w:cs="Arial"/>
          <w:lang w:eastAsia="es-MX"/>
        </w:rPr>
        <w:t>se ha</w:t>
      </w:r>
      <w:r w:rsidR="00A93001">
        <w:rPr>
          <w:rFonts w:ascii="Arial" w:hAnsi="Arial" w:cs="Arial"/>
          <w:lang w:eastAsia="es-MX"/>
        </w:rPr>
        <w:t xml:space="preserve"> celebrado en el extranjero.</w:t>
      </w:r>
    </w:p>
    <w:p w:rsidR="007D7D3F" w:rsidRDefault="007D7D3F" w:rsidP="007D7D3F">
      <w:pPr>
        <w:rPr>
          <w:rFonts w:ascii="Arial" w:hAnsi="Arial" w:cs="Arial"/>
          <w:color w:val="000000"/>
          <w:lang w:eastAsia="es-MX"/>
        </w:rPr>
      </w:pPr>
    </w:p>
    <w:p w:rsidR="008B1A6E" w:rsidRDefault="008B1A6E" w:rsidP="007D7D3F">
      <w:pPr>
        <w:rPr>
          <w:rFonts w:ascii="Arial" w:hAnsi="Arial" w:cs="Arial"/>
          <w:color w:val="000000"/>
          <w:lang w:eastAsia="es-MX"/>
        </w:rPr>
      </w:pPr>
      <w:r>
        <w:rPr>
          <w:rFonts w:ascii="Arial" w:hAnsi="Arial" w:cs="Arial"/>
          <w:color w:val="000000"/>
          <w:lang w:eastAsia="es-MX"/>
        </w:rPr>
        <w:t>Con esta acción, el IVAI reitera</w:t>
      </w:r>
      <w:r w:rsidRPr="008B1A6E">
        <w:rPr>
          <w:rFonts w:ascii="Arial" w:hAnsi="Arial" w:cs="Arial"/>
          <w:color w:val="000000"/>
          <w:lang w:eastAsia="es-MX"/>
        </w:rPr>
        <w:t xml:space="preserve"> que </w:t>
      </w:r>
      <w:r>
        <w:rPr>
          <w:rFonts w:ascii="Arial" w:hAnsi="Arial" w:cs="Arial"/>
          <w:color w:val="000000"/>
          <w:lang w:eastAsia="es-MX"/>
        </w:rPr>
        <w:t xml:space="preserve">se encuentra </w:t>
      </w:r>
      <w:r w:rsidRPr="008B1A6E">
        <w:rPr>
          <w:rFonts w:ascii="Arial" w:hAnsi="Arial" w:cs="Arial"/>
          <w:color w:val="000000"/>
          <w:lang w:eastAsia="es-MX"/>
        </w:rPr>
        <w:t xml:space="preserve">frente a una oportunidad histórica de adoptar para </w:t>
      </w:r>
      <w:r>
        <w:rPr>
          <w:rFonts w:ascii="Arial" w:hAnsi="Arial" w:cs="Arial"/>
          <w:color w:val="000000"/>
          <w:lang w:eastAsia="es-MX"/>
        </w:rPr>
        <w:t xml:space="preserve">el </w:t>
      </w:r>
      <w:r w:rsidRPr="008B1A6E">
        <w:rPr>
          <w:rFonts w:ascii="Arial" w:hAnsi="Arial" w:cs="Arial"/>
          <w:color w:val="000000"/>
          <w:lang w:eastAsia="es-MX"/>
        </w:rPr>
        <w:t>estado esquemas más avanzados e, incluso, ir</w:t>
      </w:r>
      <w:r w:rsidR="00C13A7A">
        <w:rPr>
          <w:rFonts w:ascii="Arial" w:hAnsi="Arial" w:cs="Arial"/>
          <w:color w:val="000000"/>
          <w:lang w:eastAsia="es-MX"/>
        </w:rPr>
        <w:t xml:space="preserve"> más allá de lo que plantea la L</w:t>
      </w:r>
      <w:r w:rsidRPr="008B1A6E">
        <w:rPr>
          <w:rFonts w:ascii="Arial" w:hAnsi="Arial" w:cs="Arial"/>
          <w:color w:val="000000"/>
          <w:lang w:eastAsia="es-MX"/>
        </w:rPr>
        <w:t xml:space="preserve">ey </w:t>
      </w:r>
      <w:r w:rsidR="00C13A7A">
        <w:rPr>
          <w:rFonts w:ascii="Arial" w:hAnsi="Arial" w:cs="Arial"/>
          <w:color w:val="000000"/>
          <w:lang w:eastAsia="es-MX"/>
        </w:rPr>
        <w:t>G</w:t>
      </w:r>
      <w:r w:rsidRPr="008B1A6E">
        <w:rPr>
          <w:rFonts w:ascii="Arial" w:hAnsi="Arial" w:cs="Arial"/>
          <w:color w:val="000000"/>
          <w:lang w:eastAsia="es-MX"/>
        </w:rPr>
        <w:t>eneral.</w:t>
      </w:r>
      <w:r w:rsidR="00C13A7A">
        <w:rPr>
          <w:rFonts w:ascii="Arial" w:hAnsi="Arial" w:cs="Arial"/>
          <w:color w:val="000000"/>
          <w:lang w:eastAsia="es-MX"/>
        </w:rPr>
        <w:t xml:space="preserve"> </w:t>
      </w:r>
      <w:r w:rsidR="00C13A7A" w:rsidRPr="00C13A7A">
        <w:rPr>
          <w:rFonts w:ascii="Arial" w:hAnsi="Arial" w:cs="Arial"/>
          <w:color w:val="000000"/>
          <w:lang w:eastAsia="es-MX"/>
        </w:rPr>
        <w:t xml:space="preserve">Los comisionados </w:t>
      </w:r>
      <w:proofErr w:type="spellStart"/>
      <w:r w:rsidR="00C13A7A">
        <w:rPr>
          <w:rFonts w:ascii="Arial" w:hAnsi="Arial" w:cs="Arial"/>
          <w:color w:val="000000"/>
          <w:lang w:eastAsia="es-MX"/>
        </w:rPr>
        <w:t>Yolli</w:t>
      </w:r>
      <w:proofErr w:type="spellEnd"/>
      <w:r w:rsidR="00C13A7A">
        <w:rPr>
          <w:rFonts w:ascii="Arial" w:hAnsi="Arial" w:cs="Arial"/>
          <w:color w:val="000000"/>
          <w:lang w:eastAsia="es-MX"/>
        </w:rPr>
        <w:t xml:space="preserve"> García </w:t>
      </w:r>
      <w:proofErr w:type="spellStart"/>
      <w:r w:rsidR="00C13A7A">
        <w:rPr>
          <w:rFonts w:ascii="Arial" w:hAnsi="Arial" w:cs="Arial"/>
          <w:color w:val="000000"/>
          <w:lang w:eastAsia="es-MX"/>
        </w:rPr>
        <w:t>Alvarez</w:t>
      </w:r>
      <w:proofErr w:type="spellEnd"/>
      <w:r w:rsidR="00C13A7A">
        <w:rPr>
          <w:rFonts w:ascii="Arial" w:hAnsi="Arial" w:cs="Arial"/>
          <w:color w:val="000000"/>
          <w:lang w:eastAsia="es-MX"/>
        </w:rPr>
        <w:t xml:space="preserve">, José Rubén Mendoza Hernández y Arturo Mariscal Rodríguez han </w:t>
      </w:r>
      <w:r w:rsidR="00C13A7A" w:rsidRPr="00C13A7A">
        <w:rPr>
          <w:rFonts w:ascii="Arial" w:hAnsi="Arial" w:cs="Arial"/>
          <w:color w:val="000000"/>
          <w:lang w:eastAsia="es-MX"/>
        </w:rPr>
        <w:t>generado constantemente espacios de reflexión e intercambio de ideas sobre lo que debe ser la regulación de la privacidad, las nuevas tecnologías, los contenidos y aplicación de las leyes y los retos de la protección de datos personales.</w:t>
      </w:r>
    </w:p>
    <w:p w:rsidR="001605D4" w:rsidRDefault="001605D4" w:rsidP="001605D4">
      <w:pPr>
        <w:rPr>
          <w:rFonts w:ascii="Arial" w:hAnsi="Arial" w:cs="Arial"/>
          <w:lang w:eastAsia="es-MX"/>
        </w:rPr>
      </w:pPr>
    </w:p>
    <w:p w:rsidR="001605D4" w:rsidRDefault="001605D4" w:rsidP="001605D4">
      <w:pPr>
        <w:rPr>
          <w:rFonts w:ascii="Arial" w:hAnsi="Arial" w:cs="Arial"/>
          <w:lang w:eastAsia="es-MX"/>
        </w:rPr>
      </w:pPr>
    </w:p>
    <w:p w:rsidR="00256A92" w:rsidRDefault="00256A92" w:rsidP="00256A92">
      <w:pPr>
        <w:rPr>
          <w:rFonts w:ascii="Arial" w:hAnsi="Arial" w:cs="Arial"/>
          <w:lang w:eastAsia="es-MX"/>
        </w:rPr>
      </w:pPr>
    </w:p>
    <w:p w:rsidR="00CF42EF" w:rsidRPr="00DC72D0" w:rsidRDefault="00CF42EF" w:rsidP="00256A92">
      <w:pPr>
        <w:jc w:val="center"/>
        <w:rPr>
          <w:rFonts w:ascii="Arial" w:hAnsi="Arial" w:cs="Arial"/>
          <w:lang w:eastAsia="es-MX"/>
        </w:rPr>
      </w:pPr>
      <w:r w:rsidRPr="00DC72D0">
        <w:rPr>
          <w:rFonts w:ascii="Arial" w:hAnsi="Arial" w:cs="Arial"/>
          <w:b/>
          <w:lang w:eastAsia="es-MX"/>
        </w:rPr>
        <w:t>---000---</w:t>
      </w:r>
    </w:p>
    <w:p w:rsidR="00CF42EF" w:rsidRDefault="00CF42EF" w:rsidP="00DB4F8E">
      <w:pPr>
        <w:rPr>
          <w:rFonts w:ascii="Arial" w:hAnsi="Arial" w:cs="Arial"/>
          <w:lang w:eastAsia="es-MX"/>
        </w:rPr>
      </w:pPr>
    </w:p>
    <w:sectPr w:rsidR="00CF42EF"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16B" w:rsidRDefault="0096116B" w:rsidP="00E418E4">
      <w:r>
        <w:separator/>
      </w:r>
    </w:p>
  </w:endnote>
  <w:endnote w:type="continuationSeparator" w:id="0">
    <w:p w:rsidR="0096116B" w:rsidRDefault="0096116B"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pPr>
      <w:pStyle w:val="Piedepgina"/>
      <w:jc w:val="right"/>
    </w:pPr>
  </w:p>
  <w:p w:rsidR="002171A7" w:rsidRPr="00C33AFE" w:rsidRDefault="00217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16B" w:rsidRDefault="0096116B" w:rsidP="00E418E4">
      <w:r>
        <w:separator/>
      </w:r>
    </w:p>
  </w:footnote>
  <w:footnote w:type="continuationSeparator" w:id="0">
    <w:p w:rsidR="0096116B" w:rsidRDefault="0096116B"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Pr="00ED0024" w:rsidRDefault="00CD49B2"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" filled="f" stroked="f">
              <v:path arrowok="t"/>
              <v:textbox style="mso-fit-shape-to-text:t">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2171A7">
      <w:rPr>
        <w:noProof/>
        <w:lang w:eastAsia="es-MX"/>
      </w:rPr>
      <w:drawing>
        <wp:anchor distT="0" distB="0" distL="114300" distR="114300" simplePos="0" relativeHeight="251657728"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2171A7">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BB435D" w:rsidRDefault="002171A7"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2171A7" w:rsidRPr="00BB435D" w:rsidRDefault="002171A7" w:rsidP="00BB435D"/>
                </w:txbxContent>
              </v:textbox>
            </v:shape>
          </w:pict>
        </mc:Fallback>
      </mc:AlternateContent>
    </w:r>
    <w:r w:rsidR="002171A7" w:rsidRPr="00ED0024">
      <w:rPr>
        <w:rFonts w:ascii="Arial Narrow" w:hAnsi="Arial Narrow"/>
        <w:b/>
        <w:sz w:val="20"/>
        <w:szCs w:val="20"/>
      </w:rPr>
      <w:t xml:space="preserve">BOLETÍN.- </w:t>
    </w:r>
    <w:r w:rsidR="00E8574F">
      <w:rPr>
        <w:rFonts w:ascii="Arial Narrow" w:hAnsi="Arial Narrow"/>
        <w:b/>
        <w:sz w:val="20"/>
        <w:szCs w:val="20"/>
      </w:rPr>
      <w:t>1</w:t>
    </w:r>
    <w:r w:rsidR="00730428">
      <w:rPr>
        <w:rFonts w:ascii="Arial Narrow" w:hAnsi="Arial Narrow"/>
        <w:b/>
        <w:sz w:val="20"/>
        <w:szCs w:val="20"/>
      </w:rPr>
      <w:t>7</w:t>
    </w:r>
  </w:p>
  <w:p w:rsidR="002171A7" w:rsidRPr="00ED0024" w:rsidRDefault="00730428" w:rsidP="00C33AFE">
    <w:pPr>
      <w:pStyle w:val="Encabezado"/>
      <w:rPr>
        <w:rFonts w:ascii="Arial Narrow" w:hAnsi="Arial Narrow"/>
        <w:b/>
        <w:sz w:val="20"/>
        <w:szCs w:val="20"/>
      </w:rPr>
    </w:pPr>
    <w:r>
      <w:rPr>
        <w:rFonts w:ascii="Arial Narrow" w:hAnsi="Arial Narrow"/>
        <w:b/>
        <w:sz w:val="20"/>
        <w:szCs w:val="20"/>
      </w:rPr>
      <w:t>21</w:t>
    </w:r>
    <w:r w:rsidR="002171A7">
      <w:rPr>
        <w:rFonts w:ascii="Arial Narrow" w:hAnsi="Arial Narrow"/>
        <w:b/>
        <w:sz w:val="20"/>
        <w:szCs w:val="20"/>
      </w:rPr>
      <w:t>/0</w:t>
    </w:r>
    <w:r w:rsidR="00F61652">
      <w:rPr>
        <w:rFonts w:ascii="Arial Narrow" w:hAnsi="Arial Narrow"/>
        <w:b/>
        <w:sz w:val="20"/>
        <w:szCs w:val="20"/>
      </w:rPr>
      <w:t>6</w:t>
    </w:r>
    <w:r w:rsidR="002171A7" w:rsidRPr="00ED0024">
      <w:rPr>
        <w:rFonts w:ascii="Arial Narrow" w:hAnsi="Arial Narrow"/>
        <w:b/>
        <w:sz w:val="20"/>
        <w:szCs w:val="20"/>
      </w:rPr>
      <w:t>/201</w:t>
    </w:r>
    <w:r w:rsidR="002171A7">
      <w:rPr>
        <w:rFonts w:ascii="Arial Narrow" w:hAnsi="Arial Narrow"/>
        <w:b/>
        <w:sz w:val="20"/>
        <w:szCs w:val="20"/>
      </w:rPr>
      <w:t>9</w:t>
    </w:r>
  </w:p>
  <w:p w:rsidR="002171A7" w:rsidRPr="00402A24" w:rsidRDefault="002171A7">
    <w:pPr>
      <w:rPr>
        <w:sz w:val="20"/>
        <w:szCs w:val="20"/>
      </w:rPr>
    </w:pPr>
  </w:p>
  <w:p w:rsidR="002171A7" w:rsidRPr="002E6492" w:rsidRDefault="002171A7">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DA3E89"/>
    <w:multiLevelType w:val="hybridMultilevel"/>
    <w:tmpl w:val="921830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31"/>
  </w:num>
  <w:num w:numId="5">
    <w:abstractNumId w:val="30"/>
  </w:num>
  <w:num w:numId="6">
    <w:abstractNumId w:val="27"/>
  </w:num>
  <w:num w:numId="7">
    <w:abstractNumId w:val="21"/>
  </w:num>
  <w:num w:numId="8">
    <w:abstractNumId w:val="8"/>
  </w:num>
  <w:num w:numId="9">
    <w:abstractNumId w:val="20"/>
  </w:num>
  <w:num w:numId="10">
    <w:abstractNumId w:val="17"/>
  </w:num>
  <w:num w:numId="11">
    <w:abstractNumId w:val="1"/>
  </w:num>
  <w:num w:numId="12">
    <w:abstractNumId w:val="0"/>
  </w:num>
  <w:num w:numId="13">
    <w:abstractNumId w:val="16"/>
  </w:num>
  <w:num w:numId="14">
    <w:abstractNumId w:val="11"/>
  </w:num>
  <w:num w:numId="15">
    <w:abstractNumId w:val="29"/>
  </w:num>
  <w:num w:numId="16">
    <w:abstractNumId w:val="28"/>
  </w:num>
  <w:num w:numId="17">
    <w:abstractNumId w:val="6"/>
  </w:num>
  <w:num w:numId="18">
    <w:abstractNumId w:val="22"/>
  </w:num>
  <w:num w:numId="19">
    <w:abstractNumId w:val="12"/>
  </w:num>
  <w:num w:numId="20">
    <w:abstractNumId w:val="9"/>
  </w:num>
  <w:num w:numId="21">
    <w:abstractNumId w:val="14"/>
  </w:num>
  <w:num w:numId="22">
    <w:abstractNumId w:val="24"/>
  </w:num>
  <w:num w:numId="23">
    <w:abstractNumId w:val="18"/>
  </w:num>
  <w:num w:numId="24">
    <w:abstractNumId w:val="26"/>
  </w:num>
  <w:num w:numId="25">
    <w:abstractNumId w:val="19"/>
  </w:num>
  <w:num w:numId="26">
    <w:abstractNumId w:val="23"/>
  </w:num>
  <w:num w:numId="27">
    <w:abstractNumId w:val="32"/>
  </w:num>
  <w:num w:numId="28">
    <w:abstractNumId w:val="25"/>
  </w:num>
  <w:num w:numId="29">
    <w:abstractNumId w:val="4"/>
  </w:num>
  <w:num w:numId="30">
    <w:abstractNumId w:val="7"/>
  </w:num>
  <w:num w:numId="31">
    <w:abstractNumId w:val="13"/>
  </w:num>
  <w:num w:numId="32">
    <w:abstractNumId w:val="33"/>
  </w:num>
  <w:num w:numId="33">
    <w:abstractNumId w:val="10"/>
  </w:num>
  <w:num w:numId="3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2415"/>
    <w:rsid w:val="00002480"/>
    <w:rsid w:val="00002A71"/>
    <w:rsid w:val="000036C3"/>
    <w:rsid w:val="00003908"/>
    <w:rsid w:val="00003AD6"/>
    <w:rsid w:val="00003BA6"/>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6CF"/>
    <w:rsid w:val="00021825"/>
    <w:rsid w:val="00021AA1"/>
    <w:rsid w:val="00021ABD"/>
    <w:rsid w:val="00021C25"/>
    <w:rsid w:val="00021C3C"/>
    <w:rsid w:val="00021D76"/>
    <w:rsid w:val="00022466"/>
    <w:rsid w:val="00023083"/>
    <w:rsid w:val="00023090"/>
    <w:rsid w:val="000230FF"/>
    <w:rsid w:val="0002324D"/>
    <w:rsid w:val="000237D5"/>
    <w:rsid w:val="000239A6"/>
    <w:rsid w:val="00023A06"/>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66A4"/>
    <w:rsid w:val="0004672B"/>
    <w:rsid w:val="0004673D"/>
    <w:rsid w:val="0004688B"/>
    <w:rsid w:val="00046AE0"/>
    <w:rsid w:val="00046B44"/>
    <w:rsid w:val="00046BCF"/>
    <w:rsid w:val="00046EFB"/>
    <w:rsid w:val="00047D86"/>
    <w:rsid w:val="00047F8F"/>
    <w:rsid w:val="00050DC6"/>
    <w:rsid w:val="0005156B"/>
    <w:rsid w:val="000517FA"/>
    <w:rsid w:val="0005198E"/>
    <w:rsid w:val="00051B32"/>
    <w:rsid w:val="00051EAC"/>
    <w:rsid w:val="000521C8"/>
    <w:rsid w:val="00052244"/>
    <w:rsid w:val="00052333"/>
    <w:rsid w:val="000526E5"/>
    <w:rsid w:val="00052B28"/>
    <w:rsid w:val="00053027"/>
    <w:rsid w:val="000532F8"/>
    <w:rsid w:val="000537B9"/>
    <w:rsid w:val="000540DA"/>
    <w:rsid w:val="00054803"/>
    <w:rsid w:val="00054BAD"/>
    <w:rsid w:val="00054F12"/>
    <w:rsid w:val="0005520C"/>
    <w:rsid w:val="000555A6"/>
    <w:rsid w:val="00055B87"/>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E4D"/>
    <w:rsid w:val="000C612F"/>
    <w:rsid w:val="000C61B0"/>
    <w:rsid w:val="000C6A55"/>
    <w:rsid w:val="000C706C"/>
    <w:rsid w:val="000C75F7"/>
    <w:rsid w:val="000C7BF4"/>
    <w:rsid w:val="000D04BD"/>
    <w:rsid w:val="000D0856"/>
    <w:rsid w:val="000D0F5B"/>
    <w:rsid w:val="000D1035"/>
    <w:rsid w:val="000D118D"/>
    <w:rsid w:val="000D2134"/>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61"/>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377"/>
    <w:rsid w:val="001463EF"/>
    <w:rsid w:val="00146797"/>
    <w:rsid w:val="0014694C"/>
    <w:rsid w:val="00146E03"/>
    <w:rsid w:val="001470D9"/>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750"/>
    <w:rsid w:val="001539B9"/>
    <w:rsid w:val="00153A0D"/>
    <w:rsid w:val="00153BF6"/>
    <w:rsid w:val="00154488"/>
    <w:rsid w:val="00154A56"/>
    <w:rsid w:val="00154E20"/>
    <w:rsid w:val="0015577C"/>
    <w:rsid w:val="00155C5E"/>
    <w:rsid w:val="00155FA3"/>
    <w:rsid w:val="00156459"/>
    <w:rsid w:val="0015700B"/>
    <w:rsid w:val="00157166"/>
    <w:rsid w:val="0015721C"/>
    <w:rsid w:val="00157474"/>
    <w:rsid w:val="00157BE6"/>
    <w:rsid w:val="00157E44"/>
    <w:rsid w:val="001605D4"/>
    <w:rsid w:val="0016096B"/>
    <w:rsid w:val="00160ACB"/>
    <w:rsid w:val="001614CF"/>
    <w:rsid w:val="00161900"/>
    <w:rsid w:val="00161ECF"/>
    <w:rsid w:val="001629EB"/>
    <w:rsid w:val="0016316E"/>
    <w:rsid w:val="001637FB"/>
    <w:rsid w:val="00163E12"/>
    <w:rsid w:val="0016470E"/>
    <w:rsid w:val="00164C7C"/>
    <w:rsid w:val="00165314"/>
    <w:rsid w:val="0016587A"/>
    <w:rsid w:val="001659ED"/>
    <w:rsid w:val="0016609E"/>
    <w:rsid w:val="00166F3F"/>
    <w:rsid w:val="00166FCE"/>
    <w:rsid w:val="00167C22"/>
    <w:rsid w:val="00170164"/>
    <w:rsid w:val="001703B1"/>
    <w:rsid w:val="0017042A"/>
    <w:rsid w:val="001704E9"/>
    <w:rsid w:val="00170648"/>
    <w:rsid w:val="00170B2F"/>
    <w:rsid w:val="00170BDE"/>
    <w:rsid w:val="00171048"/>
    <w:rsid w:val="00171575"/>
    <w:rsid w:val="00171846"/>
    <w:rsid w:val="00171B25"/>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788"/>
    <w:rsid w:val="00175AAA"/>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85D"/>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E67"/>
    <w:rsid w:val="00224F62"/>
    <w:rsid w:val="0022509C"/>
    <w:rsid w:val="00226FA1"/>
    <w:rsid w:val="002275A5"/>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51AE"/>
    <w:rsid w:val="00255F25"/>
    <w:rsid w:val="00256142"/>
    <w:rsid w:val="0025628B"/>
    <w:rsid w:val="002562F3"/>
    <w:rsid w:val="00256799"/>
    <w:rsid w:val="00256A92"/>
    <w:rsid w:val="00257162"/>
    <w:rsid w:val="00257EF7"/>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466"/>
    <w:rsid w:val="002726E2"/>
    <w:rsid w:val="00272742"/>
    <w:rsid w:val="00272D38"/>
    <w:rsid w:val="0027306C"/>
    <w:rsid w:val="00273417"/>
    <w:rsid w:val="00273D79"/>
    <w:rsid w:val="002748DC"/>
    <w:rsid w:val="00274D70"/>
    <w:rsid w:val="0027609A"/>
    <w:rsid w:val="0027638B"/>
    <w:rsid w:val="0028021E"/>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AF1"/>
    <w:rsid w:val="002F6B81"/>
    <w:rsid w:val="002F6E14"/>
    <w:rsid w:val="002F721B"/>
    <w:rsid w:val="002F7693"/>
    <w:rsid w:val="002F791A"/>
    <w:rsid w:val="00300162"/>
    <w:rsid w:val="0030057B"/>
    <w:rsid w:val="0030119B"/>
    <w:rsid w:val="00301B60"/>
    <w:rsid w:val="00301FA5"/>
    <w:rsid w:val="00302113"/>
    <w:rsid w:val="00302185"/>
    <w:rsid w:val="00302308"/>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6F81"/>
    <w:rsid w:val="00317207"/>
    <w:rsid w:val="00317A10"/>
    <w:rsid w:val="0032007D"/>
    <w:rsid w:val="003212D4"/>
    <w:rsid w:val="0032144D"/>
    <w:rsid w:val="00321B38"/>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0C"/>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0FEE"/>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65A"/>
    <w:rsid w:val="0038083F"/>
    <w:rsid w:val="003808F4"/>
    <w:rsid w:val="00380B97"/>
    <w:rsid w:val="0038104C"/>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887"/>
    <w:rsid w:val="003D69F4"/>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5BC"/>
    <w:rsid w:val="00476708"/>
    <w:rsid w:val="0047694C"/>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483"/>
    <w:rsid w:val="00540DFA"/>
    <w:rsid w:val="00540FC7"/>
    <w:rsid w:val="005420E0"/>
    <w:rsid w:val="00542BCC"/>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37A"/>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7B3"/>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F13"/>
    <w:rsid w:val="005E7412"/>
    <w:rsid w:val="005E7D30"/>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261A"/>
    <w:rsid w:val="006029B2"/>
    <w:rsid w:val="0060305A"/>
    <w:rsid w:val="006032CB"/>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670"/>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EE"/>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BC0"/>
    <w:rsid w:val="00691077"/>
    <w:rsid w:val="00691449"/>
    <w:rsid w:val="00691DE1"/>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5D2B"/>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EF6"/>
    <w:rsid w:val="006D4F01"/>
    <w:rsid w:val="006D54C5"/>
    <w:rsid w:val="006D571C"/>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2AE"/>
    <w:rsid w:val="006F5468"/>
    <w:rsid w:val="006F55AD"/>
    <w:rsid w:val="006F59CA"/>
    <w:rsid w:val="006F5B2B"/>
    <w:rsid w:val="006F6233"/>
    <w:rsid w:val="006F639D"/>
    <w:rsid w:val="006F639E"/>
    <w:rsid w:val="006F6457"/>
    <w:rsid w:val="006F7210"/>
    <w:rsid w:val="006F7465"/>
    <w:rsid w:val="006F7601"/>
    <w:rsid w:val="006F7D26"/>
    <w:rsid w:val="006F7D61"/>
    <w:rsid w:val="00700428"/>
    <w:rsid w:val="007004FC"/>
    <w:rsid w:val="00700D2C"/>
    <w:rsid w:val="00700F8D"/>
    <w:rsid w:val="00700F9C"/>
    <w:rsid w:val="007018C1"/>
    <w:rsid w:val="0070200B"/>
    <w:rsid w:val="00702249"/>
    <w:rsid w:val="00702993"/>
    <w:rsid w:val="00703245"/>
    <w:rsid w:val="007040A2"/>
    <w:rsid w:val="007044EC"/>
    <w:rsid w:val="00704AE1"/>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AF2"/>
    <w:rsid w:val="00715C07"/>
    <w:rsid w:val="00716029"/>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0428"/>
    <w:rsid w:val="007312B9"/>
    <w:rsid w:val="007313D1"/>
    <w:rsid w:val="00731459"/>
    <w:rsid w:val="00731708"/>
    <w:rsid w:val="00731B7F"/>
    <w:rsid w:val="00732240"/>
    <w:rsid w:val="0073228B"/>
    <w:rsid w:val="007324AC"/>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002"/>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945"/>
    <w:rsid w:val="007D5ACE"/>
    <w:rsid w:val="007D60A3"/>
    <w:rsid w:val="007D64E4"/>
    <w:rsid w:val="007D6B32"/>
    <w:rsid w:val="007D7153"/>
    <w:rsid w:val="007D719B"/>
    <w:rsid w:val="007D7B3B"/>
    <w:rsid w:val="007D7BBF"/>
    <w:rsid w:val="007D7D3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0F50"/>
    <w:rsid w:val="007F10FE"/>
    <w:rsid w:val="007F11BF"/>
    <w:rsid w:val="007F1319"/>
    <w:rsid w:val="007F14BD"/>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544"/>
    <w:rsid w:val="00822A22"/>
    <w:rsid w:val="00823B25"/>
    <w:rsid w:val="00823BD5"/>
    <w:rsid w:val="00823D90"/>
    <w:rsid w:val="0082472C"/>
    <w:rsid w:val="008248CA"/>
    <w:rsid w:val="00824F7C"/>
    <w:rsid w:val="008259DF"/>
    <w:rsid w:val="00825C55"/>
    <w:rsid w:val="008260D3"/>
    <w:rsid w:val="00826B12"/>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6EAC"/>
    <w:rsid w:val="00856F22"/>
    <w:rsid w:val="008575DA"/>
    <w:rsid w:val="00857D06"/>
    <w:rsid w:val="00860300"/>
    <w:rsid w:val="00860427"/>
    <w:rsid w:val="0086042F"/>
    <w:rsid w:val="008610FD"/>
    <w:rsid w:val="00861508"/>
    <w:rsid w:val="00861514"/>
    <w:rsid w:val="008615C2"/>
    <w:rsid w:val="00861AB7"/>
    <w:rsid w:val="00861B88"/>
    <w:rsid w:val="0086256E"/>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219"/>
    <w:rsid w:val="00883599"/>
    <w:rsid w:val="00883652"/>
    <w:rsid w:val="008836E0"/>
    <w:rsid w:val="008837BB"/>
    <w:rsid w:val="008837D8"/>
    <w:rsid w:val="00883E93"/>
    <w:rsid w:val="0088435C"/>
    <w:rsid w:val="00885B36"/>
    <w:rsid w:val="008875AC"/>
    <w:rsid w:val="008875AD"/>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A6E"/>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593B"/>
    <w:rsid w:val="008F6263"/>
    <w:rsid w:val="008F6CFC"/>
    <w:rsid w:val="008F72D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59C"/>
    <w:rsid w:val="00907C83"/>
    <w:rsid w:val="0091018B"/>
    <w:rsid w:val="0091074E"/>
    <w:rsid w:val="00910864"/>
    <w:rsid w:val="00910B0B"/>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8AF"/>
    <w:rsid w:val="0092495F"/>
    <w:rsid w:val="00924C95"/>
    <w:rsid w:val="00924FE8"/>
    <w:rsid w:val="00925316"/>
    <w:rsid w:val="009258E5"/>
    <w:rsid w:val="00926183"/>
    <w:rsid w:val="0092618A"/>
    <w:rsid w:val="009268E9"/>
    <w:rsid w:val="00927002"/>
    <w:rsid w:val="009276C4"/>
    <w:rsid w:val="00927761"/>
    <w:rsid w:val="009278C6"/>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564D"/>
    <w:rsid w:val="00956B4A"/>
    <w:rsid w:val="00957409"/>
    <w:rsid w:val="0095780E"/>
    <w:rsid w:val="00957958"/>
    <w:rsid w:val="00957F2E"/>
    <w:rsid w:val="00960F19"/>
    <w:rsid w:val="00960F9F"/>
    <w:rsid w:val="00961101"/>
    <w:rsid w:val="0096116B"/>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77C"/>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46C"/>
    <w:rsid w:val="009F2E99"/>
    <w:rsid w:val="009F2F2A"/>
    <w:rsid w:val="009F3E5A"/>
    <w:rsid w:val="009F3F98"/>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369"/>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2DF7"/>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1A4"/>
    <w:rsid w:val="00A91C82"/>
    <w:rsid w:val="00A91DDF"/>
    <w:rsid w:val="00A9293B"/>
    <w:rsid w:val="00A92E11"/>
    <w:rsid w:val="00A9300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B9C"/>
    <w:rsid w:val="00AA5C9D"/>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12F"/>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4EDD"/>
    <w:rsid w:val="00AD54F7"/>
    <w:rsid w:val="00AD69D2"/>
    <w:rsid w:val="00AD7A74"/>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3015"/>
    <w:rsid w:val="00B032BD"/>
    <w:rsid w:val="00B03E83"/>
    <w:rsid w:val="00B0481F"/>
    <w:rsid w:val="00B04F20"/>
    <w:rsid w:val="00B0540B"/>
    <w:rsid w:val="00B054E0"/>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30D8"/>
    <w:rsid w:val="00B63415"/>
    <w:rsid w:val="00B64291"/>
    <w:rsid w:val="00B643AD"/>
    <w:rsid w:val="00B6468E"/>
    <w:rsid w:val="00B646E7"/>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19B"/>
    <w:rsid w:val="00B754A7"/>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545E"/>
    <w:rsid w:val="00BB6106"/>
    <w:rsid w:val="00BB6933"/>
    <w:rsid w:val="00BB6F57"/>
    <w:rsid w:val="00BB7689"/>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6243"/>
    <w:rsid w:val="00BC659A"/>
    <w:rsid w:val="00BC6A69"/>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6012"/>
    <w:rsid w:val="00BE7514"/>
    <w:rsid w:val="00BE7AB3"/>
    <w:rsid w:val="00BE7B7A"/>
    <w:rsid w:val="00BF04EF"/>
    <w:rsid w:val="00BF06EE"/>
    <w:rsid w:val="00BF0DB4"/>
    <w:rsid w:val="00BF178A"/>
    <w:rsid w:val="00BF1816"/>
    <w:rsid w:val="00BF18B8"/>
    <w:rsid w:val="00BF2803"/>
    <w:rsid w:val="00BF2B3C"/>
    <w:rsid w:val="00BF3D71"/>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3A7A"/>
    <w:rsid w:val="00C144D0"/>
    <w:rsid w:val="00C15573"/>
    <w:rsid w:val="00C15814"/>
    <w:rsid w:val="00C1586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26F"/>
    <w:rsid w:val="00C37529"/>
    <w:rsid w:val="00C3762A"/>
    <w:rsid w:val="00C37AFD"/>
    <w:rsid w:val="00C401CD"/>
    <w:rsid w:val="00C405F3"/>
    <w:rsid w:val="00C408D8"/>
    <w:rsid w:val="00C40A13"/>
    <w:rsid w:val="00C41220"/>
    <w:rsid w:val="00C41816"/>
    <w:rsid w:val="00C41A36"/>
    <w:rsid w:val="00C41B05"/>
    <w:rsid w:val="00C4206E"/>
    <w:rsid w:val="00C425DF"/>
    <w:rsid w:val="00C44BBB"/>
    <w:rsid w:val="00C44FFA"/>
    <w:rsid w:val="00C45CC6"/>
    <w:rsid w:val="00C465D9"/>
    <w:rsid w:val="00C467A3"/>
    <w:rsid w:val="00C46CF1"/>
    <w:rsid w:val="00C46CFB"/>
    <w:rsid w:val="00C46EC8"/>
    <w:rsid w:val="00C47204"/>
    <w:rsid w:val="00C474CD"/>
    <w:rsid w:val="00C478E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193F"/>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842"/>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C5C"/>
    <w:rsid w:val="00CE4F20"/>
    <w:rsid w:val="00CE5436"/>
    <w:rsid w:val="00CE54F5"/>
    <w:rsid w:val="00CE59B6"/>
    <w:rsid w:val="00CE59C8"/>
    <w:rsid w:val="00CE5BBF"/>
    <w:rsid w:val="00CE5C64"/>
    <w:rsid w:val="00CE5DD2"/>
    <w:rsid w:val="00CE5E39"/>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913"/>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38C9"/>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851"/>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4111"/>
    <w:rsid w:val="00DC4259"/>
    <w:rsid w:val="00DC44D0"/>
    <w:rsid w:val="00DC4982"/>
    <w:rsid w:val="00DC4BAC"/>
    <w:rsid w:val="00DC5BFA"/>
    <w:rsid w:val="00DC5C3F"/>
    <w:rsid w:val="00DC67B5"/>
    <w:rsid w:val="00DC6C03"/>
    <w:rsid w:val="00DC72D0"/>
    <w:rsid w:val="00DC74AC"/>
    <w:rsid w:val="00DC767C"/>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04F"/>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12F3"/>
    <w:rsid w:val="00E11541"/>
    <w:rsid w:val="00E115FC"/>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E25"/>
    <w:rsid w:val="00E4353A"/>
    <w:rsid w:val="00E43775"/>
    <w:rsid w:val="00E442FF"/>
    <w:rsid w:val="00E443AC"/>
    <w:rsid w:val="00E445FB"/>
    <w:rsid w:val="00E44D04"/>
    <w:rsid w:val="00E451D9"/>
    <w:rsid w:val="00E458E4"/>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4B01"/>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816"/>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B8"/>
    <w:rsid w:val="00F0124E"/>
    <w:rsid w:val="00F02099"/>
    <w:rsid w:val="00F03015"/>
    <w:rsid w:val="00F03A3B"/>
    <w:rsid w:val="00F0492F"/>
    <w:rsid w:val="00F050E8"/>
    <w:rsid w:val="00F05845"/>
    <w:rsid w:val="00F058DF"/>
    <w:rsid w:val="00F0640A"/>
    <w:rsid w:val="00F06477"/>
    <w:rsid w:val="00F06802"/>
    <w:rsid w:val="00F068A6"/>
    <w:rsid w:val="00F06CB2"/>
    <w:rsid w:val="00F06E87"/>
    <w:rsid w:val="00F06EED"/>
    <w:rsid w:val="00F076DB"/>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263"/>
    <w:rsid w:val="00F314F7"/>
    <w:rsid w:val="00F31A83"/>
    <w:rsid w:val="00F31C46"/>
    <w:rsid w:val="00F320EA"/>
    <w:rsid w:val="00F32245"/>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CAA"/>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3B2"/>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2FA"/>
    <w:rsid w:val="00F943A0"/>
    <w:rsid w:val="00F94755"/>
    <w:rsid w:val="00F9505B"/>
    <w:rsid w:val="00F954C5"/>
    <w:rsid w:val="00F9562A"/>
    <w:rsid w:val="00F9570D"/>
    <w:rsid w:val="00F95A87"/>
    <w:rsid w:val="00F95B68"/>
    <w:rsid w:val="00F969F4"/>
    <w:rsid w:val="00F96B8C"/>
    <w:rsid w:val="00F96F57"/>
    <w:rsid w:val="00F97433"/>
    <w:rsid w:val="00F97E95"/>
    <w:rsid w:val="00FA054D"/>
    <w:rsid w:val="00FA0587"/>
    <w:rsid w:val="00FA0BF0"/>
    <w:rsid w:val="00FA0C5E"/>
    <w:rsid w:val="00FA1600"/>
    <w:rsid w:val="00FA16A0"/>
    <w:rsid w:val="00FA1C37"/>
    <w:rsid w:val="00FA1F2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6F1F"/>
    <w:rsid w:val="00FA7923"/>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6D4D"/>
    <w:rsid w:val="00FE7331"/>
    <w:rsid w:val="00FE761C"/>
    <w:rsid w:val="00FE7B57"/>
    <w:rsid w:val="00FE7F30"/>
    <w:rsid w:val="00FF03A4"/>
    <w:rsid w:val="00FF07D5"/>
    <w:rsid w:val="00FF08A1"/>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CEA5B-3F20-4A49-BFB6-78EB3E55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575</Words>
  <Characters>3166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EBlancoG</cp:lastModifiedBy>
  <cp:revision>23</cp:revision>
  <cp:lastPrinted>2017-03-23T00:31:00Z</cp:lastPrinted>
  <dcterms:created xsi:type="dcterms:W3CDTF">2019-06-11T19:56:00Z</dcterms:created>
  <dcterms:modified xsi:type="dcterms:W3CDTF">2019-06-21T19:16:00Z</dcterms:modified>
</cp:coreProperties>
</file>