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AF7F" w14:textId="7D0B8F7D" w:rsidR="00336B6F" w:rsidRPr="002720B9" w:rsidRDefault="002067D1" w:rsidP="00336B6F">
      <w:pPr>
        <w:jc w:val="center"/>
        <w:rPr>
          <w:rFonts w:ascii="Arial" w:hAnsi="Arial" w:cs="Arial"/>
          <w:sz w:val="21"/>
          <w:szCs w:val="21"/>
          <w:lang w:eastAsia="es-MX"/>
        </w:rPr>
      </w:pPr>
      <w:r w:rsidRPr="002720B9">
        <w:rPr>
          <w:rFonts w:ascii="Arial" w:hAnsi="Arial" w:cs="Arial"/>
          <w:sz w:val="21"/>
          <w:szCs w:val="21"/>
          <w:lang w:eastAsia="es-MX"/>
        </w:rPr>
        <w:t>E</w:t>
      </w:r>
      <w:r w:rsidR="007B13A6" w:rsidRPr="002720B9">
        <w:rPr>
          <w:rFonts w:ascii="Arial" w:hAnsi="Arial" w:cs="Arial"/>
          <w:sz w:val="21"/>
          <w:szCs w:val="21"/>
          <w:lang w:eastAsia="es-MX"/>
        </w:rPr>
        <w:t>stablece</w:t>
      </w:r>
      <w:r w:rsidR="005E29AC">
        <w:rPr>
          <w:rFonts w:ascii="Arial" w:hAnsi="Arial" w:cs="Arial"/>
          <w:sz w:val="21"/>
          <w:szCs w:val="21"/>
          <w:lang w:eastAsia="es-MX"/>
        </w:rPr>
        <w:t>n</w:t>
      </w:r>
      <w:r w:rsidR="007B13A6" w:rsidRPr="002720B9">
        <w:rPr>
          <w:rFonts w:ascii="Arial" w:hAnsi="Arial" w:cs="Arial"/>
          <w:sz w:val="21"/>
          <w:szCs w:val="21"/>
          <w:lang w:eastAsia="es-MX"/>
        </w:rPr>
        <w:t xml:space="preserve"> acuerdos con España para analizar y difundir </w:t>
      </w:r>
      <w:r w:rsidR="00C827E1">
        <w:rPr>
          <w:rFonts w:ascii="Arial" w:hAnsi="Arial" w:cs="Arial"/>
          <w:sz w:val="21"/>
          <w:szCs w:val="21"/>
          <w:lang w:eastAsia="es-MX"/>
        </w:rPr>
        <w:t xml:space="preserve">avances </w:t>
      </w:r>
      <w:r w:rsidRPr="002720B9">
        <w:rPr>
          <w:rFonts w:ascii="Arial" w:hAnsi="Arial" w:cs="Arial"/>
          <w:sz w:val="21"/>
          <w:szCs w:val="21"/>
          <w:lang w:eastAsia="es-MX"/>
        </w:rPr>
        <w:t>de las leyes de ambos países</w:t>
      </w:r>
    </w:p>
    <w:p w14:paraId="2B7A5E59" w14:textId="77777777" w:rsidR="00336B6F" w:rsidRPr="00A844A5" w:rsidRDefault="00336B6F" w:rsidP="00336B6F">
      <w:pPr>
        <w:jc w:val="both"/>
        <w:rPr>
          <w:rFonts w:ascii="Arial" w:hAnsi="Arial" w:cs="Arial"/>
          <w:b/>
          <w:sz w:val="28"/>
          <w:szCs w:val="28"/>
          <w:highlight w:val="yellow"/>
          <w:lang w:eastAsia="es-MX"/>
        </w:rPr>
      </w:pPr>
    </w:p>
    <w:p w14:paraId="7144F078" w14:textId="77777777" w:rsidR="00C827E1" w:rsidRDefault="005E29AC" w:rsidP="007B13A6">
      <w:pPr>
        <w:jc w:val="center"/>
        <w:rPr>
          <w:rFonts w:ascii="Arial" w:hAnsi="Arial" w:cs="Arial"/>
          <w:b/>
          <w:sz w:val="28"/>
          <w:szCs w:val="28"/>
          <w:lang w:eastAsia="es-MX"/>
        </w:rPr>
      </w:pPr>
      <w:r>
        <w:rPr>
          <w:rFonts w:ascii="Arial" w:hAnsi="Arial" w:cs="Arial"/>
          <w:b/>
          <w:sz w:val="28"/>
          <w:szCs w:val="28"/>
          <w:lang w:eastAsia="es-MX"/>
        </w:rPr>
        <w:t>Órganos garantes</w:t>
      </w:r>
      <w:r w:rsidR="00711756">
        <w:rPr>
          <w:rFonts w:ascii="Arial" w:hAnsi="Arial" w:cs="Arial"/>
          <w:b/>
          <w:sz w:val="28"/>
          <w:szCs w:val="28"/>
          <w:lang w:eastAsia="es-MX"/>
        </w:rPr>
        <w:t xml:space="preserve"> </w:t>
      </w:r>
      <w:r w:rsidR="002067D1">
        <w:rPr>
          <w:rFonts w:ascii="Arial" w:hAnsi="Arial" w:cs="Arial"/>
          <w:b/>
          <w:sz w:val="28"/>
          <w:szCs w:val="28"/>
          <w:lang w:eastAsia="es-MX"/>
        </w:rPr>
        <w:t>impulsa</w:t>
      </w:r>
      <w:r>
        <w:rPr>
          <w:rFonts w:ascii="Arial" w:hAnsi="Arial" w:cs="Arial"/>
          <w:b/>
          <w:sz w:val="28"/>
          <w:szCs w:val="28"/>
          <w:lang w:eastAsia="es-MX"/>
        </w:rPr>
        <w:t>n</w:t>
      </w:r>
      <w:r w:rsidR="002067D1">
        <w:rPr>
          <w:rFonts w:ascii="Arial" w:hAnsi="Arial" w:cs="Arial"/>
          <w:b/>
          <w:sz w:val="28"/>
          <w:szCs w:val="28"/>
          <w:lang w:eastAsia="es-MX"/>
        </w:rPr>
        <w:t xml:space="preserve"> cumplimiento d</w:t>
      </w:r>
      <w:r w:rsidR="007B13A6">
        <w:rPr>
          <w:rFonts w:ascii="Arial" w:hAnsi="Arial" w:cs="Arial"/>
          <w:b/>
          <w:sz w:val="28"/>
          <w:szCs w:val="28"/>
          <w:lang w:eastAsia="es-MX"/>
        </w:rPr>
        <w:t xml:space="preserve">el Convenio </w:t>
      </w:r>
    </w:p>
    <w:p w14:paraId="72CC0C2E" w14:textId="7CCA1025" w:rsidR="00336B6F" w:rsidRPr="00E5329B" w:rsidRDefault="007B13A6" w:rsidP="007B13A6">
      <w:pPr>
        <w:jc w:val="center"/>
        <w:rPr>
          <w:rFonts w:ascii="Arial" w:hAnsi="Arial" w:cs="Arial"/>
          <w:b/>
          <w:sz w:val="28"/>
          <w:szCs w:val="28"/>
          <w:lang w:eastAsia="es-MX"/>
        </w:rPr>
      </w:pPr>
      <w:r>
        <w:rPr>
          <w:rFonts w:ascii="Arial" w:hAnsi="Arial" w:cs="Arial"/>
          <w:b/>
          <w:sz w:val="28"/>
          <w:szCs w:val="28"/>
          <w:lang w:eastAsia="es-MX"/>
        </w:rPr>
        <w:t xml:space="preserve">108 </w:t>
      </w:r>
      <w:r w:rsidR="00C827E1">
        <w:rPr>
          <w:rFonts w:ascii="Arial" w:hAnsi="Arial" w:cs="Arial"/>
          <w:b/>
          <w:sz w:val="28"/>
          <w:szCs w:val="28"/>
          <w:lang w:eastAsia="es-MX"/>
        </w:rPr>
        <w:t xml:space="preserve">internacional </w:t>
      </w:r>
      <w:r>
        <w:rPr>
          <w:rFonts w:ascii="Arial" w:hAnsi="Arial" w:cs="Arial"/>
          <w:b/>
          <w:sz w:val="28"/>
          <w:szCs w:val="28"/>
          <w:lang w:eastAsia="es-MX"/>
        </w:rPr>
        <w:t>en materia de</w:t>
      </w:r>
      <w:r w:rsidR="00711756">
        <w:rPr>
          <w:rFonts w:ascii="Arial" w:hAnsi="Arial" w:cs="Arial"/>
          <w:b/>
          <w:sz w:val="28"/>
          <w:szCs w:val="28"/>
          <w:lang w:eastAsia="es-MX"/>
        </w:rPr>
        <w:t xml:space="preserve"> datos personales</w:t>
      </w:r>
      <w:r>
        <w:rPr>
          <w:rFonts w:ascii="Arial" w:hAnsi="Arial" w:cs="Arial"/>
          <w:b/>
          <w:sz w:val="28"/>
          <w:szCs w:val="28"/>
          <w:lang w:eastAsia="es-MX"/>
        </w:rPr>
        <w:t xml:space="preserve"> </w:t>
      </w:r>
    </w:p>
    <w:p w14:paraId="18FC3740" w14:textId="77777777" w:rsidR="00336B6F" w:rsidRPr="00A844A5" w:rsidRDefault="00336B6F" w:rsidP="00336B6F">
      <w:pPr>
        <w:jc w:val="both"/>
        <w:rPr>
          <w:rFonts w:ascii="Arial" w:hAnsi="Arial" w:cs="Arial"/>
          <w:b/>
          <w:sz w:val="28"/>
          <w:szCs w:val="28"/>
          <w:highlight w:val="yellow"/>
          <w:lang w:eastAsia="es-MX"/>
        </w:rPr>
      </w:pPr>
    </w:p>
    <w:p w14:paraId="217400D9" w14:textId="56588577" w:rsidR="00EB019D" w:rsidRDefault="00336B6F" w:rsidP="00336B6F">
      <w:pPr>
        <w:pStyle w:val="Prrafodelista"/>
        <w:numPr>
          <w:ilvl w:val="0"/>
          <w:numId w:val="21"/>
        </w:numPr>
        <w:ind w:left="284" w:hanging="284"/>
        <w:contextualSpacing w:val="0"/>
        <w:jc w:val="both"/>
        <w:rPr>
          <w:rFonts w:ascii="Arial" w:hAnsi="Arial" w:cs="Arial"/>
          <w:sz w:val="22"/>
          <w:szCs w:val="22"/>
          <w:lang w:eastAsia="es-MX"/>
        </w:rPr>
      </w:pPr>
      <w:r w:rsidRPr="00F4665D">
        <w:rPr>
          <w:rFonts w:ascii="Arial" w:hAnsi="Arial" w:cs="Arial"/>
          <w:sz w:val="22"/>
          <w:szCs w:val="22"/>
          <w:lang w:eastAsia="es-MX"/>
        </w:rPr>
        <w:t>Estado de México, Guerrero, Michoacán, Nayarit, Nuevo León, Oaxaca, Querétaro</w:t>
      </w:r>
      <w:r w:rsidR="000375A8">
        <w:rPr>
          <w:rFonts w:ascii="Arial" w:hAnsi="Arial" w:cs="Arial"/>
          <w:sz w:val="22"/>
          <w:szCs w:val="22"/>
          <w:lang w:eastAsia="es-MX"/>
        </w:rPr>
        <w:t xml:space="preserve">, </w:t>
      </w:r>
      <w:r w:rsidRPr="00F4665D">
        <w:rPr>
          <w:rFonts w:ascii="Arial" w:hAnsi="Arial" w:cs="Arial"/>
          <w:sz w:val="22"/>
          <w:szCs w:val="22"/>
          <w:lang w:eastAsia="es-MX"/>
        </w:rPr>
        <w:t xml:space="preserve">Veracruz </w:t>
      </w:r>
      <w:r w:rsidR="00ED78A8" w:rsidRPr="00F4665D">
        <w:rPr>
          <w:rFonts w:ascii="Arial" w:hAnsi="Arial" w:cs="Arial"/>
          <w:sz w:val="22"/>
          <w:szCs w:val="22"/>
          <w:lang w:eastAsia="es-MX"/>
        </w:rPr>
        <w:t xml:space="preserve">y FES Acatlán </w:t>
      </w:r>
      <w:r w:rsidRPr="00F4665D">
        <w:rPr>
          <w:rFonts w:ascii="Arial" w:hAnsi="Arial" w:cs="Arial"/>
          <w:sz w:val="22"/>
          <w:szCs w:val="22"/>
          <w:lang w:eastAsia="es-MX"/>
        </w:rPr>
        <w:t>suscrib</w:t>
      </w:r>
      <w:r w:rsidR="00DE4D22">
        <w:rPr>
          <w:rFonts w:ascii="Arial" w:hAnsi="Arial" w:cs="Arial"/>
          <w:sz w:val="22"/>
          <w:szCs w:val="22"/>
          <w:lang w:eastAsia="es-MX"/>
        </w:rPr>
        <w:t>en</w:t>
      </w:r>
      <w:r w:rsidRPr="00F4665D">
        <w:rPr>
          <w:rFonts w:ascii="Arial" w:hAnsi="Arial" w:cs="Arial"/>
          <w:sz w:val="22"/>
          <w:szCs w:val="22"/>
          <w:lang w:eastAsia="es-MX"/>
        </w:rPr>
        <w:t xml:space="preserve"> convenio de colaboración con </w:t>
      </w:r>
      <w:r w:rsidR="00711756" w:rsidRPr="00F4665D">
        <w:rPr>
          <w:rFonts w:ascii="Arial" w:hAnsi="Arial" w:cs="Arial"/>
          <w:sz w:val="22"/>
          <w:szCs w:val="22"/>
          <w:lang w:eastAsia="es-MX"/>
        </w:rPr>
        <w:t xml:space="preserve">Universidad de Sevilla </w:t>
      </w:r>
    </w:p>
    <w:p w14:paraId="1EF0AA73" w14:textId="314410F2" w:rsidR="00336B6F" w:rsidRPr="00F4665D" w:rsidRDefault="00EB019D" w:rsidP="00336B6F">
      <w:pPr>
        <w:pStyle w:val="Prrafodelista"/>
        <w:numPr>
          <w:ilvl w:val="0"/>
          <w:numId w:val="21"/>
        </w:numPr>
        <w:ind w:left="284" w:hanging="284"/>
        <w:contextualSpacing w:val="0"/>
        <w:jc w:val="both"/>
        <w:rPr>
          <w:rFonts w:ascii="Arial" w:hAnsi="Arial" w:cs="Arial"/>
          <w:sz w:val="22"/>
          <w:szCs w:val="22"/>
          <w:lang w:eastAsia="es-MX"/>
        </w:rPr>
      </w:pPr>
      <w:r>
        <w:rPr>
          <w:rFonts w:ascii="Arial" w:hAnsi="Arial" w:cs="Arial"/>
          <w:sz w:val="22"/>
          <w:szCs w:val="22"/>
          <w:lang w:eastAsia="es-MX"/>
        </w:rPr>
        <w:t>A</w:t>
      </w:r>
      <w:r w:rsidR="005E0D1D" w:rsidRPr="00F4665D">
        <w:rPr>
          <w:rFonts w:ascii="Arial" w:hAnsi="Arial" w:cs="Arial"/>
          <w:sz w:val="22"/>
          <w:szCs w:val="22"/>
          <w:lang w:eastAsia="es-MX"/>
        </w:rPr>
        <w:t xml:space="preserve">cuerdan </w:t>
      </w:r>
      <w:r>
        <w:rPr>
          <w:rFonts w:ascii="Arial" w:hAnsi="Arial" w:cs="Arial"/>
          <w:sz w:val="22"/>
          <w:szCs w:val="22"/>
          <w:lang w:eastAsia="es-MX"/>
        </w:rPr>
        <w:t xml:space="preserve">realizar </w:t>
      </w:r>
      <w:r w:rsidR="005E0D1D" w:rsidRPr="00F4665D">
        <w:rPr>
          <w:rFonts w:ascii="Arial" w:hAnsi="Arial" w:cs="Arial"/>
          <w:sz w:val="22"/>
          <w:szCs w:val="22"/>
          <w:lang w:eastAsia="es-MX"/>
        </w:rPr>
        <w:t>curso de especialización con la Universidad Complutense de Madrid</w:t>
      </w:r>
    </w:p>
    <w:p w14:paraId="29781303" w14:textId="77777777" w:rsidR="00336B6F" w:rsidRPr="00C52250" w:rsidRDefault="00336B6F" w:rsidP="00336B6F">
      <w:pPr>
        <w:pStyle w:val="Prrafodelista"/>
        <w:ind w:left="284"/>
        <w:contextualSpacing w:val="0"/>
        <w:jc w:val="both"/>
        <w:rPr>
          <w:rFonts w:ascii="Arial" w:hAnsi="Arial" w:cs="Arial"/>
          <w:sz w:val="22"/>
          <w:szCs w:val="22"/>
          <w:lang w:eastAsia="es-MX"/>
        </w:rPr>
      </w:pPr>
    </w:p>
    <w:p w14:paraId="72D78BE1" w14:textId="0BCA4862" w:rsidR="008A177B" w:rsidRDefault="00336B6F" w:rsidP="00336B6F">
      <w:pPr>
        <w:jc w:val="both"/>
        <w:rPr>
          <w:rFonts w:ascii="Arial" w:hAnsi="Arial" w:cs="Arial"/>
          <w:lang w:eastAsia="es-MX"/>
        </w:rPr>
      </w:pPr>
      <w:r>
        <w:rPr>
          <w:rFonts w:ascii="Arial" w:hAnsi="Arial" w:cs="Arial"/>
          <w:lang w:eastAsia="es-MX"/>
        </w:rPr>
        <w:t>México,</w:t>
      </w:r>
      <w:r w:rsidRPr="00C75F4B">
        <w:rPr>
          <w:rFonts w:ascii="Arial" w:hAnsi="Arial" w:cs="Arial"/>
          <w:lang w:eastAsia="es-MX"/>
        </w:rPr>
        <w:t xml:space="preserve"> </w:t>
      </w:r>
      <w:r>
        <w:rPr>
          <w:rFonts w:ascii="Arial" w:hAnsi="Arial" w:cs="Arial"/>
          <w:lang w:eastAsia="es-MX"/>
        </w:rPr>
        <w:t>2</w:t>
      </w:r>
      <w:r w:rsidR="006938EE">
        <w:rPr>
          <w:rFonts w:ascii="Arial" w:hAnsi="Arial" w:cs="Arial"/>
          <w:lang w:eastAsia="es-MX"/>
        </w:rPr>
        <w:t>8</w:t>
      </w:r>
      <w:bookmarkStart w:id="0" w:name="_GoBack"/>
      <w:bookmarkEnd w:id="0"/>
      <w:r w:rsidRPr="00C75F4B">
        <w:rPr>
          <w:rFonts w:ascii="Arial" w:hAnsi="Arial" w:cs="Arial"/>
          <w:lang w:eastAsia="es-MX"/>
        </w:rPr>
        <w:t xml:space="preserve"> de mayo de 2019.- </w:t>
      </w:r>
      <w:r>
        <w:rPr>
          <w:rFonts w:ascii="Arial" w:hAnsi="Arial" w:cs="Arial"/>
          <w:lang w:eastAsia="es-MX"/>
        </w:rPr>
        <w:t>A raíz del impulso realizado por la Comisión de Protección de Datos Personales del Sistema Nacional de Transparencia, coordinada por el comisionado Javier Martínez Cruz</w:t>
      </w:r>
      <w:r w:rsidR="00FD1200">
        <w:rPr>
          <w:rFonts w:ascii="Arial" w:hAnsi="Arial" w:cs="Arial"/>
          <w:lang w:eastAsia="es-MX"/>
        </w:rPr>
        <w:t xml:space="preserve"> y de la que es secretario el comisionado José Rubén Mendoza Hernández</w:t>
      </w:r>
      <w:r>
        <w:rPr>
          <w:rFonts w:ascii="Arial" w:hAnsi="Arial" w:cs="Arial"/>
          <w:lang w:eastAsia="es-MX"/>
        </w:rPr>
        <w:t xml:space="preserve">, </w:t>
      </w:r>
      <w:r w:rsidR="008A177B">
        <w:rPr>
          <w:rFonts w:ascii="Arial" w:hAnsi="Arial" w:cs="Arial"/>
          <w:lang w:eastAsia="es-MX"/>
        </w:rPr>
        <w:t xml:space="preserve">los órganos garantes </w:t>
      </w:r>
      <w:r w:rsidR="005E29AC">
        <w:rPr>
          <w:rFonts w:ascii="Arial" w:hAnsi="Arial" w:cs="Arial"/>
          <w:lang w:eastAsia="es-MX"/>
        </w:rPr>
        <w:t xml:space="preserve">del país </w:t>
      </w:r>
      <w:r w:rsidR="008A177B">
        <w:rPr>
          <w:rFonts w:ascii="Arial" w:hAnsi="Arial" w:cs="Arial"/>
          <w:lang w:eastAsia="es-MX"/>
        </w:rPr>
        <w:t>realiza</w:t>
      </w:r>
      <w:r w:rsidR="005E29AC">
        <w:rPr>
          <w:rFonts w:ascii="Arial" w:hAnsi="Arial" w:cs="Arial"/>
          <w:lang w:eastAsia="es-MX"/>
        </w:rPr>
        <w:t>n</w:t>
      </w:r>
      <w:r w:rsidR="008A177B">
        <w:rPr>
          <w:rFonts w:ascii="Arial" w:hAnsi="Arial" w:cs="Arial"/>
          <w:lang w:eastAsia="es-MX"/>
        </w:rPr>
        <w:t xml:space="preserve"> gestiones para cumplir con los compromisos que implica que </w:t>
      </w:r>
      <w:r w:rsidR="005E29AC">
        <w:rPr>
          <w:rFonts w:ascii="Arial" w:hAnsi="Arial" w:cs="Arial"/>
          <w:lang w:eastAsia="es-MX"/>
        </w:rPr>
        <w:t>México se haya adherido a</w:t>
      </w:r>
      <w:r w:rsidR="008A177B" w:rsidRPr="008A177B">
        <w:rPr>
          <w:rFonts w:ascii="Arial" w:hAnsi="Arial" w:cs="Arial"/>
          <w:lang w:eastAsia="es-MX"/>
        </w:rPr>
        <w:t>l Convenio para la Protección de las Personas con respecto al Tratamiento Automatizad</w:t>
      </w:r>
      <w:r w:rsidR="005E29AC">
        <w:rPr>
          <w:rFonts w:ascii="Arial" w:hAnsi="Arial" w:cs="Arial"/>
          <w:lang w:eastAsia="es-MX"/>
        </w:rPr>
        <w:t xml:space="preserve">o de Datos de Carácter Personal adoptado por el Consejo de Europa, </w:t>
      </w:r>
      <w:r w:rsidR="008A177B" w:rsidRPr="008A177B">
        <w:rPr>
          <w:rFonts w:ascii="Arial" w:hAnsi="Arial" w:cs="Arial"/>
          <w:lang w:eastAsia="es-MX"/>
        </w:rPr>
        <w:t>conocido como Convenio 108</w:t>
      </w:r>
      <w:r w:rsidR="005E29AC">
        <w:rPr>
          <w:rFonts w:ascii="Arial" w:hAnsi="Arial" w:cs="Arial"/>
          <w:lang w:eastAsia="es-MX"/>
        </w:rPr>
        <w:t xml:space="preserve">, y </w:t>
      </w:r>
      <w:r w:rsidR="008A177B" w:rsidRPr="008A177B">
        <w:rPr>
          <w:rFonts w:ascii="Arial" w:hAnsi="Arial" w:cs="Arial"/>
          <w:lang w:eastAsia="es-MX"/>
        </w:rPr>
        <w:t>su Protocolo Adicional relativo a las autoridades de control y a los flujos transfronterizos de datos.</w:t>
      </w:r>
    </w:p>
    <w:p w14:paraId="67D05FAE" w14:textId="77777777" w:rsidR="008A177B" w:rsidRDefault="008A177B" w:rsidP="00336B6F">
      <w:pPr>
        <w:jc w:val="both"/>
        <w:rPr>
          <w:rFonts w:ascii="Arial" w:hAnsi="Arial" w:cs="Arial"/>
          <w:lang w:eastAsia="es-MX"/>
        </w:rPr>
      </w:pPr>
    </w:p>
    <w:p w14:paraId="57C74FF2" w14:textId="189D365B" w:rsidR="00D35893" w:rsidRPr="00D35893" w:rsidRDefault="00D35893" w:rsidP="00D35893">
      <w:pPr>
        <w:jc w:val="both"/>
        <w:rPr>
          <w:rFonts w:ascii="Arial" w:hAnsi="Arial" w:cs="Arial"/>
          <w:lang w:eastAsia="es-MX"/>
        </w:rPr>
      </w:pPr>
      <w:r>
        <w:rPr>
          <w:rFonts w:ascii="Arial" w:hAnsi="Arial" w:cs="Arial"/>
          <w:lang w:eastAsia="es-MX"/>
        </w:rPr>
        <w:t xml:space="preserve">El Convenio 108 </w:t>
      </w:r>
      <w:r w:rsidRPr="00D35893">
        <w:rPr>
          <w:rFonts w:ascii="Arial" w:hAnsi="Arial" w:cs="Arial"/>
          <w:lang w:eastAsia="es-MX"/>
        </w:rPr>
        <w:t xml:space="preserve">es considerado el primer instrumento internacional jurídicamente vinculante </w:t>
      </w:r>
      <w:r>
        <w:rPr>
          <w:rFonts w:ascii="Arial" w:hAnsi="Arial" w:cs="Arial"/>
          <w:lang w:eastAsia="es-MX"/>
        </w:rPr>
        <w:t xml:space="preserve">en la materia </w:t>
      </w:r>
      <w:r w:rsidRPr="00D35893">
        <w:rPr>
          <w:rFonts w:ascii="Arial" w:hAnsi="Arial" w:cs="Arial"/>
          <w:lang w:eastAsia="es-MX"/>
        </w:rPr>
        <w:t xml:space="preserve">que obliga a </w:t>
      </w:r>
      <w:r w:rsidR="002C0855">
        <w:rPr>
          <w:rFonts w:ascii="Arial" w:hAnsi="Arial" w:cs="Arial"/>
          <w:lang w:eastAsia="es-MX"/>
        </w:rPr>
        <w:t>quienes son parte de el</w:t>
      </w:r>
      <w:r>
        <w:rPr>
          <w:rFonts w:ascii="Arial" w:hAnsi="Arial" w:cs="Arial"/>
          <w:lang w:eastAsia="es-MX"/>
        </w:rPr>
        <w:t xml:space="preserve"> </w:t>
      </w:r>
      <w:r w:rsidRPr="00D35893">
        <w:rPr>
          <w:rFonts w:ascii="Arial" w:hAnsi="Arial" w:cs="Arial"/>
          <w:lang w:eastAsia="es-MX"/>
        </w:rPr>
        <w:t>a tomar las medidas necesaria</w:t>
      </w:r>
      <w:r w:rsidR="002C0855">
        <w:rPr>
          <w:rFonts w:ascii="Arial" w:hAnsi="Arial" w:cs="Arial"/>
          <w:lang w:eastAsia="es-MX"/>
        </w:rPr>
        <w:t>s</w:t>
      </w:r>
      <w:r w:rsidRPr="00D35893">
        <w:rPr>
          <w:rFonts w:ascii="Arial" w:hAnsi="Arial" w:cs="Arial"/>
          <w:lang w:eastAsia="es-MX"/>
        </w:rPr>
        <w:t xml:space="preserve"> para adecuar su legislació</w:t>
      </w:r>
      <w:r w:rsidR="002C0855">
        <w:rPr>
          <w:rFonts w:ascii="Arial" w:hAnsi="Arial" w:cs="Arial"/>
          <w:lang w:eastAsia="es-MX"/>
        </w:rPr>
        <w:t xml:space="preserve">n a los principios establecidos, de ahí que el intercambio de información sobre las prácticas y la evolución de las leyes de ambos países resulte fundamental. </w:t>
      </w:r>
    </w:p>
    <w:p w14:paraId="02680B95" w14:textId="77777777" w:rsidR="00D35893" w:rsidRDefault="00D35893" w:rsidP="00336B6F">
      <w:pPr>
        <w:jc w:val="both"/>
        <w:rPr>
          <w:rFonts w:ascii="Arial" w:hAnsi="Arial" w:cs="Arial"/>
          <w:lang w:eastAsia="es-MX"/>
        </w:rPr>
      </w:pPr>
    </w:p>
    <w:p w14:paraId="362F8D8B" w14:textId="623B0072" w:rsidR="00336B6F" w:rsidRDefault="002C0855" w:rsidP="00336B6F">
      <w:pPr>
        <w:jc w:val="both"/>
        <w:rPr>
          <w:rFonts w:ascii="Arial" w:hAnsi="Arial" w:cs="Arial"/>
        </w:rPr>
      </w:pPr>
      <w:r>
        <w:rPr>
          <w:rFonts w:ascii="Arial" w:hAnsi="Arial" w:cs="Arial"/>
          <w:lang w:eastAsia="es-MX"/>
        </w:rPr>
        <w:t>Por ello, e</w:t>
      </w:r>
      <w:r w:rsidR="00336B6F">
        <w:rPr>
          <w:rFonts w:ascii="Arial" w:hAnsi="Arial" w:cs="Arial"/>
          <w:lang w:eastAsia="es-MX"/>
        </w:rPr>
        <w:t>l pasado 16 de mayo de 2019</w:t>
      </w:r>
      <w:r>
        <w:rPr>
          <w:rFonts w:ascii="Arial" w:hAnsi="Arial" w:cs="Arial"/>
          <w:lang w:eastAsia="es-MX"/>
        </w:rPr>
        <w:t>,</w:t>
      </w:r>
      <w:r w:rsidR="00336B6F">
        <w:rPr>
          <w:rFonts w:ascii="Arial" w:hAnsi="Arial" w:cs="Arial"/>
          <w:lang w:eastAsia="es-MX"/>
        </w:rPr>
        <w:t xml:space="preserve"> nueve órganos garantes del país </w:t>
      </w:r>
      <w:r w:rsidR="00ED78A8">
        <w:rPr>
          <w:rFonts w:ascii="Arial" w:hAnsi="Arial" w:cs="Arial"/>
          <w:lang w:eastAsia="es-MX"/>
        </w:rPr>
        <w:t xml:space="preserve">y la </w:t>
      </w:r>
      <w:r w:rsidR="00ED78A8" w:rsidRPr="00ED78A8">
        <w:rPr>
          <w:rFonts w:ascii="Arial" w:hAnsi="Arial" w:cs="Arial"/>
          <w:lang w:eastAsia="es-MX"/>
        </w:rPr>
        <w:t xml:space="preserve">Facultad de Estudios Superiores </w:t>
      </w:r>
      <w:r w:rsidR="00ED78A8">
        <w:rPr>
          <w:rFonts w:ascii="Arial" w:hAnsi="Arial" w:cs="Arial"/>
          <w:lang w:eastAsia="es-MX"/>
        </w:rPr>
        <w:t xml:space="preserve">(FES) </w:t>
      </w:r>
      <w:r w:rsidR="00ED78A8" w:rsidRPr="00ED78A8">
        <w:rPr>
          <w:rFonts w:ascii="Arial" w:hAnsi="Arial" w:cs="Arial"/>
          <w:lang w:eastAsia="es-MX"/>
        </w:rPr>
        <w:t>Acatlán</w:t>
      </w:r>
      <w:r w:rsidR="00ED78A8">
        <w:rPr>
          <w:rFonts w:ascii="Arial" w:hAnsi="Arial" w:cs="Arial"/>
          <w:lang w:eastAsia="es-MX"/>
        </w:rPr>
        <w:t xml:space="preserve"> de la Universidad Nacional Autónoma de México (UNAM) </w:t>
      </w:r>
      <w:r w:rsidR="00336B6F">
        <w:rPr>
          <w:rFonts w:ascii="Arial" w:hAnsi="Arial" w:cs="Arial"/>
          <w:lang w:eastAsia="es-MX"/>
        </w:rPr>
        <w:t>firmaron c</w:t>
      </w:r>
      <w:r w:rsidR="00336B6F" w:rsidRPr="000050F1">
        <w:rPr>
          <w:rFonts w:ascii="Arial" w:hAnsi="Arial" w:cs="Arial"/>
          <w:lang w:eastAsia="es-MX"/>
        </w:rPr>
        <w:t xml:space="preserve">onvenio </w:t>
      </w:r>
      <w:r w:rsidR="00336B6F">
        <w:rPr>
          <w:rFonts w:ascii="Arial" w:hAnsi="Arial" w:cs="Arial"/>
          <w:lang w:eastAsia="es-MX"/>
        </w:rPr>
        <w:t>d</w:t>
      </w:r>
      <w:r w:rsidR="00336B6F" w:rsidRPr="000050F1">
        <w:rPr>
          <w:rFonts w:ascii="Arial" w:hAnsi="Arial" w:cs="Arial"/>
          <w:lang w:eastAsia="es-MX"/>
        </w:rPr>
        <w:t xml:space="preserve">e </w:t>
      </w:r>
      <w:r w:rsidR="00336B6F">
        <w:rPr>
          <w:rFonts w:ascii="Arial" w:hAnsi="Arial" w:cs="Arial"/>
          <w:lang w:eastAsia="es-MX"/>
        </w:rPr>
        <w:t>c</w:t>
      </w:r>
      <w:r w:rsidR="00336B6F" w:rsidRPr="000050F1">
        <w:rPr>
          <w:rFonts w:ascii="Arial" w:hAnsi="Arial" w:cs="Arial"/>
          <w:lang w:eastAsia="es-MX"/>
        </w:rPr>
        <w:t>olaboración</w:t>
      </w:r>
      <w:r w:rsidR="00336B6F">
        <w:rPr>
          <w:rFonts w:ascii="Arial" w:hAnsi="Arial" w:cs="Arial"/>
          <w:lang w:eastAsia="es-MX"/>
        </w:rPr>
        <w:t xml:space="preserve"> con </w:t>
      </w:r>
      <w:r w:rsidR="00ED78A8">
        <w:rPr>
          <w:rFonts w:ascii="Arial" w:hAnsi="Arial" w:cs="Arial"/>
          <w:lang w:eastAsia="es-MX"/>
        </w:rPr>
        <w:t>la</w:t>
      </w:r>
      <w:r w:rsidR="00336B6F">
        <w:rPr>
          <w:rFonts w:ascii="Arial" w:hAnsi="Arial" w:cs="Arial"/>
          <w:lang w:eastAsia="es-MX"/>
        </w:rPr>
        <w:t xml:space="preserve"> Universidad de Sevilla</w:t>
      </w:r>
      <w:r w:rsidR="00ED78A8">
        <w:rPr>
          <w:rFonts w:ascii="Arial" w:hAnsi="Arial" w:cs="Arial"/>
          <w:lang w:eastAsia="es-MX"/>
        </w:rPr>
        <w:t>,</w:t>
      </w:r>
      <w:r w:rsidR="00336B6F">
        <w:rPr>
          <w:rFonts w:ascii="Arial" w:hAnsi="Arial" w:cs="Arial"/>
          <w:lang w:eastAsia="es-MX"/>
        </w:rPr>
        <w:t xml:space="preserve"> </w:t>
      </w:r>
      <w:r w:rsidR="0029057E">
        <w:rPr>
          <w:rFonts w:ascii="Arial" w:hAnsi="Arial" w:cs="Arial"/>
          <w:lang w:eastAsia="es-MX"/>
        </w:rPr>
        <w:t xml:space="preserve">a través de la dirección del curso de Experto en Victimología, </w:t>
      </w:r>
      <w:r w:rsidR="00C96A0D">
        <w:rPr>
          <w:rFonts w:ascii="Arial" w:hAnsi="Arial" w:cs="Arial"/>
          <w:lang w:eastAsia="es-MX"/>
        </w:rPr>
        <w:t xml:space="preserve">a fin de </w:t>
      </w:r>
      <w:r w:rsidR="00336B6F" w:rsidRPr="007A668C">
        <w:rPr>
          <w:rFonts w:ascii="Arial" w:hAnsi="Arial" w:cs="Arial"/>
        </w:rPr>
        <w:t>coordinar esfuerzos</w:t>
      </w:r>
      <w:r w:rsidR="00C96A0D">
        <w:rPr>
          <w:rFonts w:ascii="Arial" w:hAnsi="Arial" w:cs="Arial"/>
        </w:rPr>
        <w:t xml:space="preserve"> para</w:t>
      </w:r>
      <w:r w:rsidR="00336B6F" w:rsidRPr="007A668C">
        <w:rPr>
          <w:rFonts w:ascii="Arial" w:hAnsi="Arial" w:cs="Arial"/>
        </w:rPr>
        <w:t xml:space="preserve"> fortalecer sus relaciones y difundir el conocimiento de normas jurídicas, criterios y resoluciones que mejor favorezcan el derecho de las personas al acceso a la información pública y a la </w:t>
      </w:r>
      <w:r w:rsidR="00336B6F">
        <w:rPr>
          <w:rFonts w:ascii="Arial" w:hAnsi="Arial" w:cs="Arial"/>
        </w:rPr>
        <w:t>protección de datos personales.</w:t>
      </w:r>
    </w:p>
    <w:p w14:paraId="5955DD72" w14:textId="77777777" w:rsidR="00336B6F" w:rsidRDefault="00336B6F" w:rsidP="00336B6F">
      <w:pPr>
        <w:jc w:val="both"/>
        <w:rPr>
          <w:rFonts w:ascii="Arial" w:hAnsi="Arial" w:cs="Arial"/>
        </w:rPr>
      </w:pPr>
    </w:p>
    <w:p w14:paraId="4E1D30FC" w14:textId="15F51FFE" w:rsidR="00336B6F" w:rsidRPr="007A668C" w:rsidRDefault="00DE4D22" w:rsidP="00336B6F">
      <w:pPr>
        <w:jc w:val="both"/>
        <w:rPr>
          <w:rFonts w:ascii="Arial" w:hAnsi="Arial" w:cs="Arial"/>
        </w:rPr>
      </w:pPr>
      <w:r>
        <w:rPr>
          <w:rFonts w:ascii="Arial" w:hAnsi="Arial" w:cs="Arial"/>
          <w:lang w:eastAsia="es-MX"/>
        </w:rPr>
        <w:t>Como pa</w:t>
      </w:r>
      <w:r w:rsidR="00336B6F">
        <w:rPr>
          <w:rFonts w:ascii="Arial" w:hAnsi="Arial" w:cs="Arial"/>
          <w:lang w:eastAsia="es-MX"/>
        </w:rPr>
        <w:t>rte de</w:t>
      </w:r>
      <w:r>
        <w:rPr>
          <w:rFonts w:ascii="Arial" w:hAnsi="Arial" w:cs="Arial"/>
          <w:lang w:eastAsia="es-MX"/>
        </w:rPr>
        <w:t>l</w:t>
      </w:r>
      <w:r w:rsidR="00336B6F">
        <w:rPr>
          <w:rFonts w:ascii="Arial" w:hAnsi="Arial" w:cs="Arial"/>
          <w:lang w:eastAsia="es-MX"/>
        </w:rPr>
        <w:t xml:space="preserve"> c</w:t>
      </w:r>
      <w:r w:rsidR="00336B6F" w:rsidRPr="00377518">
        <w:rPr>
          <w:rFonts w:ascii="Arial" w:hAnsi="Arial" w:cs="Arial"/>
          <w:lang w:eastAsia="es-MX"/>
        </w:rPr>
        <w:t>onvenio</w:t>
      </w:r>
      <w:r w:rsidR="00336B6F">
        <w:rPr>
          <w:rFonts w:ascii="Arial" w:hAnsi="Arial" w:cs="Arial"/>
          <w:lang w:eastAsia="es-MX"/>
        </w:rPr>
        <w:t xml:space="preserve">, se comprometieron a realizar todo tipo de </w:t>
      </w:r>
      <w:r w:rsidR="00336B6F" w:rsidRPr="00377518">
        <w:rPr>
          <w:rFonts w:ascii="Arial" w:hAnsi="Arial" w:cs="Arial"/>
          <w:lang w:eastAsia="es-MX"/>
        </w:rPr>
        <w:t>análisis, proyectos,</w:t>
      </w:r>
      <w:r>
        <w:rPr>
          <w:rFonts w:ascii="Arial" w:hAnsi="Arial" w:cs="Arial"/>
          <w:lang w:eastAsia="es-MX"/>
        </w:rPr>
        <w:t xml:space="preserve"> </w:t>
      </w:r>
      <w:r w:rsidR="00336B6F" w:rsidRPr="00377518">
        <w:rPr>
          <w:rFonts w:ascii="Arial" w:hAnsi="Arial" w:cs="Arial"/>
          <w:lang w:eastAsia="es-MX"/>
        </w:rPr>
        <w:t>docencia</w:t>
      </w:r>
      <w:r w:rsidR="00336B6F">
        <w:rPr>
          <w:rFonts w:ascii="Arial" w:hAnsi="Arial" w:cs="Arial"/>
          <w:lang w:eastAsia="es-MX"/>
        </w:rPr>
        <w:t xml:space="preserve">, </w:t>
      </w:r>
      <w:r w:rsidR="00336B6F">
        <w:rPr>
          <w:rFonts w:ascii="Arial" w:hAnsi="Arial" w:cs="Arial"/>
        </w:rPr>
        <w:t xml:space="preserve">investigación, edición de </w:t>
      </w:r>
      <w:r w:rsidR="00336B6F" w:rsidRPr="007A668C">
        <w:rPr>
          <w:rFonts w:ascii="Arial" w:hAnsi="Arial" w:cs="Arial"/>
        </w:rPr>
        <w:t>material de divulgación</w:t>
      </w:r>
      <w:r w:rsidR="00336B6F">
        <w:rPr>
          <w:rFonts w:ascii="Arial" w:hAnsi="Arial" w:cs="Arial"/>
        </w:rPr>
        <w:t>,</w:t>
      </w:r>
      <w:r w:rsidR="00336B6F" w:rsidRPr="007A668C">
        <w:rPr>
          <w:rFonts w:ascii="Arial" w:hAnsi="Arial" w:cs="Arial"/>
        </w:rPr>
        <w:t xml:space="preserve"> </w:t>
      </w:r>
      <w:r w:rsidR="00336B6F">
        <w:rPr>
          <w:rFonts w:ascii="Arial" w:hAnsi="Arial" w:cs="Arial"/>
        </w:rPr>
        <w:t xml:space="preserve">intercambio de </w:t>
      </w:r>
      <w:r w:rsidR="00336B6F" w:rsidRPr="007A668C">
        <w:rPr>
          <w:rFonts w:ascii="Arial" w:hAnsi="Arial" w:cs="Arial"/>
        </w:rPr>
        <w:t xml:space="preserve">información </w:t>
      </w:r>
      <w:r w:rsidR="00336B6F">
        <w:rPr>
          <w:rFonts w:ascii="Arial" w:hAnsi="Arial" w:cs="Arial"/>
        </w:rPr>
        <w:t>y c</w:t>
      </w:r>
      <w:r w:rsidR="00336B6F" w:rsidRPr="007A668C">
        <w:rPr>
          <w:rFonts w:ascii="Arial" w:hAnsi="Arial" w:cs="Arial"/>
        </w:rPr>
        <w:t xml:space="preserve">ualquier otra actividad que contribuya a la mejora de conocimientos del personal de </w:t>
      </w:r>
      <w:r w:rsidR="00336B6F">
        <w:rPr>
          <w:rFonts w:ascii="Arial" w:hAnsi="Arial" w:cs="Arial"/>
        </w:rPr>
        <w:t xml:space="preserve">estas instituciones </w:t>
      </w:r>
      <w:r w:rsidR="00336B6F" w:rsidRPr="00F561DC">
        <w:rPr>
          <w:rFonts w:ascii="Arial" w:hAnsi="Arial" w:cs="Arial"/>
        </w:rPr>
        <w:t>en campos de interés común.</w:t>
      </w:r>
    </w:p>
    <w:p w14:paraId="50ED13D4" w14:textId="77777777" w:rsidR="00336B6F" w:rsidRDefault="00336B6F" w:rsidP="00336B6F">
      <w:pPr>
        <w:jc w:val="both"/>
        <w:rPr>
          <w:rFonts w:ascii="Arial" w:hAnsi="Arial" w:cs="Arial"/>
        </w:rPr>
      </w:pPr>
    </w:p>
    <w:p w14:paraId="7E56532D" w14:textId="79B856C2" w:rsidR="00336B6F" w:rsidRDefault="00336B6F" w:rsidP="00336B6F">
      <w:pPr>
        <w:jc w:val="both"/>
        <w:rPr>
          <w:rFonts w:ascii="Arial" w:hAnsi="Arial" w:cs="Arial"/>
          <w:lang w:eastAsia="es-MX"/>
        </w:rPr>
      </w:pPr>
      <w:r>
        <w:rPr>
          <w:rFonts w:ascii="Arial" w:hAnsi="Arial" w:cs="Arial"/>
        </w:rPr>
        <w:t xml:space="preserve">Las </w:t>
      </w:r>
      <w:r w:rsidRPr="007A668C">
        <w:rPr>
          <w:rFonts w:ascii="Arial" w:hAnsi="Arial" w:cs="Arial"/>
        </w:rPr>
        <w:t>actividades se podrá</w:t>
      </w:r>
      <w:r>
        <w:rPr>
          <w:rFonts w:ascii="Arial" w:hAnsi="Arial" w:cs="Arial"/>
        </w:rPr>
        <w:t xml:space="preserve">n desarrollar en sus respectivas sedes </w:t>
      </w:r>
      <w:r w:rsidRPr="007A668C">
        <w:rPr>
          <w:rFonts w:ascii="Arial" w:hAnsi="Arial" w:cs="Arial"/>
        </w:rPr>
        <w:t>o en el lugar que establezcan</w:t>
      </w:r>
      <w:r>
        <w:rPr>
          <w:rFonts w:ascii="Arial" w:hAnsi="Arial" w:cs="Arial"/>
        </w:rPr>
        <w:t xml:space="preserve"> y </w:t>
      </w:r>
      <w:r w:rsidRPr="007A668C">
        <w:rPr>
          <w:rFonts w:ascii="Arial" w:hAnsi="Arial" w:cs="Arial"/>
        </w:rPr>
        <w:t>podrán colaborar otros organismos, entidades o instituciones públicas o privadas</w:t>
      </w:r>
      <w:r>
        <w:rPr>
          <w:rFonts w:ascii="Arial" w:hAnsi="Arial" w:cs="Arial"/>
        </w:rPr>
        <w:t>.</w:t>
      </w:r>
      <w:r w:rsidR="006E7B12">
        <w:rPr>
          <w:rFonts w:ascii="Arial" w:hAnsi="Arial" w:cs="Arial"/>
        </w:rPr>
        <w:t xml:space="preserve"> </w:t>
      </w:r>
      <w:r w:rsidR="006E7B12">
        <w:rPr>
          <w:rFonts w:ascii="Arial" w:hAnsi="Arial" w:cs="Arial"/>
          <w:lang w:eastAsia="es-MX"/>
        </w:rPr>
        <w:t xml:space="preserve">El documento fue </w:t>
      </w:r>
      <w:r>
        <w:rPr>
          <w:rFonts w:ascii="Arial" w:hAnsi="Arial" w:cs="Arial"/>
          <w:lang w:eastAsia="es-MX"/>
        </w:rPr>
        <w:t xml:space="preserve">firmado por parte del </w:t>
      </w:r>
      <w:r w:rsidRPr="0022232D">
        <w:rPr>
          <w:rFonts w:ascii="Arial" w:hAnsi="Arial" w:cs="Arial"/>
          <w:lang w:eastAsia="es-MX"/>
        </w:rPr>
        <w:t>Dr</w:t>
      </w:r>
      <w:r>
        <w:rPr>
          <w:rFonts w:ascii="Arial" w:hAnsi="Arial" w:cs="Arial"/>
          <w:lang w:eastAsia="es-MX"/>
        </w:rPr>
        <w:t xml:space="preserve">. Miguel </w:t>
      </w:r>
      <w:r w:rsidR="00C96A0D">
        <w:rPr>
          <w:rFonts w:ascii="Arial" w:hAnsi="Arial" w:cs="Arial"/>
          <w:lang w:eastAsia="es-MX"/>
        </w:rPr>
        <w:t>Polaino Navarrete</w:t>
      </w:r>
      <w:r w:rsidR="0029057E">
        <w:rPr>
          <w:rFonts w:ascii="Arial" w:hAnsi="Arial" w:cs="Arial"/>
          <w:lang w:eastAsia="es-MX"/>
        </w:rPr>
        <w:t>,</w:t>
      </w:r>
      <w:r w:rsidR="00C96A0D">
        <w:rPr>
          <w:rFonts w:ascii="Arial" w:hAnsi="Arial" w:cs="Arial"/>
          <w:lang w:eastAsia="es-MX"/>
        </w:rPr>
        <w:t xml:space="preserve"> director del curso </w:t>
      </w:r>
      <w:r>
        <w:rPr>
          <w:rFonts w:ascii="Arial" w:hAnsi="Arial" w:cs="Arial"/>
          <w:lang w:eastAsia="es-MX"/>
        </w:rPr>
        <w:t xml:space="preserve">y los correspondientes comisionados de órganos garantes facultados para ello. </w:t>
      </w:r>
    </w:p>
    <w:p w14:paraId="49BD28B3" w14:textId="77777777" w:rsidR="006E7B12" w:rsidRDefault="006E7B12" w:rsidP="00336B6F">
      <w:pPr>
        <w:jc w:val="both"/>
        <w:rPr>
          <w:rFonts w:ascii="Arial" w:hAnsi="Arial" w:cs="Arial"/>
          <w:lang w:eastAsia="es-MX"/>
        </w:rPr>
      </w:pPr>
    </w:p>
    <w:p w14:paraId="78CF3B28" w14:textId="615A5A3E" w:rsidR="006E7B12" w:rsidRDefault="006E7B12" w:rsidP="00336B6F">
      <w:pPr>
        <w:jc w:val="both"/>
        <w:rPr>
          <w:rFonts w:ascii="Arial" w:hAnsi="Arial" w:cs="Arial"/>
          <w:lang w:eastAsia="es-MX"/>
        </w:rPr>
      </w:pPr>
      <w:r>
        <w:rPr>
          <w:rFonts w:ascii="Arial" w:hAnsi="Arial" w:cs="Arial"/>
          <w:lang w:eastAsia="es-MX"/>
        </w:rPr>
        <w:t>Asimismo, como parte de las gestiones realizadas, se acordó con la Universidad Complutense de Madrid la realización de un curso de especialización para conocer la normatividad europea en materia de protección de datos personales que será impartido a comisionados y autoridades de México.</w:t>
      </w:r>
    </w:p>
    <w:p w14:paraId="50C1EADF" w14:textId="77777777" w:rsidR="00336B6F" w:rsidRDefault="00336B6F" w:rsidP="00336B6F">
      <w:pPr>
        <w:jc w:val="both"/>
        <w:rPr>
          <w:rFonts w:ascii="Arial" w:hAnsi="Arial" w:cs="Arial"/>
          <w:lang w:eastAsia="es-MX"/>
        </w:rPr>
      </w:pPr>
    </w:p>
    <w:p w14:paraId="3A5C3ADD" w14:textId="77777777" w:rsidR="00336B6F" w:rsidRDefault="00336B6F" w:rsidP="00336B6F">
      <w:pPr>
        <w:jc w:val="both"/>
        <w:rPr>
          <w:rFonts w:ascii="Arial" w:hAnsi="Arial" w:cs="Arial"/>
          <w:lang w:eastAsia="es-MX"/>
        </w:rPr>
      </w:pPr>
      <w:r>
        <w:rPr>
          <w:rFonts w:ascii="Arial" w:hAnsi="Arial" w:cs="Arial"/>
          <w:lang w:eastAsia="es-MX"/>
        </w:rPr>
        <w:lastRenderedPageBreak/>
        <w:t xml:space="preserve">En el marco de esta visita, la delegación de comisionados que asistió participó en diversos encuentros que buscaron </w:t>
      </w:r>
      <w:r w:rsidRPr="00D333CC">
        <w:rPr>
          <w:rFonts w:ascii="Arial" w:hAnsi="Arial" w:cs="Arial"/>
          <w:lang w:eastAsia="es-MX"/>
        </w:rPr>
        <w:t xml:space="preserve">analizar e intercambiar ideas sobre </w:t>
      </w:r>
      <w:r>
        <w:rPr>
          <w:rFonts w:ascii="Arial" w:hAnsi="Arial" w:cs="Arial"/>
          <w:lang w:eastAsia="es-MX"/>
        </w:rPr>
        <w:t xml:space="preserve">el </w:t>
      </w:r>
      <w:r w:rsidRPr="00D333CC">
        <w:rPr>
          <w:rFonts w:ascii="Arial" w:hAnsi="Arial" w:cs="Arial"/>
          <w:lang w:eastAsia="es-MX"/>
        </w:rPr>
        <w:t xml:space="preserve">desarrollo del derecho a la protección de datos personales en el plano internacional y, en particular, sobre la reciente evolución de </w:t>
      </w:r>
      <w:r>
        <w:rPr>
          <w:rFonts w:ascii="Arial" w:hAnsi="Arial" w:cs="Arial"/>
          <w:lang w:eastAsia="es-MX"/>
        </w:rPr>
        <w:t>su</w:t>
      </w:r>
      <w:r w:rsidRPr="00D333CC">
        <w:rPr>
          <w:rFonts w:ascii="Arial" w:hAnsi="Arial" w:cs="Arial"/>
          <w:lang w:eastAsia="es-MX"/>
        </w:rPr>
        <w:t xml:space="preserve"> regulación en México y España</w:t>
      </w:r>
      <w:r>
        <w:rPr>
          <w:rFonts w:ascii="Arial" w:hAnsi="Arial" w:cs="Arial"/>
          <w:lang w:eastAsia="es-MX"/>
        </w:rPr>
        <w:t xml:space="preserve">, tomando en consideración que estos se encuentran dentro de los países más avanzados en la materia. </w:t>
      </w:r>
    </w:p>
    <w:p w14:paraId="7F4AFF8E" w14:textId="77777777" w:rsidR="00336B6F" w:rsidRDefault="00336B6F" w:rsidP="00336B6F">
      <w:pPr>
        <w:jc w:val="both"/>
        <w:rPr>
          <w:rFonts w:ascii="Arial" w:hAnsi="Arial" w:cs="Arial"/>
          <w:lang w:eastAsia="es-MX"/>
        </w:rPr>
      </w:pPr>
    </w:p>
    <w:p w14:paraId="7B3AF187" w14:textId="3A1510A5" w:rsidR="00336B6F" w:rsidRDefault="00336B6F" w:rsidP="00336B6F">
      <w:pPr>
        <w:jc w:val="both"/>
        <w:rPr>
          <w:rFonts w:ascii="Arial" w:hAnsi="Arial" w:cs="Arial"/>
          <w:lang w:eastAsia="es-MX"/>
        </w:rPr>
      </w:pPr>
      <w:r>
        <w:rPr>
          <w:rFonts w:ascii="Arial" w:hAnsi="Arial" w:cs="Arial"/>
          <w:lang w:eastAsia="es-MX"/>
        </w:rPr>
        <w:t xml:space="preserve">Así, a invitación de la Facultad de Derecho de la Universidad de Sevilla, fueron ponentes en el Congreso Internacional “Cuestiones actuales en materia de protección de datos” realizado el 17 de mayo donde, además de otras personalidades, en las mesas de ponencias estuvo el comisionado Francisco Javier Acuña Llamas, presidente del Instituto Nacional de Transparencia, Acceso a la Información y Protección de Datos Personales (INAI); y Manuel Martínez Justo, director de la Facultad de Estudios Superiores Acatlán de la </w:t>
      </w:r>
      <w:r w:rsidR="0027279C">
        <w:rPr>
          <w:rFonts w:ascii="Arial" w:hAnsi="Arial" w:cs="Arial"/>
          <w:lang w:eastAsia="es-MX"/>
        </w:rPr>
        <w:t>UNAM; así como comisionados de diversos órganos garantes.</w:t>
      </w:r>
    </w:p>
    <w:p w14:paraId="1F50CD7E" w14:textId="77777777" w:rsidR="00336B6F" w:rsidRDefault="00336B6F" w:rsidP="00336B6F">
      <w:pPr>
        <w:jc w:val="both"/>
        <w:rPr>
          <w:rFonts w:ascii="Arial" w:hAnsi="Arial" w:cs="Arial"/>
          <w:lang w:eastAsia="es-MX"/>
        </w:rPr>
      </w:pPr>
      <w:r>
        <w:rPr>
          <w:rFonts w:ascii="Arial" w:hAnsi="Arial" w:cs="Arial"/>
          <w:lang w:eastAsia="es-MX"/>
        </w:rPr>
        <w:t xml:space="preserve">  </w:t>
      </w:r>
    </w:p>
    <w:p w14:paraId="79E82194" w14:textId="0140D8E0" w:rsidR="00336B6F" w:rsidRDefault="00336B6F" w:rsidP="00336B6F">
      <w:pPr>
        <w:jc w:val="both"/>
        <w:rPr>
          <w:rFonts w:ascii="Arial" w:hAnsi="Arial" w:cs="Arial"/>
          <w:lang w:eastAsia="es-MX"/>
        </w:rPr>
      </w:pPr>
      <w:r>
        <w:rPr>
          <w:rFonts w:ascii="Arial" w:hAnsi="Arial" w:cs="Arial"/>
          <w:lang w:eastAsia="es-MX"/>
        </w:rPr>
        <w:t>D</w:t>
      </w:r>
      <w:r w:rsidRPr="00D674FF">
        <w:rPr>
          <w:rFonts w:ascii="Arial" w:hAnsi="Arial" w:cs="Arial"/>
          <w:lang w:eastAsia="es-MX"/>
        </w:rPr>
        <w:t xml:space="preserve">el mismo modo, se reunieron con autoridades como Carmen Vargas, vicerrectora de Internacionalización de la Universidad de Sevilla; Ricardo Alonso García y </w:t>
      </w:r>
      <w:r w:rsidR="00312A9D" w:rsidRPr="00D674FF">
        <w:rPr>
          <w:rFonts w:ascii="Arial" w:hAnsi="Arial" w:cs="Arial"/>
          <w:lang w:eastAsia="es-MX"/>
        </w:rPr>
        <w:t xml:space="preserve">José María Coello </w:t>
      </w:r>
      <w:r w:rsidR="006F4262" w:rsidRPr="00D674FF">
        <w:rPr>
          <w:rFonts w:ascii="Arial" w:hAnsi="Arial" w:cs="Arial"/>
          <w:lang w:eastAsia="es-MX"/>
        </w:rPr>
        <w:t>de Portugal Martínez</w:t>
      </w:r>
      <w:r w:rsidR="00D674FF">
        <w:rPr>
          <w:rFonts w:ascii="Arial" w:hAnsi="Arial" w:cs="Arial"/>
          <w:lang w:eastAsia="es-MX"/>
        </w:rPr>
        <w:t xml:space="preserve"> del Peral,</w:t>
      </w:r>
      <w:r>
        <w:rPr>
          <w:rFonts w:ascii="Arial" w:hAnsi="Arial" w:cs="Arial"/>
          <w:lang w:eastAsia="es-MX"/>
        </w:rPr>
        <w:t xml:space="preserve"> decano y vicedecano, respectivamente, </w:t>
      </w:r>
      <w:r w:rsidRPr="00D333CC">
        <w:rPr>
          <w:rFonts w:ascii="Arial" w:hAnsi="Arial" w:cs="Arial"/>
          <w:lang w:eastAsia="es-MX"/>
        </w:rPr>
        <w:t>de la Un</w:t>
      </w:r>
      <w:r>
        <w:rPr>
          <w:rFonts w:ascii="Arial" w:hAnsi="Arial" w:cs="Arial"/>
          <w:lang w:eastAsia="es-MX"/>
        </w:rPr>
        <w:t xml:space="preserve">iversidad Complutense de Madrid; </w:t>
      </w:r>
      <w:r w:rsidRPr="00D333CC">
        <w:rPr>
          <w:rFonts w:ascii="Arial" w:hAnsi="Arial" w:cs="Arial"/>
          <w:lang w:eastAsia="es-MX"/>
        </w:rPr>
        <w:t>José Luis Rodríguez Álvarez, delegado académico del Rector para la Protección de Datos Personales</w:t>
      </w:r>
      <w:r w:rsidRPr="004D3B51">
        <w:rPr>
          <w:rFonts w:ascii="Arial" w:hAnsi="Arial" w:cs="Arial"/>
          <w:lang w:eastAsia="es-MX"/>
        </w:rPr>
        <w:t xml:space="preserve"> </w:t>
      </w:r>
      <w:r>
        <w:rPr>
          <w:rFonts w:ascii="Arial" w:hAnsi="Arial" w:cs="Arial"/>
          <w:lang w:eastAsia="es-MX"/>
        </w:rPr>
        <w:t xml:space="preserve">de esta casa de estudios y </w:t>
      </w:r>
      <w:r w:rsidRPr="00D333CC">
        <w:rPr>
          <w:rFonts w:ascii="Arial" w:hAnsi="Arial" w:cs="Arial"/>
          <w:lang w:eastAsia="es-MX"/>
        </w:rPr>
        <w:t>varios expertos en la materia</w:t>
      </w:r>
      <w:r>
        <w:rPr>
          <w:rFonts w:ascii="Arial" w:hAnsi="Arial" w:cs="Arial"/>
          <w:lang w:eastAsia="es-MX"/>
        </w:rPr>
        <w:t xml:space="preserve">, con quienes se revisaron </w:t>
      </w:r>
      <w:r w:rsidRPr="00A604B2">
        <w:rPr>
          <w:rFonts w:ascii="Arial" w:hAnsi="Arial" w:cs="Arial"/>
          <w:lang w:eastAsia="es-MX"/>
        </w:rPr>
        <w:t>diversas posibilidades de colaboración</w:t>
      </w:r>
      <w:r>
        <w:rPr>
          <w:rFonts w:ascii="Arial" w:hAnsi="Arial" w:cs="Arial"/>
          <w:lang w:eastAsia="es-MX"/>
        </w:rPr>
        <w:t>.</w:t>
      </w:r>
      <w:r w:rsidRPr="00A604B2">
        <w:rPr>
          <w:rFonts w:ascii="Arial" w:hAnsi="Arial" w:cs="Arial"/>
          <w:lang w:eastAsia="es-MX"/>
        </w:rPr>
        <w:t xml:space="preserve"> </w:t>
      </w:r>
    </w:p>
    <w:p w14:paraId="595D1D8E" w14:textId="77777777" w:rsidR="00336B6F" w:rsidRDefault="00336B6F" w:rsidP="00336B6F">
      <w:pPr>
        <w:jc w:val="both"/>
        <w:rPr>
          <w:rFonts w:ascii="Arial" w:hAnsi="Arial" w:cs="Arial"/>
          <w:lang w:eastAsia="es-MX"/>
        </w:rPr>
      </w:pPr>
    </w:p>
    <w:p w14:paraId="6443B4EA" w14:textId="6259C149" w:rsidR="00336B6F" w:rsidRDefault="006E7B12" w:rsidP="00336B6F">
      <w:pPr>
        <w:jc w:val="both"/>
        <w:rPr>
          <w:rFonts w:ascii="Arial" w:hAnsi="Arial" w:cs="Arial"/>
          <w:lang w:eastAsia="es-MX"/>
        </w:rPr>
      </w:pPr>
      <w:r>
        <w:rPr>
          <w:rFonts w:ascii="Arial" w:hAnsi="Arial" w:cs="Arial"/>
          <w:lang w:eastAsia="es-MX"/>
        </w:rPr>
        <w:t>Con estos trabajos</w:t>
      </w:r>
      <w:r w:rsidR="00336B6F">
        <w:rPr>
          <w:rFonts w:ascii="Arial" w:hAnsi="Arial" w:cs="Arial"/>
          <w:lang w:eastAsia="es-MX"/>
        </w:rPr>
        <w:t xml:space="preserve">, la Comisión de Protección de Datos Personales del Sistema Nacional de Transparencia, </w:t>
      </w:r>
      <w:r w:rsidR="00336B6F" w:rsidRPr="0045177C">
        <w:rPr>
          <w:rFonts w:ascii="Arial" w:hAnsi="Arial" w:cs="Arial"/>
          <w:lang w:eastAsia="es-MX"/>
        </w:rPr>
        <w:t>Acceso a la Información Pública y Protección de Datos Personales</w:t>
      </w:r>
      <w:r w:rsidR="00336B6F">
        <w:rPr>
          <w:rFonts w:ascii="Arial" w:hAnsi="Arial" w:cs="Arial"/>
          <w:lang w:eastAsia="es-MX"/>
        </w:rPr>
        <w:t xml:space="preserve"> y los comisionados que la integran demuestran su compromiso de continuar los esfuerzos para seguir abriendo camino a acciones que permitan consolidar el ejer</w:t>
      </w:r>
      <w:r w:rsidR="00AB7D95">
        <w:rPr>
          <w:rFonts w:ascii="Arial" w:hAnsi="Arial" w:cs="Arial"/>
          <w:lang w:eastAsia="es-MX"/>
        </w:rPr>
        <w:t>cicio y defensa de este derecho fundamental.</w:t>
      </w:r>
    </w:p>
    <w:p w14:paraId="1480572B" w14:textId="77777777" w:rsidR="00336B6F" w:rsidRDefault="00336B6F" w:rsidP="00336B6F">
      <w:pPr>
        <w:jc w:val="both"/>
        <w:rPr>
          <w:rFonts w:ascii="Arial" w:hAnsi="Arial" w:cs="Arial"/>
          <w:lang w:eastAsia="es-MX"/>
        </w:rPr>
      </w:pPr>
    </w:p>
    <w:p w14:paraId="6AD8050B" w14:textId="77777777" w:rsidR="00711756" w:rsidRDefault="00711756" w:rsidP="00336B6F">
      <w:pPr>
        <w:jc w:val="both"/>
        <w:rPr>
          <w:rFonts w:ascii="Arial" w:hAnsi="Arial" w:cs="Arial"/>
          <w:lang w:eastAsia="es-MX"/>
        </w:rPr>
      </w:pPr>
    </w:p>
    <w:p w14:paraId="1A9CBE27" w14:textId="77777777" w:rsidR="00336B6F" w:rsidRDefault="00336B6F" w:rsidP="00336B6F">
      <w:pPr>
        <w:jc w:val="both"/>
        <w:rPr>
          <w:rFonts w:ascii="Arial" w:hAnsi="Arial" w:cs="Arial"/>
          <w:lang w:eastAsia="es-MX"/>
        </w:rPr>
      </w:pPr>
    </w:p>
    <w:p w14:paraId="0A37941F" w14:textId="77777777" w:rsidR="00336B6F" w:rsidRPr="00DC72D0" w:rsidRDefault="00336B6F" w:rsidP="00336B6F">
      <w:pPr>
        <w:jc w:val="both"/>
        <w:rPr>
          <w:rFonts w:ascii="Arial" w:hAnsi="Arial" w:cs="Arial"/>
          <w:lang w:eastAsia="es-MX"/>
        </w:rPr>
      </w:pPr>
    </w:p>
    <w:p w14:paraId="113A1459" w14:textId="77777777" w:rsidR="00336B6F" w:rsidRPr="00DC72D0" w:rsidRDefault="00336B6F" w:rsidP="00336B6F">
      <w:pPr>
        <w:jc w:val="center"/>
        <w:rPr>
          <w:rFonts w:ascii="Arial" w:hAnsi="Arial" w:cs="Arial"/>
          <w:lang w:eastAsia="es-MX"/>
        </w:rPr>
      </w:pPr>
      <w:r w:rsidRPr="00DC72D0">
        <w:rPr>
          <w:rFonts w:ascii="Arial" w:hAnsi="Arial" w:cs="Arial"/>
          <w:b/>
          <w:lang w:eastAsia="es-MX"/>
        </w:rPr>
        <w:t>---000---</w:t>
      </w:r>
    </w:p>
    <w:p w14:paraId="69C010C0" w14:textId="77777777" w:rsidR="008269E5" w:rsidRPr="00336B6F" w:rsidRDefault="008269E5" w:rsidP="00336B6F">
      <w:pPr>
        <w:jc w:val="both"/>
      </w:pPr>
    </w:p>
    <w:sectPr w:rsidR="008269E5" w:rsidRPr="00336B6F" w:rsidSect="00B5176B">
      <w:headerReference w:type="default" r:id="rId8"/>
      <w:footerReference w:type="default" r:id="rId9"/>
      <w:pgSz w:w="12240" w:h="15840" w:code="1"/>
      <w:pgMar w:top="2127"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CBF4" w14:textId="77777777" w:rsidR="0004201B" w:rsidRDefault="0004201B">
      <w:r>
        <w:separator/>
      </w:r>
    </w:p>
  </w:endnote>
  <w:endnote w:type="continuationSeparator" w:id="0">
    <w:p w14:paraId="3B103A38" w14:textId="77777777" w:rsidR="0004201B" w:rsidRDefault="000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50511"/>
      <w:docPartObj>
        <w:docPartGallery w:val="Page Numbers (Bottom of Page)"/>
        <w:docPartUnique/>
      </w:docPartObj>
    </w:sdtPr>
    <w:sdtEndPr/>
    <w:sdtContent>
      <w:sdt>
        <w:sdtPr>
          <w:id w:val="812064255"/>
          <w:docPartObj>
            <w:docPartGallery w:val="Page Numbers (Top of Page)"/>
            <w:docPartUnique/>
          </w:docPartObj>
        </w:sdtPr>
        <w:sdtEndPr/>
        <w:sdtContent>
          <w:p w14:paraId="3A7B1739" w14:textId="136D6361" w:rsidR="00336B6F" w:rsidRDefault="00336B6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38E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38EE">
              <w:rPr>
                <w:b/>
                <w:bCs/>
                <w:noProof/>
              </w:rPr>
              <w:t>2</w:t>
            </w:r>
            <w:r>
              <w:rPr>
                <w:b/>
                <w:bCs/>
                <w:sz w:val="24"/>
                <w:szCs w:val="24"/>
              </w:rPr>
              <w:fldChar w:fldCharType="end"/>
            </w:r>
          </w:p>
        </w:sdtContent>
      </w:sdt>
    </w:sdtContent>
  </w:sdt>
  <w:p w14:paraId="645FDFBB" w14:textId="5AE2664A" w:rsidR="00831DF6" w:rsidRDefault="00831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6098" w14:textId="77777777" w:rsidR="0004201B" w:rsidRDefault="0004201B">
      <w:r>
        <w:separator/>
      </w:r>
    </w:p>
  </w:footnote>
  <w:footnote w:type="continuationSeparator" w:id="0">
    <w:p w14:paraId="0051DBB5" w14:textId="77777777" w:rsidR="0004201B" w:rsidRDefault="0004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53CA" w14:textId="6886B387" w:rsidR="00600D48" w:rsidRDefault="00336B6F" w:rsidP="00600D48">
    <w:pPr>
      <w:pStyle w:val="Encabezado"/>
      <w:jc w:val="right"/>
      <w:rPr>
        <w:b/>
      </w:rPr>
    </w:pPr>
    <w:r>
      <w:rPr>
        <w:noProof/>
        <w:color w:val="808080" w:themeColor="background1" w:themeShade="80"/>
        <w:lang w:eastAsia="es-MX"/>
      </w:rPr>
      <w:drawing>
        <wp:anchor distT="0" distB="0" distL="114300" distR="114300" simplePos="0" relativeHeight="251661312" behindDoc="0" locked="0" layoutInCell="1" allowOverlap="1" wp14:anchorId="4DF4EAB4" wp14:editId="0EF5E243">
          <wp:simplePos x="0" y="0"/>
          <wp:positionH relativeFrom="margin">
            <wp:posOffset>2923540</wp:posOffset>
          </wp:positionH>
          <wp:positionV relativeFrom="paragraph">
            <wp:posOffset>-50165</wp:posOffset>
          </wp:positionV>
          <wp:extent cx="1631315" cy="530225"/>
          <wp:effectExtent l="0" t="0" r="698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T_comisiones.jpg"/>
                  <pic:cNvPicPr/>
                </pic:nvPicPr>
                <pic:blipFill rotWithShape="1">
                  <a:blip r:embed="rId1">
                    <a:extLst>
                      <a:ext uri="{28A0092B-C50C-407E-A947-70E740481C1C}">
                        <a14:useLocalDpi xmlns:a14="http://schemas.microsoft.com/office/drawing/2010/main" val="0"/>
                      </a:ext>
                    </a:extLst>
                  </a:blip>
                  <a:srcRect l="4182" t="36063" r="62950" b="50011"/>
                  <a:stretch/>
                </pic:blipFill>
                <pic:spPr bwMode="auto">
                  <a:xfrm>
                    <a:off x="0" y="0"/>
                    <a:ext cx="1631315" cy="53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D48">
      <w:rPr>
        <w:b/>
        <w:noProof/>
        <w:lang w:eastAsia="es-MX"/>
      </w:rPr>
      <w:drawing>
        <wp:anchor distT="0" distB="0" distL="114300" distR="114300" simplePos="0" relativeHeight="251658240" behindDoc="0" locked="0" layoutInCell="1" allowOverlap="1" wp14:anchorId="5196C8B1" wp14:editId="6B008B88">
          <wp:simplePos x="0" y="0"/>
          <wp:positionH relativeFrom="margin">
            <wp:posOffset>1068070</wp:posOffset>
          </wp:positionH>
          <wp:positionV relativeFrom="paragraph">
            <wp:posOffset>-154940</wp:posOffset>
          </wp:positionV>
          <wp:extent cx="1718945" cy="71945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Logo CONAIP transparente.png"/>
                  <pic:cNvPicPr/>
                </pic:nvPicPr>
                <pic:blipFill>
                  <a:blip r:embed="rId2">
                    <a:extLst>
                      <a:ext uri="{28A0092B-C50C-407E-A947-70E740481C1C}">
                        <a14:useLocalDpi xmlns:a14="http://schemas.microsoft.com/office/drawing/2010/main" val="0"/>
                      </a:ext>
                    </a:extLst>
                  </a:blip>
                  <a:stretch>
                    <a:fillRect/>
                  </a:stretch>
                </pic:blipFill>
                <pic:spPr>
                  <a:xfrm>
                    <a:off x="0" y="0"/>
                    <a:ext cx="1718945" cy="719455"/>
                  </a:xfrm>
                  <a:prstGeom prst="rect">
                    <a:avLst/>
                  </a:prstGeom>
                </pic:spPr>
              </pic:pic>
            </a:graphicData>
          </a:graphic>
          <wp14:sizeRelH relativeFrom="margin">
            <wp14:pctWidth>0</wp14:pctWidth>
          </wp14:sizeRelH>
          <wp14:sizeRelV relativeFrom="margin">
            <wp14:pctHeight>0</wp14:pctHeight>
          </wp14:sizeRelV>
        </wp:anchor>
      </w:drawing>
    </w:r>
  </w:p>
  <w:p w14:paraId="37622DAD" w14:textId="26046108" w:rsidR="00831DF6" w:rsidRPr="00600D48" w:rsidRDefault="00831DF6">
    <w:pPr>
      <w:pStyle w:val="Encabezado"/>
      <w:rPr>
        <w:noProof/>
        <w:color w:val="808080" w:themeColor="background1" w:themeShade="80"/>
        <w:lang w:eastAsia="es-MX"/>
      </w:rPr>
    </w:pPr>
  </w:p>
  <w:p w14:paraId="4C7F27B4" w14:textId="3D080B65" w:rsidR="00831DF6" w:rsidRDefault="00831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42DB"/>
    <w:multiLevelType w:val="hybridMultilevel"/>
    <w:tmpl w:val="3F3C3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D321AC"/>
    <w:multiLevelType w:val="hybridMultilevel"/>
    <w:tmpl w:val="3898B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303440"/>
    <w:multiLevelType w:val="hybridMultilevel"/>
    <w:tmpl w:val="213C6B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AE0055"/>
    <w:multiLevelType w:val="hybridMultilevel"/>
    <w:tmpl w:val="DEDA0D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C12BF5"/>
    <w:multiLevelType w:val="hybridMultilevel"/>
    <w:tmpl w:val="26724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2E764E"/>
    <w:multiLevelType w:val="hybridMultilevel"/>
    <w:tmpl w:val="A0F6A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1E572C"/>
    <w:multiLevelType w:val="hybridMultilevel"/>
    <w:tmpl w:val="08423432"/>
    <w:lvl w:ilvl="0" w:tplc="234A285A">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98576F"/>
    <w:multiLevelType w:val="hybridMultilevel"/>
    <w:tmpl w:val="FEE2ED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5A5FC5"/>
    <w:multiLevelType w:val="hybridMultilevel"/>
    <w:tmpl w:val="08423432"/>
    <w:lvl w:ilvl="0" w:tplc="234A285A">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C5701"/>
    <w:multiLevelType w:val="hybridMultilevel"/>
    <w:tmpl w:val="01B86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61E213E"/>
    <w:multiLevelType w:val="hybridMultilevel"/>
    <w:tmpl w:val="E3C21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A527B21"/>
    <w:multiLevelType w:val="hybridMultilevel"/>
    <w:tmpl w:val="EDDCD9EC"/>
    <w:lvl w:ilvl="0" w:tplc="F8C08688">
      <w:start w:val="1"/>
      <w:numFmt w:val="bullet"/>
      <w:lvlText w:val="√"/>
      <w:lvlJc w:val="left"/>
      <w:pPr>
        <w:ind w:left="720" w:hanging="360"/>
      </w:pPr>
      <w:rPr>
        <w:rFonts w:ascii="Berlin Sans FB" w:hAnsi="Berlin Sans FB"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436D54"/>
    <w:multiLevelType w:val="hybridMultilevel"/>
    <w:tmpl w:val="7208FA60"/>
    <w:lvl w:ilvl="0" w:tplc="E54879D6">
      <w:start w:val="1"/>
      <w:numFmt w:val="upperRoman"/>
      <w:lvlText w:val="%1."/>
      <w:lvlJc w:val="left"/>
      <w:pPr>
        <w:ind w:left="975" w:hanging="720"/>
      </w:pPr>
      <w:rPr>
        <w:rFonts w:hint="default"/>
        <w:b/>
      </w:rPr>
    </w:lvl>
    <w:lvl w:ilvl="1" w:tplc="080A0019" w:tentative="1">
      <w:start w:val="1"/>
      <w:numFmt w:val="lowerLetter"/>
      <w:lvlText w:val="%2."/>
      <w:lvlJc w:val="left"/>
      <w:pPr>
        <w:ind w:left="1335" w:hanging="360"/>
      </w:pPr>
    </w:lvl>
    <w:lvl w:ilvl="2" w:tplc="080A001B" w:tentative="1">
      <w:start w:val="1"/>
      <w:numFmt w:val="lowerRoman"/>
      <w:lvlText w:val="%3."/>
      <w:lvlJc w:val="right"/>
      <w:pPr>
        <w:ind w:left="2055" w:hanging="180"/>
      </w:pPr>
    </w:lvl>
    <w:lvl w:ilvl="3" w:tplc="080A000F" w:tentative="1">
      <w:start w:val="1"/>
      <w:numFmt w:val="decimal"/>
      <w:lvlText w:val="%4."/>
      <w:lvlJc w:val="left"/>
      <w:pPr>
        <w:ind w:left="2775" w:hanging="360"/>
      </w:pPr>
    </w:lvl>
    <w:lvl w:ilvl="4" w:tplc="080A0019" w:tentative="1">
      <w:start w:val="1"/>
      <w:numFmt w:val="lowerLetter"/>
      <w:lvlText w:val="%5."/>
      <w:lvlJc w:val="left"/>
      <w:pPr>
        <w:ind w:left="3495" w:hanging="360"/>
      </w:pPr>
    </w:lvl>
    <w:lvl w:ilvl="5" w:tplc="080A001B" w:tentative="1">
      <w:start w:val="1"/>
      <w:numFmt w:val="lowerRoman"/>
      <w:lvlText w:val="%6."/>
      <w:lvlJc w:val="right"/>
      <w:pPr>
        <w:ind w:left="4215" w:hanging="180"/>
      </w:pPr>
    </w:lvl>
    <w:lvl w:ilvl="6" w:tplc="080A000F" w:tentative="1">
      <w:start w:val="1"/>
      <w:numFmt w:val="decimal"/>
      <w:lvlText w:val="%7."/>
      <w:lvlJc w:val="left"/>
      <w:pPr>
        <w:ind w:left="4935" w:hanging="360"/>
      </w:pPr>
    </w:lvl>
    <w:lvl w:ilvl="7" w:tplc="080A0019" w:tentative="1">
      <w:start w:val="1"/>
      <w:numFmt w:val="lowerLetter"/>
      <w:lvlText w:val="%8."/>
      <w:lvlJc w:val="left"/>
      <w:pPr>
        <w:ind w:left="5655" w:hanging="360"/>
      </w:pPr>
    </w:lvl>
    <w:lvl w:ilvl="8" w:tplc="080A001B" w:tentative="1">
      <w:start w:val="1"/>
      <w:numFmt w:val="lowerRoman"/>
      <w:lvlText w:val="%9."/>
      <w:lvlJc w:val="right"/>
      <w:pPr>
        <w:ind w:left="6375" w:hanging="180"/>
      </w:pPr>
    </w:lvl>
  </w:abstractNum>
  <w:abstractNum w:abstractNumId="14">
    <w:nsid w:val="5369331A"/>
    <w:multiLevelType w:val="hybridMultilevel"/>
    <w:tmpl w:val="12BE7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A04B6D"/>
    <w:multiLevelType w:val="hybridMultilevel"/>
    <w:tmpl w:val="7208FA60"/>
    <w:lvl w:ilvl="0" w:tplc="E54879D6">
      <w:start w:val="1"/>
      <w:numFmt w:val="upperRoman"/>
      <w:lvlText w:val="%1."/>
      <w:lvlJc w:val="left"/>
      <w:pPr>
        <w:ind w:left="975" w:hanging="720"/>
      </w:pPr>
      <w:rPr>
        <w:rFonts w:hint="default"/>
        <w:b/>
      </w:rPr>
    </w:lvl>
    <w:lvl w:ilvl="1" w:tplc="080A0019" w:tentative="1">
      <w:start w:val="1"/>
      <w:numFmt w:val="lowerLetter"/>
      <w:lvlText w:val="%2."/>
      <w:lvlJc w:val="left"/>
      <w:pPr>
        <w:ind w:left="1335" w:hanging="360"/>
      </w:pPr>
    </w:lvl>
    <w:lvl w:ilvl="2" w:tplc="080A001B" w:tentative="1">
      <w:start w:val="1"/>
      <w:numFmt w:val="lowerRoman"/>
      <w:lvlText w:val="%3."/>
      <w:lvlJc w:val="right"/>
      <w:pPr>
        <w:ind w:left="2055" w:hanging="180"/>
      </w:pPr>
    </w:lvl>
    <w:lvl w:ilvl="3" w:tplc="080A000F" w:tentative="1">
      <w:start w:val="1"/>
      <w:numFmt w:val="decimal"/>
      <w:lvlText w:val="%4."/>
      <w:lvlJc w:val="left"/>
      <w:pPr>
        <w:ind w:left="2775" w:hanging="360"/>
      </w:pPr>
    </w:lvl>
    <w:lvl w:ilvl="4" w:tplc="080A0019" w:tentative="1">
      <w:start w:val="1"/>
      <w:numFmt w:val="lowerLetter"/>
      <w:lvlText w:val="%5."/>
      <w:lvlJc w:val="left"/>
      <w:pPr>
        <w:ind w:left="3495" w:hanging="360"/>
      </w:pPr>
    </w:lvl>
    <w:lvl w:ilvl="5" w:tplc="080A001B" w:tentative="1">
      <w:start w:val="1"/>
      <w:numFmt w:val="lowerRoman"/>
      <w:lvlText w:val="%6."/>
      <w:lvlJc w:val="right"/>
      <w:pPr>
        <w:ind w:left="4215" w:hanging="180"/>
      </w:pPr>
    </w:lvl>
    <w:lvl w:ilvl="6" w:tplc="080A000F" w:tentative="1">
      <w:start w:val="1"/>
      <w:numFmt w:val="decimal"/>
      <w:lvlText w:val="%7."/>
      <w:lvlJc w:val="left"/>
      <w:pPr>
        <w:ind w:left="4935" w:hanging="360"/>
      </w:pPr>
    </w:lvl>
    <w:lvl w:ilvl="7" w:tplc="080A0019" w:tentative="1">
      <w:start w:val="1"/>
      <w:numFmt w:val="lowerLetter"/>
      <w:lvlText w:val="%8."/>
      <w:lvlJc w:val="left"/>
      <w:pPr>
        <w:ind w:left="5655" w:hanging="360"/>
      </w:pPr>
    </w:lvl>
    <w:lvl w:ilvl="8" w:tplc="080A001B" w:tentative="1">
      <w:start w:val="1"/>
      <w:numFmt w:val="lowerRoman"/>
      <w:lvlText w:val="%9."/>
      <w:lvlJc w:val="right"/>
      <w:pPr>
        <w:ind w:left="6375" w:hanging="180"/>
      </w:pPr>
    </w:lvl>
  </w:abstractNum>
  <w:abstractNum w:abstractNumId="16">
    <w:nsid w:val="62DA0C60"/>
    <w:multiLevelType w:val="hybridMultilevel"/>
    <w:tmpl w:val="FABA56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9052900"/>
    <w:multiLevelType w:val="hybridMultilevel"/>
    <w:tmpl w:val="12BE7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6F125C"/>
    <w:multiLevelType w:val="hybridMultilevel"/>
    <w:tmpl w:val="13CAA4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B44C75"/>
    <w:multiLevelType w:val="hybridMultilevel"/>
    <w:tmpl w:val="851E47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DB02823"/>
    <w:multiLevelType w:val="hybridMultilevel"/>
    <w:tmpl w:val="7208FA60"/>
    <w:lvl w:ilvl="0" w:tplc="E54879D6">
      <w:start w:val="1"/>
      <w:numFmt w:val="upperRoman"/>
      <w:lvlText w:val="%1."/>
      <w:lvlJc w:val="left"/>
      <w:pPr>
        <w:ind w:left="975" w:hanging="720"/>
      </w:pPr>
      <w:rPr>
        <w:rFonts w:hint="default"/>
        <w:b/>
      </w:rPr>
    </w:lvl>
    <w:lvl w:ilvl="1" w:tplc="080A0019" w:tentative="1">
      <w:start w:val="1"/>
      <w:numFmt w:val="lowerLetter"/>
      <w:lvlText w:val="%2."/>
      <w:lvlJc w:val="left"/>
      <w:pPr>
        <w:ind w:left="1335" w:hanging="360"/>
      </w:pPr>
    </w:lvl>
    <w:lvl w:ilvl="2" w:tplc="080A001B" w:tentative="1">
      <w:start w:val="1"/>
      <w:numFmt w:val="lowerRoman"/>
      <w:lvlText w:val="%3."/>
      <w:lvlJc w:val="right"/>
      <w:pPr>
        <w:ind w:left="2055" w:hanging="180"/>
      </w:pPr>
    </w:lvl>
    <w:lvl w:ilvl="3" w:tplc="080A000F" w:tentative="1">
      <w:start w:val="1"/>
      <w:numFmt w:val="decimal"/>
      <w:lvlText w:val="%4."/>
      <w:lvlJc w:val="left"/>
      <w:pPr>
        <w:ind w:left="2775" w:hanging="360"/>
      </w:pPr>
    </w:lvl>
    <w:lvl w:ilvl="4" w:tplc="080A0019" w:tentative="1">
      <w:start w:val="1"/>
      <w:numFmt w:val="lowerLetter"/>
      <w:lvlText w:val="%5."/>
      <w:lvlJc w:val="left"/>
      <w:pPr>
        <w:ind w:left="3495" w:hanging="360"/>
      </w:pPr>
    </w:lvl>
    <w:lvl w:ilvl="5" w:tplc="080A001B" w:tentative="1">
      <w:start w:val="1"/>
      <w:numFmt w:val="lowerRoman"/>
      <w:lvlText w:val="%6."/>
      <w:lvlJc w:val="right"/>
      <w:pPr>
        <w:ind w:left="4215" w:hanging="180"/>
      </w:pPr>
    </w:lvl>
    <w:lvl w:ilvl="6" w:tplc="080A000F" w:tentative="1">
      <w:start w:val="1"/>
      <w:numFmt w:val="decimal"/>
      <w:lvlText w:val="%7."/>
      <w:lvlJc w:val="left"/>
      <w:pPr>
        <w:ind w:left="4935" w:hanging="360"/>
      </w:pPr>
    </w:lvl>
    <w:lvl w:ilvl="7" w:tplc="080A0019" w:tentative="1">
      <w:start w:val="1"/>
      <w:numFmt w:val="lowerLetter"/>
      <w:lvlText w:val="%8."/>
      <w:lvlJc w:val="left"/>
      <w:pPr>
        <w:ind w:left="5655" w:hanging="360"/>
      </w:pPr>
    </w:lvl>
    <w:lvl w:ilvl="8" w:tplc="080A001B" w:tentative="1">
      <w:start w:val="1"/>
      <w:numFmt w:val="lowerRoman"/>
      <w:lvlText w:val="%9."/>
      <w:lvlJc w:val="right"/>
      <w:pPr>
        <w:ind w:left="6375" w:hanging="180"/>
      </w:pPr>
    </w:lvl>
  </w:abstractNum>
  <w:num w:numId="1">
    <w:abstractNumId w:val="18"/>
  </w:num>
  <w:num w:numId="2">
    <w:abstractNumId w:val="2"/>
  </w:num>
  <w:num w:numId="3">
    <w:abstractNumId w:val="3"/>
  </w:num>
  <w:num w:numId="4">
    <w:abstractNumId w:val="16"/>
  </w:num>
  <w:num w:numId="5">
    <w:abstractNumId w:val="10"/>
  </w:num>
  <w:num w:numId="6">
    <w:abstractNumId w:val="9"/>
  </w:num>
  <w:num w:numId="7">
    <w:abstractNumId w:val="0"/>
  </w:num>
  <w:num w:numId="8">
    <w:abstractNumId w:val="19"/>
  </w:num>
  <w:num w:numId="9">
    <w:abstractNumId w:val="5"/>
  </w:num>
  <w:num w:numId="10">
    <w:abstractNumId w:val="12"/>
  </w:num>
  <w:num w:numId="11">
    <w:abstractNumId w:val="1"/>
  </w:num>
  <w:num w:numId="12">
    <w:abstractNumId w:val="6"/>
  </w:num>
  <w:num w:numId="13">
    <w:abstractNumId w:val="8"/>
  </w:num>
  <w:num w:numId="14">
    <w:abstractNumId w:val="17"/>
  </w:num>
  <w:num w:numId="15">
    <w:abstractNumId w:val="11"/>
  </w:num>
  <w:num w:numId="16">
    <w:abstractNumId w:val="14"/>
  </w:num>
  <w:num w:numId="17">
    <w:abstractNumId w:val="4"/>
  </w:num>
  <w:num w:numId="18">
    <w:abstractNumId w:val="13"/>
  </w:num>
  <w:num w:numId="19">
    <w:abstractNumId w:val="2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35"/>
    <w:rsid w:val="0000791A"/>
    <w:rsid w:val="00011915"/>
    <w:rsid w:val="0001278F"/>
    <w:rsid w:val="00014DDB"/>
    <w:rsid w:val="00016920"/>
    <w:rsid w:val="00023348"/>
    <w:rsid w:val="00025F3A"/>
    <w:rsid w:val="000307FD"/>
    <w:rsid w:val="000342B7"/>
    <w:rsid w:val="000375A8"/>
    <w:rsid w:val="00041BA4"/>
    <w:rsid w:val="0004201B"/>
    <w:rsid w:val="00045460"/>
    <w:rsid w:val="00047BC2"/>
    <w:rsid w:val="00054776"/>
    <w:rsid w:val="000550BC"/>
    <w:rsid w:val="000558CE"/>
    <w:rsid w:val="000559FD"/>
    <w:rsid w:val="00072B3A"/>
    <w:rsid w:val="000751F1"/>
    <w:rsid w:val="00087950"/>
    <w:rsid w:val="000918F9"/>
    <w:rsid w:val="00092236"/>
    <w:rsid w:val="00092B44"/>
    <w:rsid w:val="000A0D46"/>
    <w:rsid w:val="000A6BCB"/>
    <w:rsid w:val="000A72BA"/>
    <w:rsid w:val="000B0F5E"/>
    <w:rsid w:val="000B49C5"/>
    <w:rsid w:val="000C2A11"/>
    <w:rsid w:val="000C3AF7"/>
    <w:rsid w:val="000C62A6"/>
    <w:rsid w:val="000D3498"/>
    <w:rsid w:val="000D77B4"/>
    <w:rsid w:val="000E13A3"/>
    <w:rsid w:val="000E2980"/>
    <w:rsid w:val="000F0EFE"/>
    <w:rsid w:val="000F1250"/>
    <w:rsid w:val="000F1CC6"/>
    <w:rsid w:val="00102DC9"/>
    <w:rsid w:val="001032C0"/>
    <w:rsid w:val="001043E3"/>
    <w:rsid w:val="001120EA"/>
    <w:rsid w:val="001256F2"/>
    <w:rsid w:val="001276FB"/>
    <w:rsid w:val="001316D6"/>
    <w:rsid w:val="001323C9"/>
    <w:rsid w:val="001361ED"/>
    <w:rsid w:val="00137777"/>
    <w:rsid w:val="00137A39"/>
    <w:rsid w:val="00140F8E"/>
    <w:rsid w:val="001432BA"/>
    <w:rsid w:val="00154EF1"/>
    <w:rsid w:val="0015706B"/>
    <w:rsid w:val="00157076"/>
    <w:rsid w:val="00163B51"/>
    <w:rsid w:val="00165210"/>
    <w:rsid w:val="00165559"/>
    <w:rsid w:val="0016757D"/>
    <w:rsid w:val="00170527"/>
    <w:rsid w:val="0017116C"/>
    <w:rsid w:val="00172CCC"/>
    <w:rsid w:val="00176192"/>
    <w:rsid w:val="001779AC"/>
    <w:rsid w:val="00185F64"/>
    <w:rsid w:val="00187051"/>
    <w:rsid w:val="00191A18"/>
    <w:rsid w:val="001920B3"/>
    <w:rsid w:val="001A0C23"/>
    <w:rsid w:val="001A6E1C"/>
    <w:rsid w:val="001A72CF"/>
    <w:rsid w:val="001A73E4"/>
    <w:rsid w:val="001B3C75"/>
    <w:rsid w:val="001B4700"/>
    <w:rsid w:val="001B4F82"/>
    <w:rsid w:val="001C3B79"/>
    <w:rsid w:val="001C4BD8"/>
    <w:rsid w:val="001C4CD3"/>
    <w:rsid w:val="001F159A"/>
    <w:rsid w:val="002067D1"/>
    <w:rsid w:val="002129BC"/>
    <w:rsid w:val="00214212"/>
    <w:rsid w:val="00220CA1"/>
    <w:rsid w:val="002353C3"/>
    <w:rsid w:val="00243503"/>
    <w:rsid w:val="002452F8"/>
    <w:rsid w:val="0025420A"/>
    <w:rsid w:val="002559AD"/>
    <w:rsid w:val="0025762A"/>
    <w:rsid w:val="0025776D"/>
    <w:rsid w:val="00261F82"/>
    <w:rsid w:val="00262826"/>
    <w:rsid w:val="002720B9"/>
    <w:rsid w:val="0027279C"/>
    <w:rsid w:val="00273279"/>
    <w:rsid w:val="00274B00"/>
    <w:rsid w:val="00281065"/>
    <w:rsid w:val="002819A5"/>
    <w:rsid w:val="00285307"/>
    <w:rsid w:val="0029057E"/>
    <w:rsid w:val="002A5805"/>
    <w:rsid w:val="002B0017"/>
    <w:rsid w:val="002B7D6E"/>
    <w:rsid w:val="002C0855"/>
    <w:rsid w:val="002C6D4F"/>
    <w:rsid w:val="002D2B2D"/>
    <w:rsid w:val="002D2F1C"/>
    <w:rsid w:val="002D4751"/>
    <w:rsid w:val="002E07BD"/>
    <w:rsid w:val="002E4D3C"/>
    <w:rsid w:val="002F63CE"/>
    <w:rsid w:val="00305573"/>
    <w:rsid w:val="00305D27"/>
    <w:rsid w:val="00312A9D"/>
    <w:rsid w:val="003161BA"/>
    <w:rsid w:val="00317F96"/>
    <w:rsid w:val="00322730"/>
    <w:rsid w:val="00323A84"/>
    <w:rsid w:val="00326319"/>
    <w:rsid w:val="00330E59"/>
    <w:rsid w:val="00336B6F"/>
    <w:rsid w:val="00367064"/>
    <w:rsid w:val="0037076E"/>
    <w:rsid w:val="0037297D"/>
    <w:rsid w:val="0037484D"/>
    <w:rsid w:val="003759D1"/>
    <w:rsid w:val="00386E5F"/>
    <w:rsid w:val="00391195"/>
    <w:rsid w:val="003A356D"/>
    <w:rsid w:val="003B04EB"/>
    <w:rsid w:val="003B4A3A"/>
    <w:rsid w:val="003C29BA"/>
    <w:rsid w:val="003C3B78"/>
    <w:rsid w:val="003C7BB4"/>
    <w:rsid w:val="003D6695"/>
    <w:rsid w:val="003E40AE"/>
    <w:rsid w:val="0040185B"/>
    <w:rsid w:val="00404285"/>
    <w:rsid w:val="00405DF9"/>
    <w:rsid w:val="004135D3"/>
    <w:rsid w:val="0041628F"/>
    <w:rsid w:val="00420113"/>
    <w:rsid w:val="0043276F"/>
    <w:rsid w:val="004420B0"/>
    <w:rsid w:val="004422E6"/>
    <w:rsid w:val="00442728"/>
    <w:rsid w:val="0044500C"/>
    <w:rsid w:val="004451B2"/>
    <w:rsid w:val="004452BE"/>
    <w:rsid w:val="00453790"/>
    <w:rsid w:val="00457828"/>
    <w:rsid w:val="00460B5C"/>
    <w:rsid w:val="00460D6B"/>
    <w:rsid w:val="00470B36"/>
    <w:rsid w:val="00476C30"/>
    <w:rsid w:val="00481A97"/>
    <w:rsid w:val="004910F7"/>
    <w:rsid w:val="00491F13"/>
    <w:rsid w:val="0049795E"/>
    <w:rsid w:val="004A138F"/>
    <w:rsid w:val="004A1AA7"/>
    <w:rsid w:val="004A2909"/>
    <w:rsid w:val="004B3B67"/>
    <w:rsid w:val="004E424C"/>
    <w:rsid w:val="004F4185"/>
    <w:rsid w:val="004F54A3"/>
    <w:rsid w:val="004F6CEE"/>
    <w:rsid w:val="0050158D"/>
    <w:rsid w:val="00502114"/>
    <w:rsid w:val="0050244C"/>
    <w:rsid w:val="005102E0"/>
    <w:rsid w:val="005175C0"/>
    <w:rsid w:val="00520EE8"/>
    <w:rsid w:val="0053123F"/>
    <w:rsid w:val="00531CD5"/>
    <w:rsid w:val="005358EC"/>
    <w:rsid w:val="00550BD1"/>
    <w:rsid w:val="00557A34"/>
    <w:rsid w:val="005628BC"/>
    <w:rsid w:val="00564300"/>
    <w:rsid w:val="00566346"/>
    <w:rsid w:val="00570D12"/>
    <w:rsid w:val="005A3DF9"/>
    <w:rsid w:val="005B21E8"/>
    <w:rsid w:val="005B28C7"/>
    <w:rsid w:val="005B2B5F"/>
    <w:rsid w:val="005C5A5F"/>
    <w:rsid w:val="005C5C4F"/>
    <w:rsid w:val="005C7F14"/>
    <w:rsid w:val="005D0EFE"/>
    <w:rsid w:val="005D19E7"/>
    <w:rsid w:val="005D4493"/>
    <w:rsid w:val="005E0D1D"/>
    <w:rsid w:val="005E24F0"/>
    <w:rsid w:val="005E29AC"/>
    <w:rsid w:val="005E58BD"/>
    <w:rsid w:val="00600D48"/>
    <w:rsid w:val="006013C2"/>
    <w:rsid w:val="006067FB"/>
    <w:rsid w:val="006165A9"/>
    <w:rsid w:val="006224D4"/>
    <w:rsid w:val="00634CB9"/>
    <w:rsid w:val="006527AB"/>
    <w:rsid w:val="006600F0"/>
    <w:rsid w:val="0066273C"/>
    <w:rsid w:val="0066481B"/>
    <w:rsid w:val="0067487A"/>
    <w:rsid w:val="00684217"/>
    <w:rsid w:val="00686FA1"/>
    <w:rsid w:val="006909EE"/>
    <w:rsid w:val="00690C1C"/>
    <w:rsid w:val="006938EE"/>
    <w:rsid w:val="00697351"/>
    <w:rsid w:val="006A11E5"/>
    <w:rsid w:val="006B6D79"/>
    <w:rsid w:val="006C1DFD"/>
    <w:rsid w:val="006C606F"/>
    <w:rsid w:val="006C6DA3"/>
    <w:rsid w:val="006D124E"/>
    <w:rsid w:val="006E5D02"/>
    <w:rsid w:val="006E7B12"/>
    <w:rsid w:val="006F0B70"/>
    <w:rsid w:val="006F20C3"/>
    <w:rsid w:val="006F4262"/>
    <w:rsid w:val="006F5EEC"/>
    <w:rsid w:val="006F718A"/>
    <w:rsid w:val="00706F9A"/>
    <w:rsid w:val="00711756"/>
    <w:rsid w:val="007174D5"/>
    <w:rsid w:val="00723E7E"/>
    <w:rsid w:val="00727FCF"/>
    <w:rsid w:val="00735FE6"/>
    <w:rsid w:val="00741230"/>
    <w:rsid w:val="00747B1C"/>
    <w:rsid w:val="00750EC2"/>
    <w:rsid w:val="007521D3"/>
    <w:rsid w:val="00756872"/>
    <w:rsid w:val="007571DA"/>
    <w:rsid w:val="00764F81"/>
    <w:rsid w:val="007742B1"/>
    <w:rsid w:val="007754A8"/>
    <w:rsid w:val="00777346"/>
    <w:rsid w:val="0078384E"/>
    <w:rsid w:val="0078566E"/>
    <w:rsid w:val="00786A6D"/>
    <w:rsid w:val="00787CDB"/>
    <w:rsid w:val="00791824"/>
    <w:rsid w:val="007973B4"/>
    <w:rsid w:val="007A40D5"/>
    <w:rsid w:val="007A77B9"/>
    <w:rsid w:val="007B13A6"/>
    <w:rsid w:val="007B71D0"/>
    <w:rsid w:val="007C05F1"/>
    <w:rsid w:val="007C39AF"/>
    <w:rsid w:val="007C4665"/>
    <w:rsid w:val="007D43AC"/>
    <w:rsid w:val="007D5DC0"/>
    <w:rsid w:val="007E23E9"/>
    <w:rsid w:val="007E7215"/>
    <w:rsid w:val="007F11AD"/>
    <w:rsid w:val="007F402A"/>
    <w:rsid w:val="007F5659"/>
    <w:rsid w:val="007F65EA"/>
    <w:rsid w:val="008005DC"/>
    <w:rsid w:val="008013D2"/>
    <w:rsid w:val="00801421"/>
    <w:rsid w:val="00807210"/>
    <w:rsid w:val="00807D58"/>
    <w:rsid w:val="00820B31"/>
    <w:rsid w:val="00825A73"/>
    <w:rsid w:val="008269E5"/>
    <w:rsid w:val="00827A5E"/>
    <w:rsid w:val="008316EA"/>
    <w:rsid w:val="00831DF6"/>
    <w:rsid w:val="0085252C"/>
    <w:rsid w:val="008535C1"/>
    <w:rsid w:val="00853D34"/>
    <w:rsid w:val="00854E49"/>
    <w:rsid w:val="00857A08"/>
    <w:rsid w:val="00860646"/>
    <w:rsid w:val="00860AF3"/>
    <w:rsid w:val="008654F2"/>
    <w:rsid w:val="00870A18"/>
    <w:rsid w:val="0087276A"/>
    <w:rsid w:val="008749D0"/>
    <w:rsid w:val="00887953"/>
    <w:rsid w:val="00891396"/>
    <w:rsid w:val="008928B1"/>
    <w:rsid w:val="0089492E"/>
    <w:rsid w:val="008A0B09"/>
    <w:rsid w:val="008A177B"/>
    <w:rsid w:val="008A39EA"/>
    <w:rsid w:val="008A5112"/>
    <w:rsid w:val="008A6767"/>
    <w:rsid w:val="008B0CAD"/>
    <w:rsid w:val="008B2002"/>
    <w:rsid w:val="008D7B30"/>
    <w:rsid w:val="008E1308"/>
    <w:rsid w:val="008E28CC"/>
    <w:rsid w:val="008E4BE3"/>
    <w:rsid w:val="008E4F02"/>
    <w:rsid w:val="008E7482"/>
    <w:rsid w:val="008F213D"/>
    <w:rsid w:val="008F3EFC"/>
    <w:rsid w:val="008F7035"/>
    <w:rsid w:val="00903455"/>
    <w:rsid w:val="00907B97"/>
    <w:rsid w:val="00912832"/>
    <w:rsid w:val="00920CC3"/>
    <w:rsid w:val="00920EB4"/>
    <w:rsid w:val="00925AE3"/>
    <w:rsid w:val="00926A2F"/>
    <w:rsid w:val="00931D15"/>
    <w:rsid w:val="009320CF"/>
    <w:rsid w:val="0094457B"/>
    <w:rsid w:val="00954744"/>
    <w:rsid w:val="00954F3F"/>
    <w:rsid w:val="00955109"/>
    <w:rsid w:val="00965F84"/>
    <w:rsid w:val="00973ED0"/>
    <w:rsid w:val="009816A9"/>
    <w:rsid w:val="00993863"/>
    <w:rsid w:val="009964FC"/>
    <w:rsid w:val="00996DE7"/>
    <w:rsid w:val="009A25D1"/>
    <w:rsid w:val="009A2892"/>
    <w:rsid w:val="009B2684"/>
    <w:rsid w:val="009B5420"/>
    <w:rsid w:val="009C2211"/>
    <w:rsid w:val="009D7B96"/>
    <w:rsid w:val="009E2ACF"/>
    <w:rsid w:val="009E45BE"/>
    <w:rsid w:val="009E6556"/>
    <w:rsid w:val="009F03B0"/>
    <w:rsid w:val="009F267D"/>
    <w:rsid w:val="009F4D76"/>
    <w:rsid w:val="009F5AC3"/>
    <w:rsid w:val="009F6C36"/>
    <w:rsid w:val="009F6FA7"/>
    <w:rsid w:val="00A05DA7"/>
    <w:rsid w:val="00A15D96"/>
    <w:rsid w:val="00A16DED"/>
    <w:rsid w:val="00A31ACF"/>
    <w:rsid w:val="00A33D51"/>
    <w:rsid w:val="00A351C8"/>
    <w:rsid w:val="00A41439"/>
    <w:rsid w:val="00A57DD2"/>
    <w:rsid w:val="00A64D42"/>
    <w:rsid w:val="00A65C2E"/>
    <w:rsid w:val="00A71B4F"/>
    <w:rsid w:val="00A819CA"/>
    <w:rsid w:val="00A83F50"/>
    <w:rsid w:val="00A95ED0"/>
    <w:rsid w:val="00AA1623"/>
    <w:rsid w:val="00AA74AC"/>
    <w:rsid w:val="00AB12D2"/>
    <w:rsid w:val="00AB337C"/>
    <w:rsid w:val="00AB7D95"/>
    <w:rsid w:val="00AC3B1D"/>
    <w:rsid w:val="00AC4778"/>
    <w:rsid w:val="00AC6E31"/>
    <w:rsid w:val="00AD3104"/>
    <w:rsid w:val="00AD498A"/>
    <w:rsid w:val="00AD519B"/>
    <w:rsid w:val="00AE5413"/>
    <w:rsid w:val="00AF0A31"/>
    <w:rsid w:val="00AF22E9"/>
    <w:rsid w:val="00AF294E"/>
    <w:rsid w:val="00AF5820"/>
    <w:rsid w:val="00B01DA6"/>
    <w:rsid w:val="00B05722"/>
    <w:rsid w:val="00B07349"/>
    <w:rsid w:val="00B14295"/>
    <w:rsid w:val="00B236FD"/>
    <w:rsid w:val="00B262D8"/>
    <w:rsid w:val="00B2781B"/>
    <w:rsid w:val="00B30BD7"/>
    <w:rsid w:val="00B32FFB"/>
    <w:rsid w:val="00B33961"/>
    <w:rsid w:val="00B357A4"/>
    <w:rsid w:val="00B366D2"/>
    <w:rsid w:val="00B43D6C"/>
    <w:rsid w:val="00B4558F"/>
    <w:rsid w:val="00B4577A"/>
    <w:rsid w:val="00B500EF"/>
    <w:rsid w:val="00B5176B"/>
    <w:rsid w:val="00B60A8E"/>
    <w:rsid w:val="00B60DBB"/>
    <w:rsid w:val="00B62879"/>
    <w:rsid w:val="00B639B4"/>
    <w:rsid w:val="00B63EDB"/>
    <w:rsid w:val="00B71184"/>
    <w:rsid w:val="00B72EE0"/>
    <w:rsid w:val="00B77BC1"/>
    <w:rsid w:val="00B80269"/>
    <w:rsid w:val="00B812B8"/>
    <w:rsid w:val="00B82579"/>
    <w:rsid w:val="00B91D5B"/>
    <w:rsid w:val="00B92182"/>
    <w:rsid w:val="00B93385"/>
    <w:rsid w:val="00B93656"/>
    <w:rsid w:val="00B93ACC"/>
    <w:rsid w:val="00B95236"/>
    <w:rsid w:val="00BA4AAC"/>
    <w:rsid w:val="00BB690A"/>
    <w:rsid w:val="00BC2B21"/>
    <w:rsid w:val="00BC5369"/>
    <w:rsid w:val="00BC71ED"/>
    <w:rsid w:val="00BD4A79"/>
    <w:rsid w:val="00BD67F2"/>
    <w:rsid w:val="00BE4365"/>
    <w:rsid w:val="00BE60D1"/>
    <w:rsid w:val="00BE7A2B"/>
    <w:rsid w:val="00BE7B7A"/>
    <w:rsid w:val="00BF478C"/>
    <w:rsid w:val="00BF6CBD"/>
    <w:rsid w:val="00C0082D"/>
    <w:rsid w:val="00C021D5"/>
    <w:rsid w:val="00C03F19"/>
    <w:rsid w:val="00C06E8A"/>
    <w:rsid w:val="00C11F5D"/>
    <w:rsid w:val="00C1622C"/>
    <w:rsid w:val="00C17E3F"/>
    <w:rsid w:val="00C231F4"/>
    <w:rsid w:val="00C27B76"/>
    <w:rsid w:val="00C319E9"/>
    <w:rsid w:val="00C34CE7"/>
    <w:rsid w:val="00C36037"/>
    <w:rsid w:val="00C44E59"/>
    <w:rsid w:val="00C51B8A"/>
    <w:rsid w:val="00C54776"/>
    <w:rsid w:val="00C5781C"/>
    <w:rsid w:val="00C614D6"/>
    <w:rsid w:val="00C63DFE"/>
    <w:rsid w:val="00C65151"/>
    <w:rsid w:val="00C72869"/>
    <w:rsid w:val="00C76655"/>
    <w:rsid w:val="00C827E1"/>
    <w:rsid w:val="00C840CA"/>
    <w:rsid w:val="00C87F66"/>
    <w:rsid w:val="00C963C0"/>
    <w:rsid w:val="00C96A0D"/>
    <w:rsid w:val="00C96B1A"/>
    <w:rsid w:val="00CA20D5"/>
    <w:rsid w:val="00CA356D"/>
    <w:rsid w:val="00CB2B3B"/>
    <w:rsid w:val="00CD4133"/>
    <w:rsid w:val="00CD458E"/>
    <w:rsid w:val="00CD58EB"/>
    <w:rsid w:val="00CD6D48"/>
    <w:rsid w:val="00CD7E61"/>
    <w:rsid w:val="00CE65C9"/>
    <w:rsid w:val="00CE735E"/>
    <w:rsid w:val="00CF03B3"/>
    <w:rsid w:val="00CF0A63"/>
    <w:rsid w:val="00CF55FA"/>
    <w:rsid w:val="00CF641B"/>
    <w:rsid w:val="00CF684A"/>
    <w:rsid w:val="00CF7C96"/>
    <w:rsid w:val="00D02177"/>
    <w:rsid w:val="00D04BB2"/>
    <w:rsid w:val="00D05D6D"/>
    <w:rsid w:val="00D127A7"/>
    <w:rsid w:val="00D14923"/>
    <w:rsid w:val="00D1585D"/>
    <w:rsid w:val="00D2260A"/>
    <w:rsid w:val="00D2269F"/>
    <w:rsid w:val="00D23642"/>
    <w:rsid w:val="00D23815"/>
    <w:rsid w:val="00D24620"/>
    <w:rsid w:val="00D25D8D"/>
    <w:rsid w:val="00D35436"/>
    <w:rsid w:val="00D35893"/>
    <w:rsid w:val="00D47A91"/>
    <w:rsid w:val="00D554F9"/>
    <w:rsid w:val="00D556EC"/>
    <w:rsid w:val="00D66B65"/>
    <w:rsid w:val="00D674FF"/>
    <w:rsid w:val="00D72EA3"/>
    <w:rsid w:val="00D81D9B"/>
    <w:rsid w:val="00D8380D"/>
    <w:rsid w:val="00D85023"/>
    <w:rsid w:val="00D9654F"/>
    <w:rsid w:val="00D97392"/>
    <w:rsid w:val="00DA0703"/>
    <w:rsid w:val="00DA1E62"/>
    <w:rsid w:val="00DA332E"/>
    <w:rsid w:val="00DA4864"/>
    <w:rsid w:val="00DA4C36"/>
    <w:rsid w:val="00DA5F90"/>
    <w:rsid w:val="00DB1271"/>
    <w:rsid w:val="00DB2B58"/>
    <w:rsid w:val="00DC5550"/>
    <w:rsid w:val="00DD6A93"/>
    <w:rsid w:val="00DE4802"/>
    <w:rsid w:val="00DE4D22"/>
    <w:rsid w:val="00DF11C8"/>
    <w:rsid w:val="00E00BC2"/>
    <w:rsid w:val="00E02AA0"/>
    <w:rsid w:val="00E0765A"/>
    <w:rsid w:val="00E13354"/>
    <w:rsid w:val="00E21153"/>
    <w:rsid w:val="00E24FF1"/>
    <w:rsid w:val="00E26C1E"/>
    <w:rsid w:val="00E37C64"/>
    <w:rsid w:val="00E413F0"/>
    <w:rsid w:val="00E4338E"/>
    <w:rsid w:val="00E43BF3"/>
    <w:rsid w:val="00E43EEB"/>
    <w:rsid w:val="00E46E14"/>
    <w:rsid w:val="00E50241"/>
    <w:rsid w:val="00E61472"/>
    <w:rsid w:val="00E65FC7"/>
    <w:rsid w:val="00E70F1E"/>
    <w:rsid w:val="00E71675"/>
    <w:rsid w:val="00E71B12"/>
    <w:rsid w:val="00E77761"/>
    <w:rsid w:val="00E825C4"/>
    <w:rsid w:val="00E87320"/>
    <w:rsid w:val="00EB019D"/>
    <w:rsid w:val="00ED29A1"/>
    <w:rsid w:val="00ED78A8"/>
    <w:rsid w:val="00EE6D2C"/>
    <w:rsid w:val="00EF3685"/>
    <w:rsid w:val="00EF4F0A"/>
    <w:rsid w:val="00EF71AF"/>
    <w:rsid w:val="00EF7C20"/>
    <w:rsid w:val="00F035FC"/>
    <w:rsid w:val="00F03D51"/>
    <w:rsid w:val="00F07881"/>
    <w:rsid w:val="00F20102"/>
    <w:rsid w:val="00F21A64"/>
    <w:rsid w:val="00F227F5"/>
    <w:rsid w:val="00F331A3"/>
    <w:rsid w:val="00F41DB5"/>
    <w:rsid w:val="00F426D0"/>
    <w:rsid w:val="00F4665D"/>
    <w:rsid w:val="00F57714"/>
    <w:rsid w:val="00F603DD"/>
    <w:rsid w:val="00F6162A"/>
    <w:rsid w:val="00F61E7F"/>
    <w:rsid w:val="00F62D27"/>
    <w:rsid w:val="00F6415F"/>
    <w:rsid w:val="00F675B8"/>
    <w:rsid w:val="00F83A6F"/>
    <w:rsid w:val="00F90DB4"/>
    <w:rsid w:val="00F9478F"/>
    <w:rsid w:val="00FA29CB"/>
    <w:rsid w:val="00FA526C"/>
    <w:rsid w:val="00FA794C"/>
    <w:rsid w:val="00FC2F25"/>
    <w:rsid w:val="00FC3F9F"/>
    <w:rsid w:val="00FC4A49"/>
    <w:rsid w:val="00FC6F07"/>
    <w:rsid w:val="00FD1200"/>
    <w:rsid w:val="00FE0B1D"/>
    <w:rsid w:val="00FE3ECE"/>
    <w:rsid w:val="00FE57B7"/>
    <w:rsid w:val="00FE680B"/>
    <w:rsid w:val="00FE7136"/>
    <w:rsid w:val="00FF1701"/>
    <w:rsid w:val="00FF1FC3"/>
    <w:rsid w:val="00FF45B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B5795"/>
  <w15:docId w15:val="{92E7F399-9A77-423C-BEAE-6038820C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69"/>
    <w:pPr>
      <w:spacing w:after="0" w:line="240" w:lineRule="auto"/>
    </w:pPr>
  </w:style>
  <w:style w:type="paragraph" w:styleId="Ttulo2">
    <w:name w:val="heading 2"/>
    <w:basedOn w:val="Normal"/>
    <w:next w:val="Normal"/>
    <w:link w:val="Ttulo2Car"/>
    <w:uiPriority w:val="1"/>
    <w:unhideWhenUsed/>
    <w:qFormat/>
    <w:rsid w:val="00697351"/>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E13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869"/>
    <w:pPr>
      <w:tabs>
        <w:tab w:val="center" w:pos="4419"/>
        <w:tab w:val="right" w:pos="8838"/>
      </w:tabs>
    </w:pPr>
  </w:style>
  <w:style w:type="character" w:customStyle="1" w:styleId="EncabezadoCar">
    <w:name w:val="Encabezado Car"/>
    <w:basedOn w:val="Fuentedeprrafopredeter"/>
    <w:link w:val="Encabezado"/>
    <w:uiPriority w:val="99"/>
    <w:rsid w:val="00C72869"/>
  </w:style>
  <w:style w:type="paragraph" w:styleId="Piedepgina">
    <w:name w:val="footer"/>
    <w:basedOn w:val="Normal"/>
    <w:link w:val="PiedepginaCar"/>
    <w:uiPriority w:val="99"/>
    <w:unhideWhenUsed/>
    <w:rsid w:val="00C72869"/>
    <w:pPr>
      <w:tabs>
        <w:tab w:val="center" w:pos="4419"/>
        <w:tab w:val="right" w:pos="8838"/>
      </w:tabs>
    </w:pPr>
  </w:style>
  <w:style w:type="character" w:customStyle="1" w:styleId="PiedepginaCar">
    <w:name w:val="Pie de página Car"/>
    <w:basedOn w:val="Fuentedeprrafopredeter"/>
    <w:link w:val="Piedepgina"/>
    <w:uiPriority w:val="99"/>
    <w:rsid w:val="00C72869"/>
  </w:style>
  <w:style w:type="paragraph" w:styleId="Sinespaciado">
    <w:name w:val="No Spacing"/>
    <w:uiPriority w:val="99"/>
    <w:qFormat/>
    <w:rsid w:val="00C72869"/>
    <w:pPr>
      <w:spacing w:after="0" w:line="240" w:lineRule="auto"/>
    </w:p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C72869"/>
    <w:pPr>
      <w:ind w:left="720"/>
      <w:contextualSpacing/>
    </w:pPr>
    <w:rPr>
      <w:rFonts w:eastAsiaTheme="minorEastAsia"/>
      <w:sz w:val="24"/>
      <w:szCs w:val="24"/>
      <w:lang w:val="es-ES_tradnl" w:eastAsia="es-ES"/>
    </w:rPr>
  </w:style>
  <w:style w:type="table" w:styleId="Tablaconcuadrcula">
    <w:name w:val="Table Grid"/>
    <w:basedOn w:val="Tablanormal"/>
    <w:uiPriority w:val="39"/>
    <w:rsid w:val="00C7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54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654F2"/>
    <w:rPr>
      <w:rFonts w:ascii="Lucida Grande" w:hAnsi="Lucida Grande"/>
      <w:sz w:val="18"/>
      <w:szCs w:val="18"/>
    </w:rPr>
  </w:style>
  <w:style w:type="character" w:styleId="Textoennegrita">
    <w:name w:val="Strong"/>
    <w:basedOn w:val="Fuentedeprrafopredeter"/>
    <w:uiPriority w:val="22"/>
    <w:qFormat/>
    <w:rsid w:val="00163B51"/>
    <w:rPr>
      <w:b/>
      <w:bCs/>
    </w:rPr>
  </w:style>
  <w:style w:type="character" w:customStyle="1" w:styleId="Ttulo2Car">
    <w:name w:val="Título 2 Car"/>
    <w:basedOn w:val="Fuentedeprrafopredeter"/>
    <w:link w:val="Ttulo2"/>
    <w:uiPriority w:val="1"/>
    <w:rsid w:val="00697351"/>
    <w:rPr>
      <w:rFonts w:asciiTheme="majorHAnsi" w:eastAsiaTheme="majorEastAsia" w:hAnsiTheme="majorHAnsi" w:cstheme="majorBidi"/>
      <w:color w:val="365F91" w:themeColor="accent1" w:themeShade="BF"/>
      <w:sz w:val="26"/>
      <w:szCs w:val="26"/>
    </w:rPr>
  </w:style>
  <w:style w:type="table" w:styleId="Tabladecuadrcula6concolores-nfasis1">
    <w:name w:val="Grid Table 6 Colorful Accent 1"/>
    <w:basedOn w:val="Tablanormal"/>
    <w:uiPriority w:val="51"/>
    <w:rsid w:val="009B5420"/>
    <w:pPr>
      <w:spacing w:after="0" w:line="240" w:lineRule="auto"/>
    </w:pPr>
    <w:rPr>
      <w:color w:val="365F91" w:themeColor="accent1" w:themeShade="BF"/>
      <w:lang w:val="es-E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F90DB4"/>
    <w:rPr>
      <w:color w:val="0000FF" w:themeColor="hyperlink"/>
      <w:u w:val="single"/>
    </w:rPr>
  </w:style>
  <w:style w:type="paragraph" w:customStyle="1" w:styleId="Default">
    <w:name w:val="Default"/>
    <w:rsid w:val="00B77BC1"/>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8E1308"/>
    <w:rPr>
      <w:rFonts w:asciiTheme="majorHAnsi" w:eastAsiaTheme="majorEastAsia" w:hAnsiTheme="majorHAnsi" w:cstheme="majorBidi"/>
      <w:color w:val="243F60" w:themeColor="accent1" w:themeShade="7F"/>
      <w:sz w:val="24"/>
      <w:szCs w:val="24"/>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8269E5"/>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1141">
      <w:bodyDiv w:val="1"/>
      <w:marLeft w:val="0"/>
      <w:marRight w:val="0"/>
      <w:marTop w:val="0"/>
      <w:marBottom w:val="0"/>
      <w:divBdr>
        <w:top w:val="none" w:sz="0" w:space="0" w:color="auto"/>
        <w:left w:val="none" w:sz="0" w:space="0" w:color="auto"/>
        <w:bottom w:val="none" w:sz="0" w:space="0" w:color="auto"/>
        <w:right w:val="none" w:sz="0" w:space="0" w:color="auto"/>
      </w:divBdr>
    </w:div>
    <w:div w:id="349571163">
      <w:bodyDiv w:val="1"/>
      <w:marLeft w:val="0"/>
      <w:marRight w:val="0"/>
      <w:marTop w:val="0"/>
      <w:marBottom w:val="0"/>
      <w:divBdr>
        <w:top w:val="none" w:sz="0" w:space="0" w:color="auto"/>
        <w:left w:val="none" w:sz="0" w:space="0" w:color="auto"/>
        <w:bottom w:val="none" w:sz="0" w:space="0" w:color="auto"/>
        <w:right w:val="none" w:sz="0" w:space="0" w:color="auto"/>
      </w:divBdr>
      <w:divsChild>
        <w:div w:id="1478456235">
          <w:marLeft w:val="0"/>
          <w:marRight w:val="0"/>
          <w:marTop w:val="0"/>
          <w:marBottom w:val="0"/>
          <w:divBdr>
            <w:top w:val="none" w:sz="0" w:space="0" w:color="auto"/>
            <w:left w:val="none" w:sz="0" w:space="0" w:color="auto"/>
            <w:bottom w:val="none" w:sz="0" w:space="0" w:color="auto"/>
            <w:right w:val="none" w:sz="0" w:space="0" w:color="auto"/>
          </w:divBdr>
          <w:divsChild>
            <w:div w:id="1542324817">
              <w:marLeft w:val="0"/>
              <w:marRight w:val="0"/>
              <w:marTop w:val="0"/>
              <w:marBottom w:val="0"/>
              <w:divBdr>
                <w:top w:val="none" w:sz="0" w:space="0" w:color="auto"/>
                <w:left w:val="none" w:sz="0" w:space="0" w:color="auto"/>
                <w:bottom w:val="none" w:sz="0" w:space="0" w:color="auto"/>
                <w:right w:val="none" w:sz="0" w:space="0" w:color="auto"/>
              </w:divBdr>
              <w:divsChild>
                <w:div w:id="20030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3885">
      <w:bodyDiv w:val="1"/>
      <w:marLeft w:val="0"/>
      <w:marRight w:val="0"/>
      <w:marTop w:val="0"/>
      <w:marBottom w:val="0"/>
      <w:divBdr>
        <w:top w:val="none" w:sz="0" w:space="0" w:color="auto"/>
        <w:left w:val="none" w:sz="0" w:space="0" w:color="auto"/>
        <w:bottom w:val="none" w:sz="0" w:space="0" w:color="auto"/>
        <w:right w:val="none" w:sz="0" w:space="0" w:color="auto"/>
      </w:divBdr>
    </w:div>
    <w:div w:id="1098015308">
      <w:bodyDiv w:val="1"/>
      <w:marLeft w:val="0"/>
      <w:marRight w:val="0"/>
      <w:marTop w:val="0"/>
      <w:marBottom w:val="0"/>
      <w:divBdr>
        <w:top w:val="none" w:sz="0" w:space="0" w:color="auto"/>
        <w:left w:val="none" w:sz="0" w:space="0" w:color="auto"/>
        <w:bottom w:val="none" w:sz="0" w:space="0" w:color="auto"/>
        <w:right w:val="none" w:sz="0" w:space="0" w:color="auto"/>
      </w:divBdr>
    </w:div>
    <w:div w:id="1238323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7433">
          <w:marLeft w:val="0"/>
          <w:marRight w:val="0"/>
          <w:marTop w:val="0"/>
          <w:marBottom w:val="0"/>
          <w:divBdr>
            <w:top w:val="none" w:sz="0" w:space="0" w:color="auto"/>
            <w:left w:val="none" w:sz="0" w:space="0" w:color="auto"/>
            <w:bottom w:val="none" w:sz="0" w:space="0" w:color="auto"/>
            <w:right w:val="none" w:sz="0" w:space="0" w:color="auto"/>
          </w:divBdr>
        </w:div>
      </w:divsChild>
    </w:div>
    <w:div w:id="1268849751">
      <w:bodyDiv w:val="1"/>
      <w:marLeft w:val="0"/>
      <w:marRight w:val="0"/>
      <w:marTop w:val="0"/>
      <w:marBottom w:val="0"/>
      <w:divBdr>
        <w:top w:val="none" w:sz="0" w:space="0" w:color="auto"/>
        <w:left w:val="none" w:sz="0" w:space="0" w:color="auto"/>
        <w:bottom w:val="none" w:sz="0" w:space="0" w:color="auto"/>
        <w:right w:val="none" w:sz="0" w:space="0" w:color="auto"/>
      </w:divBdr>
    </w:div>
    <w:div w:id="1325233462">
      <w:bodyDiv w:val="1"/>
      <w:marLeft w:val="0"/>
      <w:marRight w:val="0"/>
      <w:marTop w:val="0"/>
      <w:marBottom w:val="0"/>
      <w:divBdr>
        <w:top w:val="none" w:sz="0" w:space="0" w:color="auto"/>
        <w:left w:val="none" w:sz="0" w:space="0" w:color="auto"/>
        <w:bottom w:val="none" w:sz="0" w:space="0" w:color="auto"/>
        <w:right w:val="none" w:sz="0" w:space="0" w:color="auto"/>
      </w:divBdr>
    </w:div>
    <w:div w:id="1442529762">
      <w:bodyDiv w:val="1"/>
      <w:marLeft w:val="0"/>
      <w:marRight w:val="0"/>
      <w:marTop w:val="0"/>
      <w:marBottom w:val="0"/>
      <w:divBdr>
        <w:top w:val="none" w:sz="0" w:space="0" w:color="auto"/>
        <w:left w:val="none" w:sz="0" w:space="0" w:color="auto"/>
        <w:bottom w:val="none" w:sz="0" w:space="0" w:color="auto"/>
        <w:right w:val="none" w:sz="0" w:space="0" w:color="auto"/>
      </w:divBdr>
    </w:div>
    <w:div w:id="1466192743">
      <w:bodyDiv w:val="1"/>
      <w:marLeft w:val="0"/>
      <w:marRight w:val="0"/>
      <w:marTop w:val="0"/>
      <w:marBottom w:val="0"/>
      <w:divBdr>
        <w:top w:val="none" w:sz="0" w:space="0" w:color="auto"/>
        <w:left w:val="none" w:sz="0" w:space="0" w:color="auto"/>
        <w:bottom w:val="none" w:sz="0" w:space="0" w:color="auto"/>
        <w:right w:val="none" w:sz="0" w:space="0" w:color="auto"/>
      </w:divBdr>
    </w:div>
    <w:div w:id="14976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FC98-2612-4869-B2C3-25479ADC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HugoCastillo</dc:creator>
  <cp:lastModifiedBy>EBlancoG</cp:lastModifiedBy>
  <cp:revision>14</cp:revision>
  <cp:lastPrinted>2019-01-19T04:12:00Z</cp:lastPrinted>
  <dcterms:created xsi:type="dcterms:W3CDTF">2019-05-26T17:18:00Z</dcterms:created>
  <dcterms:modified xsi:type="dcterms:W3CDTF">2019-05-27T16:20:00Z</dcterms:modified>
</cp:coreProperties>
</file>