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0F" w:rsidRPr="0077770F" w:rsidRDefault="0077770F" w:rsidP="00230AF3">
      <w:pPr>
        <w:jc w:val="center"/>
        <w:rPr>
          <w:rFonts w:ascii="Arial" w:hAnsi="Arial" w:cs="Arial"/>
          <w:sz w:val="22"/>
          <w:szCs w:val="22"/>
          <w:lang w:eastAsia="es-MX"/>
        </w:rPr>
      </w:pPr>
      <w:r w:rsidRPr="0077770F">
        <w:rPr>
          <w:rFonts w:ascii="Arial" w:hAnsi="Arial" w:cs="Arial"/>
          <w:sz w:val="22"/>
          <w:szCs w:val="22"/>
          <w:lang w:eastAsia="es-MX"/>
        </w:rPr>
        <w:t>En una era digital y a diez años de existir este derecho en la Constitución</w:t>
      </w:r>
    </w:p>
    <w:p w:rsidR="0077770F" w:rsidRDefault="0077770F" w:rsidP="00230AF3">
      <w:pPr>
        <w:jc w:val="center"/>
        <w:rPr>
          <w:rFonts w:ascii="Arial" w:hAnsi="Arial" w:cs="Arial"/>
          <w:b/>
          <w:sz w:val="28"/>
          <w:szCs w:val="28"/>
          <w:lang w:eastAsia="es-MX"/>
        </w:rPr>
      </w:pPr>
    </w:p>
    <w:p w:rsidR="0077770F" w:rsidRDefault="0077770F" w:rsidP="00230AF3">
      <w:pPr>
        <w:jc w:val="center"/>
        <w:rPr>
          <w:rFonts w:ascii="Arial" w:hAnsi="Arial" w:cs="Arial"/>
          <w:b/>
          <w:sz w:val="28"/>
          <w:szCs w:val="28"/>
          <w:lang w:eastAsia="es-MX"/>
        </w:rPr>
      </w:pPr>
      <w:r>
        <w:rPr>
          <w:rFonts w:ascii="Arial" w:hAnsi="Arial" w:cs="Arial"/>
          <w:b/>
          <w:sz w:val="28"/>
          <w:szCs w:val="28"/>
          <w:lang w:eastAsia="es-MX"/>
        </w:rPr>
        <w:t xml:space="preserve">Necesario, prepararse ante nuevos retos </w:t>
      </w:r>
    </w:p>
    <w:p w:rsidR="00230AF3" w:rsidRPr="00CC39F1" w:rsidRDefault="0077770F" w:rsidP="00230AF3">
      <w:pPr>
        <w:jc w:val="center"/>
        <w:rPr>
          <w:rFonts w:ascii="Arial" w:hAnsi="Arial" w:cs="Arial"/>
          <w:b/>
          <w:sz w:val="28"/>
          <w:szCs w:val="28"/>
          <w:lang w:eastAsia="es-MX"/>
        </w:rPr>
      </w:pPr>
      <w:proofErr w:type="gramStart"/>
      <w:r>
        <w:rPr>
          <w:rFonts w:ascii="Arial" w:hAnsi="Arial" w:cs="Arial"/>
          <w:b/>
          <w:sz w:val="28"/>
          <w:szCs w:val="28"/>
          <w:lang w:eastAsia="es-MX"/>
        </w:rPr>
        <w:t>de</w:t>
      </w:r>
      <w:proofErr w:type="gramEnd"/>
      <w:r>
        <w:rPr>
          <w:rFonts w:ascii="Arial" w:hAnsi="Arial" w:cs="Arial"/>
          <w:b/>
          <w:sz w:val="28"/>
          <w:szCs w:val="28"/>
          <w:lang w:eastAsia="es-MX"/>
        </w:rPr>
        <w:t xml:space="preserve"> la protección de datos personales: IVAI</w:t>
      </w:r>
    </w:p>
    <w:p w:rsidR="00157474" w:rsidRPr="00CC39F1" w:rsidRDefault="00157474" w:rsidP="00585481">
      <w:pPr>
        <w:jc w:val="center"/>
        <w:rPr>
          <w:rFonts w:ascii="Arial" w:hAnsi="Arial" w:cs="Arial"/>
          <w:b/>
          <w:sz w:val="28"/>
          <w:szCs w:val="28"/>
          <w:lang w:eastAsia="es-MX"/>
        </w:rPr>
      </w:pPr>
    </w:p>
    <w:p w:rsidR="00157474" w:rsidRDefault="00E13298" w:rsidP="00C3697E">
      <w:pPr>
        <w:pStyle w:val="Prrafodelista"/>
        <w:numPr>
          <w:ilvl w:val="0"/>
          <w:numId w:val="29"/>
        </w:numPr>
        <w:rPr>
          <w:rFonts w:ascii="Arial" w:hAnsi="Arial" w:cs="Arial"/>
          <w:sz w:val="22"/>
          <w:szCs w:val="22"/>
          <w:lang w:eastAsia="es-MX"/>
        </w:rPr>
      </w:pPr>
      <w:r>
        <w:rPr>
          <w:rFonts w:ascii="Arial" w:hAnsi="Arial" w:cs="Arial"/>
          <w:sz w:val="22"/>
          <w:szCs w:val="22"/>
          <w:lang w:eastAsia="es-MX"/>
        </w:rPr>
        <w:t xml:space="preserve">Es una situación que preocupa. </w:t>
      </w:r>
      <w:r w:rsidR="0077770F">
        <w:rPr>
          <w:rFonts w:ascii="Arial" w:hAnsi="Arial" w:cs="Arial"/>
          <w:sz w:val="22"/>
          <w:szCs w:val="22"/>
          <w:lang w:eastAsia="es-MX"/>
        </w:rPr>
        <w:t xml:space="preserve">El intercambio de información ha aumentado vertiginosamente </w:t>
      </w:r>
    </w:p>
    <w:p w:rsidR="00E13298" w:rsidRDefault="00E13298" w:rsidP="00E13298">
      <w:pPr>
        <w:pStyle w:val="Prrafodelista"/>
        <w:numPr>
          <w:ilvl w:val="0"/>
          <w:numId w:val="29"/>
        </w:numPr>
        <w:rPr>
          <w:rFonts w:ascii="Arial" w:hAnsi="Arial" w:cs="Arial"/>
          <w:sz w:val="22"/>
          <w:szCs w:val="22"/>
          <w:lang w:eastAsia="es-MX"/>
        </w:rPr>
      </w:pPr>
      <w:r>
        <w:rPr>
          <w:rFonts w:ascii="Arial" w:hAnsi="Arial" w:cs="Arial"/>
          <w:sz w:val="22"/>
          <w:szCs w:val="22"/>
          <w:lang w:eastAsia="es-MX"/>
        </w:rPr>
        <w:t xml:space="preserve">Los temas son </w:t>
      </w:r>
      <w:r w:rsidRPr="00E13298">
        <w:rPr>
          <w:rFonts w:ascii="Arial" w:hAnsi="Arial" w:cs="Arial"/>
          <w:sz w:val="22"/>
          <w:szCs w:val="22"/>
          <w:lang w:eastAsia="es-MX"/>
        </w:rPr>
        <w:t>cada vez más complejos y requieren de un mayor grado de especialización</w:t>
      </w:r>
    </w:p>
    <w:p w:rsidR="00590492" w:rsidRPr="009347DA" w:rsidRDefault="00590492" w:rsidP="00590492">
      <w:pPr>
        <w:pStyle w:val="Prrafodelista"/>
        <w:ind w:left="720"/>
        <w:rPr>
          <w:rFonts w:ascii="Arial" w:hAnsi="Arial" w:cs="Arial"/>
          <w:lang w:eastAsia="es-MX"/>
        </w:rPr>
      </w:pPr>
    </w:p>
    <w:p w:rsidR="009E746D" w:rsidRDefault="00CA6FA5" w:rsidP="00C13089">
      <w:pPr>
        <w:rPr>
          <w:rFonts w:ascii="Arial" w:hAnsi="Arial" w:cs="Arial"/>
          <w:lang w:eastAsia="es-MX"/>
        </w:rPr>
      </w:pPr>
      <w:r w:rsidRPr="009347DA">
        <w:rPr>
          <w:rFonts w:ascii="Arial" w:hAnsi="Arial" w:cs="Arial"/>
          <w:lang w:eastAsia="es-MX"/>
        </w:rPr>
        <w:t>Xalapa</w:t>
      </w:r>
      <w:r w:rsidR="006F1728" w:rsidRPr="009347DA">
        <w:rPr>
          <w:rFonts w:ascii="Arial" w:hAnsi="Arial" w:cs="Arial"/>
          <w:lang w:eastAsia="es-MX"/>
        </w:rPr>
        <w:t xml:space="preserve">, Ver., </w:t>
      </w:r>
      <w:r w:rsidR="009E746D">
        <w:rPr>
          <w:rFonts w:ascii="Arial" w:hAnsi="Arial" w:cs="Arial"/>
          <w:lang w:eastAsia="es-MX"/>
        </w:rPr>
        <w:t>8</w:t>
      </w:r>
      <w:r w:rsidR="00F119CB" w:rsidRPr="009347DA">
        <w:rPr>
          <w:rFonts w:ascii="Arial" w:hAnsi="Arial" w:cs="Arial"/>
          <w:lang w:eastAsia="es-MX"/>
        </w:rPr>
        <w:t xml:space="preserve"> </w:t>
      </w:r>
      <w:r w:rsidR="006F1728" w:rsidRPr="009347DA">
        <w:rPr>
          <w:rFonts w:ascii="Arial" w:hAnsi="Arial" w:cs="Arial"/>
          <w:lang w:eastAsia="es-MX"/>
        </w:rPr>
        <w:t xml:space="preserve">de </w:t>
      </w:r>
      <w:r w:rsidR="009E746D">
        <w:rPr>
          <w:rFonts w:ascii="Arial" w:hAnsi="Arial" w:cs="Arial"/>
          <w:lang w:eastAsia="es-MX"/>
        </w:rPr>
        <w:t xml:space="preserve">febrero </w:t>
      </w:r>
      <w:r w:rsidR="006F1728" w:rsidRPr="009347DA">
        <w:rPr>
          <w:rFonts w:ascii="Arial" w:hAnsi="Arial" w:cs="Arial"/>
          <w:lang w:eastAsia="es-MX"/>
        </w:rPr>
        <w:t>de 201</w:t>
      </w:r>
      <w:r w:rsidR="00F119CB" w:rsidRPr="009347DA">
        <w:rPr>
          <w:rFonts w:ascii="Arial" w:hAnsi="Arial" w:cs="Arial"/>
          <w:lang w:eastAsia="es-MX"/>
        </w:rPr>
        <w:t>9</w:t>
      </w:r>
      <w:r w:rsidR="006F1728" w:rsidRPr="009347DA">
        <w:rPr>
          <w:rFonts w:ascii="Arial" w:hAnsi="Arial" w:cs="Arial"/>
          <w:lang w:eastAsia="es-MX"/>
        </w:rPr>
        <w:t xml:space="preserve">.- </w:t>
      </w:r>
      <w:r w:rsidR="009E746D">
        <w:rPr>
          <w:rFonts w:ascii="Arial" w:hAnsi="Arial" w:cs="Arial"/>
          <w:lang w:eastAsia="es-MX"/>
        </w:rPr>
        <w:t xml:space="preserve">A diez años de que el derecho de protección de datos personales se plasmó en la Constitución Política de los Estados Unidos Mexicanos, para los órganos garantes del país resulta fundamental conjuntar diferentes visiones y experiencias </w:t>
      </w:r>
      <w:r w:rsidR="001A3D9B">
        <w:rPr>
          <w:rFonts w:ascii="Arial" w:hAnsi="Arial" w:cs="Arial"/>
          <w:lang w:eastAsia="es-MX"/>
        </w:rPr>
        <w:t xml:space="preserve">que permitan analizar los alcances que se han tenido y los nuevos retos que </w:t>
      </w:r>
      <w:r w:rsidR="0077770F">
        <w:rPr>
          <w:rFonts w:ascii="Arial" w:hAnsi="Arial" w:cs="Arial"/>
          <w:lang w:eastAsia="es-MX"/>
        </w:rPr>
        <w:t>implica</w:t>
      </w:r>
      <w:r w:rsidR="001A3D9B">
        <w:rPr>
          <w:rFonts w:ascii="Arial" w:hAnsi="Arial" w:cs="Arial"/>
          <w:lang w:eastAsia="es-MX"/>
        </w:rPr>
        <w:t xml:space="preserve"> </w:t>
      </w:r>
      <w:r w:rsidR="0077770F">
        <w:rPr>
          <w:rFonts w:ascii="Arial" w:hAnsi="Arial" w:cs="Arial"/>
          <w:lang w:eastAsia="es-MX"/>
        </w:rPr>
        <w:t xml:space="preserve">que el </w:t>
      </w:r>
      <w:r w:rsidR="001A3D9B">
        <w:rPr>
          <w:rFonts w:ascii="Arial" w:hAnsi="Arial" w:cs="Arial"/>
          <w:lang w:eastAsia="es-MX"/>
        </w:rPr>
        <w:t>intercambio de información</w:t>
      </w:r>
      <w:r w:rsidR="0077770F">
        <w:rPr>
          <w:rFonts w:ascii="Arial" w:hAnsi="Arial" w:cs="Arial"/>
          <w:lang w:eastAsia="es-MX"/>
        </w:rPr>
        <w:t xml:space="preserve"> haya aumentado vertiginosamente</w:t>
      </w:r>
      <w:r w:rsidR="001A3D9B">
        <w:rPr>
          <w:rFonts w:ascii="Arial" w:hAnsi="Arial" w:cs="Arial"/>
          <w:lang w:eastAsia="es-MX"/>
        </w:rPr>
        <w:t>; por ello, el Instituto Veracruzano de Acceso a la Información y Protección de Datos Personales (IVAI) llevó a cabo la conmemoración del Día Internacional de Protección de Datos Personales reuniendo a especialistas de diversos estados de la rep</w:t>
      </w:r>
      <w:r w:rsidR="0077770F">
        <w:rPr>
          <w:rFonts w:ascii="Arial" w:hAnsi="Arial" w:cs="Arial"/>
          <w:lang w:eastAsia="es-MX"/>
        </w:rPr>
        <w:t>ública y de índole</w:t>
      </w:r>
      <w:r w:rsidR="001A3D9B">
        <w:rPr>
          <w:rFonts w:ascii="Arial" w:hAnsi="Arial" w:cs="Arial"/>
          <w:lang w:eastAsia="es-MX"/>
        </w:rPr>
        <w:t xml:space="preserve"> nacional. </w:t>
      </w:r>
    </w:p>
    <w:p w:rsidR="001A3D9B" w:rsidRDefault="001A3D9B" w:rsidP="00C13089">
      <w:pPr>
        <w:rPr>
          <w:rFonts w:ascii="Arial" w:hAnsi="Arial" w:cs="Arial"/>
          <w:lang w:eastAsia="es-MX"/>
        </w:rPr>
      </w:pPr>
    </w:p>
    <w:p w:rsidR="000E5A77" w:rsidRDefault="001A3D9B" w:rsidP="00C13089">
      <w:pPr>
        <w:rPr>
          <w:rFonts w:ascii="Arial" w:hAnsi="Arial" w:cs="Arial"/>
          <w:lang w:eastAsia="es-MX"/>
        </w:rPr>
      </w:pPr>
      <w:r>
        <w:rPr>
          <w:rFonts w:ascii="Arial" w:hAnsi="Arial" w:cs="Arial"/>
          <w:lang w:eastAsia="es-MX"/>
        </w:rPr>
        <w:t xml:space="preserve">Teniendo como sede el Colegio de Notarios de Veracruz y ante la presencia de más de </w:t>
      </w:r>
      <w:r w:rsidR="0077770F">
        <w:rPr>
          <w:rFonts w:ascii="Arial" w:hAnsi="Arial" w:cs="Arial"/>
          <w:lang w:eastAsia="es-MX"/>
        </w:rPr>
        <w:t>150</w:t>
      </w:r>
      <w:r>
        <w:rPr>
          <w:rFonts w:ascii="Arial" w:hAnsi="Arial" w:cs="Arial"/>
          <w:lang w:eastAsia="es-MX"/>
        </w:rPr>
        <w:t xml:space="preserve"> personas, entre servidores públicos y sociedad en general, la comisionada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presidenta del IVAI, </w:t>
      </w:r>
      <w:r w:rsidR="000E5A77">
        <w:rPr>
          <w:rFonts w:ascii="Arial" w:hAnsi="Arial" w:cs="Arial"/>
          <w:lang w:eastAsia="es-MX"/>
        </w:rPr>
        <w:t xml:space="preserve">señaló que el cónclave </w:t>
      </w:r>
      <w:r w:rsidR="000E5A77" w:rsidRPr="000E5A77">
        <w:rPr>
          <w:rFonts w:ascii="Arial" w:hAnsi="Arial" w:cs="Arial"/>
          <w:lang w:eastAsia="es-MX"/>
        </w:rPr>
        <w:t>significa</w:t>
      </w:r>
      <w:r w:rsidR="000E5A77">
        <w:rPr>
          <w:rFonts w:ascii="Arial" w:hAnsi="Arial" w:cs="Arial"/>
          <w:lang w:eastAsia="es-MX"/>
        </w:rPr>
        <w:t>ba</w:t>
      </w:r>
      <w:r w:rsidR="000E5A77" w:rsidRPr="000E5A77">
        <w:rPr>
          <w:rFonts w:ascii="Arial" w:hAnsi="Arial" w:cs="Arial"/>
          <w:lang w:eastAsia="es-MX"/>
        </w:rPr>
        <w:t xml:space="preserve"> una oportunidad para aumentar el conocimiento y consciencia de un tema que preocupa</w:t>
      </w:r>
      <w:r w:rsidR="000E5A77">
        <w:rPr>
          <w:rFonts w:ascii="Arial" w:hAnsi="Arial" w:cs="Arial"/>
          <w:lang w:eastAsia="es-MX"/>
        </w:rPr>
        <w:t>, en un contexto en el que l</w:t>
      </w:r>
      <w:r w:rsidR="000E5A77" w:rsidRPr="000E5A77">
        <w:rPr>
          <w:rFonts w:ascii="Arial" w:hAnsi="Arial" w:cs="Arial"/>
          <w:lang w:eastAsia="es-MX"/>
        </w:rPr>
        <w:t>os asuntos que se presentan ante los órganos gara</w:t>
      </w:r>
      <w:r w:rsidR="000E5A77">
        <w:rPr>
          <w:rFonts w:ascii="Arial" w:hAnsi="Arial" w:cs="Arial"/>
          <w:lang w:eastAsia="es-MX"/>
        </w:rPr>
        <w:t>ntes son cada vez más complejos y</w:t>
      </w:r>
      <w:r w:rsidR="000E5A77" w:rsidRPr="000E5A77">
        <w:rPr>
          <w:rFonts w:ascii="Arial" w:hAnsi="Arial" w:cs="Arial"/>
          <w:lang w:eastAsia="es-MX"/>
        </w:rPr>
        <w:t xml:space="preserve"> requieren de un mayor grado de especializ</w:t>
      </w:r>
      <w:r w:rsidR="000E5A77">
        <w:rPr>
          <w:rFonts w:ascii="Arial" w:hAnsi="Arial" w:cs="Arial"/>
          <w:lang w:eastAsia="es-MX"/>
        </w:rPr>
        <w:t>ación.</w:t>
      </w:r>
    </w:p>
    <w:p w:rsidR="000E5A77" w:rsidRDefault="000E5A77" w:rsidP="00C13089">
      <w:pPr>
        <w:rPr>
          <w:rFonts w:ascii="Arial" w:hAnsi="Arial" w:cs="Arial"/>
          <w:lang w:eastAsia="es-MX"/>
        </w:rPr>
      </w:pPr>
    </w:p>
    <w:p w:rsidR="000E5A77" w:rsidRDefault="000E5A77" w:rsidP="000E5A77">
      <w:pPr>
        <w:rPr>
          <w:rFonts w:ascii="Arial" w:hAnsi="Arial" w:cs="Arial"/>
          <w:lang w:eastAsia="es-MX"/>
        </w:rPr>
      </w:pPr>
      <w:r>
        <w:rPr>
          <w:rFonts w:ascii="Arial" w:hAnsi="Arial" w:cs="Arial"/>
          <w:lang w:eastAsia="es-MX"/>
        </w:rPr>
        <w:t xml:space="preserve">Por ello, dijo, la presencia de las personalidades que participaron este día y </w:t>
      </w:r>
      <w:r w:rsidRPr="000E5A77">
        <w:rPr>
          <w:rFonts w:ascii="Arial" w:hAnsi="Arial" w:cs="Arial"/>
          <w:lang w:eastAsia="es-MX"/>
        </w:rPr>
        <w:t xml:space="preserve">los casos que </w:t>
      </w:r>
      <w:r>
        <w:rPr>
          <w:rFonts w:ascii="Arial" w:hAnsi="Arial" w:cs="Arial"/>
          <w:lang w:eastAsia="es-MX"/>
        </w:rPr>
        <w:t xml:space="preserve">se compartieron </w:t>
      </w:r>
      <w:r w:rsidRPr="000E5A77">
        <w:rPr>
          <w:rFonts w:ascii="Arial" w:hAnsi="Arial" w:cs="Arial"/>
          <w:lang w:eastAsia="es-MX"/>
        </w:rPr>
        <w:t xml:space="preserve">permitirán ver de otra manera las circunstancias en las que </w:t>
      </w:r>
      <w:r>
        <w:rPr>
          <w:rFonts w:ascii="Arial" w:hAnsi="Arial" w:cs="Arial"/>
          <w:lang w:eastAsia="es-MX"/>
        </w:rPr>
        <w:t xml:space="preserve">se encuentra no solo Veracruz sino el país, </w:t>
      </w:r>
      <w:r w:rsidRPr="000E5A77">
        <w:rPr>
          <w:rFonts w:ascii="Arial" w:hAnsi="Arial" w:cs="Arial"/>
          <w:lang w:eastAsia="es-MX"/>
        </w:rPr>
        <w:t xml:space="preserve">y lo que </w:t>
      </w:r>
      <w:r>
        <w:rPr>
          <w:rFonts w:ascii="Arial" w:hAnsi="Arial" w:cs="Arial"/>
          <w:lang w:eastAsia="es-MX"/>
        </w:rPr>
        <w:t xml:space="preserve">se tiene </w:t>
      </w:r>
      <w:r w:rsidRPr="000E5A77">
        <w:rPr>
          <w:rFonts w:ascii="Arial" w:hAnsi="Arial" w:cs="Arial"/>
          <w:lang w:eastAsia="es-MX"/>
        </w:rPr>
        <w:t>que hacer para no solo conmemorar un año más del Día Internacional de Protección de Datos Personales sino dar pasos más allá.</w:t>
      </w:r>
    </w:p>
    <w:p w:rsidR="000E5A77" w:rsidRDefault="000E5A77" w:rsidP="000E5A77">
      <w:pPr>
        <w:rPr>
          <w:rFonts w:ascii="Arial" w:hAnsi="Arial" w:cs="Arial"/>
          <w:lang w:eastAsia="es-MX"/>
        </w:rPr>
      </w:pPr>
    </w:p>
    <w:p w:rsidR="00710D74" w:rsidRPr="00710D74" w:rsidRDefault="00A16016" w:rsidP="00710D74">
      <w:pPr>
        <w:rPr>
          <w:rFonts w:ascii="Arial" w:hAnsi="Arial" w:cs="Arial"/>
          <w:lang w:val="es-ES" w:eastAsia="es-MX"/>
        </w:rPr>
      </w:pPr>
      <w:r>
        <w:rPr>
          <w:rFonts w:ascii="Arial" w:hAnsi="Arial" w:cs="Arial"/>
          <w:lang w:eastAsia="es-MX"/>
        </w:rPr>
        <w:t xml:space="preserve">Así, </w:t>
      </w:r>
      <w:r w:rsidRPr="00A16016">
        <w:rPr>
          <w:rFonts w:ascii="Arial" w:hAnsi="Arial" w:cs="Arial"/>
          <w:lang w:eastAsia="es-MX"/>
        </w:rPr>
        <w:t xml:space="preserve">Antonio </w:t>
      </w:r>
      <w:proofErr w:type="spellStart"/>
      <w:r w:rsidRPr="00A16016">
        <w:rPr>
          <w:rFonts w:ascii="Arial" w:hAnsi="Arial" w:cs="Arial"/>
          <w:lang w:eastAsia="es-MX"/>
        </w:rPr>
        <w:t>Muñozcano</w:t>
      </w:r>
      <w:proofErr w:type="spellEnd"/>
      <w:r w:rsidRPr="00A16016">
        <w:rPr>
          <w:rFonts w:ascii="Arial" w:hAnsi="Arial" w:cs="Arial"/>
          <w:lang w:eastAsia="es-MX"/>
        </w:rPr>
        <w:t xml:space="preserve"> </w:t>
      </w:r>
      <w:proofErr w:type="spellStart"/>
      <w:r w:rsidRPr="00A16016">
        <w:rPr>
          <w:rFonts w:ascii="Arial" w:hAnsi="Arial" w:cs="Arial"/>
          <w:lang w:eastAsia="es-MX"/>
        </w:rPr>
        <w:t>Eternod</w:t>
      </w:r>
      <w:proofErr w:type="spellEnd"/>
      <w:r w:rsidRPr="00A16016">
        <w:rPr>
          <w:rFonts w:ascii="Arial" w:hAnsi="Arial" w:cs="Arial"/>
          <w:lang w:eastAsia="es-MX"/>
        </w:rPr>
        <w:t>, magistrado de la cuarta sala familiar del Tribunal Superior de Justicia de la Ciudad de México</w:t>
      </w:r>
      <w:r w:rsidR="00E13298">
        <w:rPr>
          <w:rFonts w:ascii="Arial" w:hAnsi="Arial" w:cs="Arial"/>
          <w:lang w:eastAsia="es-MX"/>
        </w:rPr>
        <w:t>,</w:t>
      </w:r>
      <w:r>
        <w:rPr>
          <w:rFonts w:ascii="Arial" w:hAnsi="Arial" w:cs="Arial"/>
          <w:lang w:eastAsia="es-MX"/>
        </w:rPr>
        <w:t xml:space="preserve"> impartió la conferencia magistral </w:t>
      </w:r>
      <w:r w:rsidRPr="00A16016">
        <w:rPr>
          <w:rFonts w:ascii="Arial" w:hAnsi="Arial" w:cs="Arial"/>
          <w:lang w:eastAsia="es-MX"/>
        </w:rPr>
        <w:t>“El patrimonio moral en los datos personales”</w:t>
      </w:r>
      <w:r w:rsidR="00710D74">
        <w:rPr>
          <w:rFonts w:ascii="Arial" w:hAnsi="Arial" w:cs="Arial"/>
          <w:lang w:eastAsia="es-MX"/>
        </w:rPr>
        <w:t>,</w:t>
      </w:r>
      <w:r w:rsidR="00747659">
        <w:rPr>
          <w:rFonts w:ascii="Arial" w:hAnsi="Arial" w:cs="Arial"/>
          <w:lang w:eastAsia="es-MX"/>
        </w:rPr>
        <w:t xml:space="preserve"> donde puso sobre la mesa las posturas que se deben analizar ante </w:t>
      </w:r>
      <w:r w:rsidR="00E13298">
        <w:rPr>
          <w:rFonts w:ascii="Arial" w:hAnsi="Arial" w:cs="Arial"/>
          <w:lang w:eastAsia="es-MX"/>
        </w:rPr>
        <w:t xml:space="preserve">un </w:t>
      </w:r>
      <w:r w:rsidR="00747659" w:rsidRPr="00747659">
        <w:rPr>
          <w:rFonts w:ascii="Arial" w:hAnsi="Arial" w:cs="Arial"/>
          <w:lang w:eastAsia="es-MX"/>
        </w:rPr>
        <w:t xml:space="preserve">conflicto </w:t>
      </w:r>
      <w:r w:rsidR="00E13298">
        <w:rPr>
          <w:rFonts w:ascii="Arial" w:hAnsi="Arial" w:cs="Arial"/>
          <w:lang w:eastAsia="es-MX"/>
        </w:rPr>
        <w:t xml:space="preserve">de </w:t>
      </w:r>
      <w:r w:rsidR="00747659" w:rsidRPr="00747659">
        <w:rPr>
          <w:rFonts w:ascii="Arial" w:hAnsi="Arial" w:cs="Arial"/>
          <w:lang w:eastAsia="es-MX"/>
        </w:rPr>
        <w:t xml:space="preserve">derechos al impartir justicia y tutelar </w:t>
      </w:r>
      <w:r w:rsidR="00710D74">
        <w:rPr>
          <w:rFonts w:ascii="Arial" w:hAnsi="Arial" w:cs="Arial"/>
          <w:lang w:eastAsia="es-MX"/>
        </w:rPr>
        <w:t xml:space="preserve">los datos personales, el patrimonio económico y </w:t>
      </w:r>
      <w:r w:rsidR="00E13298">
        <w:rPr>
          <w:rFonts w:ascii="Arial" w:hAnsi="Arial" w:cs="Arial"/>
          <w:lang w:eastAsia="es-MX"/>
        </w:rPr>
        <w:t xml:space="preserve">moral, así como </w:t>
      </w:r>
      <w:r w:rsidR="00710D74">
        <w:rPr>
          <w:rFonts w:ascii="Arial" w:hAnsi="Arial" w:cs="Arial"/>
          <w:lang w:eastAsia="es-MX"/>
        </w:rPr>
        <w:t>los d</w:t>
      </w:r>
      <w:proofErr w:type="spellStart"/>
      <w:r w:rsidR="00710D74" w:rsidRPr="00710D74">
        <w:rPr>
          <w:rFonts w:ascii="Arial" w:hAnsi="Arial" w:cs="Arial"/>
          <w:lang w:val="es-ES" w:eastAsia="es-MX"/>
        </w:rPr>
        <w:t>erechos</w:t>
      </w:r>
      <w:proofErr w:type="spellEnd"/>
      <w:r w:rsidR="00710D74" w:rsidRPr="00710D74">
        <w:rPr>
          <w:rFonts w:ascii="Arial" w:hAnsi="Arial" w:cs="Arial"/>
          <w:lang w:val="es-ES" w:eastAsia="es-MX"/>
        </w:rPr>
        <w:t xml:space="preserve"> de la personalidad.</w:t>
      </w:r>
    </w:p>
    <w:p w:rsidR="00710D74" w:rsidRDefault="00710D74" w:rsidP="000E5A77">
      <w:pPr>
        <w:rPr>
          <w:rFonts w:ascii="Arial" w:hAnsi="Arial" w:cs="Arial"/>
          <w:lang w:eastAsia="es-MX"/>
        </w:rPr>
      </w:pPr>
    </w:p>
    <w:p w:rsidR="000E5A77" w:rsidRDefault="00672F1C" w:rsidP="00672F1C">
      <w:pPr>
        <w:rPr>
          <w:rFonts w:ascii="Arial" w:hAnsi="Arial" w:cs="Arial"/>
          <w:lang w:eastAsia="es-MX"/>
        </w:rPr>
      </w:pPr>
      <w:r>
        <w:rPr>
          <w:rFonts w:ascii="Arial" w:hAnsi="Arial" w:cs="Arial"/>
          <w:lang w:eastAsia="es-MX"/>
        </w:rPr>
        <w:t xml:space="preserve">La presentación de la conferencia corrió a cargo de </w:t>
      </w:r>
      <w:r w:rsidRPr="00672F1C">
        <w:rPr>
          <w:rFonts w:ascii="Arial" w:hAnsi="Arial" w:cs="Arial"/>
          <w:lang w:eastAsia="es-MX"/>
        </w:rPr>
        <w:t>Reyna Lizbeth Ortega Silva</w:t>
      </w:r>
      <w:r>
        <w:rPr>
          <w:rFonts w:ascii="Arial" w:hAnsi="Arial" w:cs="Arial"/>
          <w:lang w:eastAsia="es-MX"/>
        </w:rPr>
        <w:t>, c</w:t>
      </w:r>
      <w:r w:rsidRPr="00672F1C">
        <w:rPr>
          <w:rFonts w:ascii="Arial" w:hAnsi="Arial" w:cs="Arial"/>
          <w:lang w:eastAsia="es-MX"/>
        </w:rPr>
        <w:t xml:space="preserve">omisionada del </w:t>
      </w:r>
      <w:r w:rsidR="00E13298">
        <w:rPr>
          <w:rFonts w:ascii="Arial" w:hAnsi="Arial" w:cs="Arial"/>
          <w:lang w:eastAsia="es-MX"/>
        </w:rPr>
        <w:t xml:space="preserve">instituto de transparencia de Michoacán, </w:t>
      </w:r>
      <w:r>
        <w:rPr>
          <w:rFonts w:ascii="Arial" w:hAnsi="Arial" w:cs="Arial"/>
          <w:lang w:eastAsia="es-MX"/>
        </w:rPr>
        <w:t xml:space="preserve">y los comentarios fueron por parte de </w:t>
      </w:r>
      <w:r w:rsidRPr="00672F1C">
        <w:rPr>
          <w:rFonts w:ascii="Arial" w:hAnsi="Arial" w:cs="Arial"/>
          <w:lang w:eastAsia="es-MX"/>
        </w:rPr>
        <w:t>Javier Martínez Cruz, comisionado del Estado de México y coordinador de la Comisión de Protección de Datos Personales del Sistema Nacional de Transparencia</w:t>
      </w:r>
      <w:r w:rsidR="00774254">
        <w:rPr>
          <w:rFonts w:ascii="Arial" w:hAnsi="Arial" w:cs="Arial"/>
          <w:lang w:eastAsia="es-MX"/>
        </w:rPr>
        <w:t xml:space="preserve"> (SNT)</w:t>
      </w:r>
      <w:r w:rsidRPr="00672F1C">
        <w:rPr>
          <w:rFonts w:ascii="Arial" w:hAnsi="Arial" w:cs="Arial"/>
          <w:lang w:eastAsia="es-MX"/>
        </w:rPr>
        <w:t>.</w:t>
      </w:r>
    </w:p>
    <w:p w:rsidR="000E5A77" w:rsidRDefault="000E5A77" w:rsidP="00C13089">
      <w:pPr>
        <w:rPr>
          <w:rFonts w:ascii="Arial" w:hAnsi="Arial" w:cs="Arial"/>
          <w:lang w:eastAsia="es-MX"/>
        </w:rPr>
      </w:pPr>
    </w:p>
    <w:p w:rsidR="00672F1C" w:rsidRDefault="00774254" w:rsidP="00774254">
      <w:pPr>
        <w:rPr>
          <w:rFonts w:ascii="Arial" w:hAnsi="Arial" w:cs="Arial"/>
          <w:lang w:eastAsia="es-MX"/>
        </w:rPr>
      </w:pPr>
      <w:r>
        <w:rPr>
          <w:rFonts w:ascii="Arial" w:hAnsi="Arial" w:cs="Arial"/>
          <w:lang w:eastAsia="es-MX"/>
        </w:rPr>
        <w:lastRenderedPageBreak/>
        <w:t>Asimismo, en el marco de este evento, se realizó la m</w:t>
      </w:r>
      <w:r w:rsidRPr="00774254">
        <w:rPr>
          <w:rFonts w:ascii="Arial" w:hAnsi="Arial" w:cs="Arial"/>
          <w:lang w:eastAsia="es-MX"/>
        </w:rPr>
        <w:t>esa de debate “Resoluciones relevantes relacionadas con tratamiento de datos personales”</w:t>
      </w:r>
      <w:r>
        <w:rPr>
          <w:rFonts w:ascii="Arial" w:hAnsi="Arial" w:cs="Arial"/>
          <w:lang w:eastAsia="es-MX"/>
        </w:rPr>
        <w:t xml:space="preserve">, que tuvo como ponentes a los comisionados </w:t>
      </w:r>
      <w:proofErr w:type="spellStart"/>
      <w:r w:rsidRPr="00774254">
        <w:rPr>
          <w:rFonts w:ascii="Arial" w:hAnsi="Arial" w:cs="Arial"/>
          <w:lang w:eastAsia="es-MX"/>
        </w:rPr>
        <w:t>Yolli</w:t>
      </w:r>
      <w:proofErr w:type="spellEnd"/>
      <w:r w:rsidRPr="00774254">
        <w:rPr>
          <w:rFonts w:ascii="Arial" w:hAnsi="Arial" w:cs="Arial"/>
          <w:lang w:eastAsia="es-MX"/>
        </w:rPr>
        <w:t xml:space="preserve"> García </w:t>
      </w:r>
      <w:proofErr w:type="spellStart"/>
      <w:r w:rsidRPr="00774254">
        <w:rPr>
          <w:rFonts w:ascii="Arial" w:hAnsi="Arial" w:cs="Arial"/>
          <w:lang w:eastAsia="es-MX"/>
        </w:rPr>
        <w:t>Alvarez</w:t>
      </w:r>
      <w:proofErr w:type="spellEnd"/>
      <w:r>
        <w:rPr>
          <w:rFonts w:ascii="Arial" w:hAnsi="Arial" w:cs="Arial"/>
          <w:lang w:eastAsia="es-MX"/>
        </w:rPr>
        <w:t xml:space="preserve">, </w:t>
      </w:r>
      <w:r w:rsidRPr="00774254">
        <w:rPr>
          <w:rFonts w:ascii="Arial" w:hAnsi="Arial" w:cs="Arial"/>
          <w:lang w:eastAsia="es-MX"/>
        </w:rPr>
        <w:t xml:space="preserve">Eric Horacio Hernández López del </w:t>
      </w:r>
      <w:r>
        <w:rPr>
          <w:rFonts w:ascii="Arial" w:hAnsi="Arial" w:cs="Arial"/>
          <w:lang w:eastAsia="es-MX"/>
        </w:rPr>
        <w:t>e</w:t>
      </w:r>
      <w:r w:rsidRPr="00774254">
        <w:rPr>
          <w:rFonts w:ascii="Arial" w:hAnsi="Arial" w:cs="Arial"/>
          <w:lang w:eastAsia="es-MX"/>
        </w:rPr>
        <w:t xml:space="preserve">stado de Querétaro y secretario de la región centro-occidente del </w:t>
      </w:r>
      <w:r>
        <w:rPr>
          <w:rFonts w:ascii="Arial" w:hAnsi="Arial" w:cs="Arial"/>
          <w:lang w:eastAsia="es-MX"/>
        </w:rPr>
        <w:t xml:space="preserve">SNT, </w:t>
      </w:r>
      <w:r w:rsidRPr="00774254">
        <w:rPr>
          <w:rFonts w:ascii="Arial" w:hAnsi="Arial" w:cs="Arial"/>
          <w:lang w:eastAsia="es-MX"/>
        </w:rPr>
        <w:t>Luis Gustavo Parra Noriega del Estado de México</w:t>
      </w:r>
      <w:r>
        <w:rPr>
          <w:rFonts w:ascii="Arial" w:hAnsi="Arial" w:cs="Arial"/>
          <w:lang w:eastAsia="es-MX"/>
        </w:rPr>
        <w:t xml:space="preserve"> y secretario de la región centro del SNT; así como </w:t>
      </w:r>
      <w:r w:rsidRPr="00774254">
        <w:rPr>
          <w:rFonts w:ascii="Arial" w:hAnsi="Arial" w:cs="Arial"/>
          <w:lang w:eastAsia="es-MX"/>
        </w:rPr>
        <w:t>José Luis Galarza Esparz</w:t>
      </w:r>
      <w:r>
        <w:rPr>
          <w:rFonts w:ascii="Arial" w:hAnsi="Arial" w:cs="Arial"/>
          <w:lang w:eastAsia="es-MX"/>
        </w:rPr>
        <w:t>a, d</w:t>
      </w:r>
      <w:r w:rsidRPr="00774254">
        <w:rPr>
          <w:rFonts w:ascii="Arial" w:hAnsi="Arial" w:cs="Arial"/>
          <w:lang w:eastAsia="es-MX"/>
        </w:rPr>
        <w:t>irector general de Investigación y Verificación de Protección de Datos Personales del Instituto Nacional de Transparencia, Acceso a la Información y</w:t>
      </w:r>
      <w:r>
        <w:rPr>
          <w:rFonts w:ascii="Arial" w:hAnsi="Arial" w:cs="Arial"/>
          <w:lang w:eastAsia="es-MX"/>
        </w:rPr>
        <w:t xml:space="preserve"> Protección de Datos Personales (INAI). Como moderador participó el comisionado del IVAI, </w:t>
      </w:r>
      <w:r w:rsidRPr="00774254">
        <w:rPr>
          <w:rFonts w:ascii="Arial" w:hAnsi="Arial" w:cs="Arial"/>
          <w:lang w:eastAsia="es-MX"/>
        </w:rPr>
        <w:t>José Rubén Mendoza Hernández</w:t>
      </w:r>
      <w:r>
        <w:rPr>
          <w:rFonts w:ascii="Arial" w:hAnsi="Arial" w:cs="Arial"/>
          <w:lang w:eastAsia="es-MX"/>
        </w:rPr>
        <w:t xml:space="preserve">, quien es </w:t>
      </w:r>
      <w:r w:rsidRPr="00774254">
        <w:rPr>
          <w:rFonts w:ascii="Arial" w:hAnsi="Arial" w:cs="Arial"/>
          <w:lang w:eastAsia="es-MX"/>
        </w:rPr>
        <w:t xml:space="preserve">secretario de la Comisión de Protección de Datos Personales del </w:t>
      </w:r>
      <w:r>
        <w:rPr>
          <w:rFonts w:ascii="Arial" w:hAnsi="Arial" w:cs="Arial"/>
          <w:lang w:eastAsia="es-MX"/>
        </w:rPr>
        <w:t>SNT.</w:t>
      </w:r>
    </w:p>
    <w:p w:rsidR="00774254" w:rsidRDefault="00774254" w:rsidP="00774254">
      <w:pPr>
        <w:rPr>
          <w:rFonts w:ascii="Arial" w:hAnsi="Arial" w:cs="Arial"/>
          <w:lang w:eastAsia="es-MX"/>
        </w:rPr>
      </w:pPr>
    </w:p>
    <w:p w:rsidR="00B83AB2" w:rsidRDefault="00774254" w:rsidP="00774254">
      <w:pPr>
        <w:rPr>
          <w:rFonts w:ascii="Arial" w:hAnsi="Arial" w:cs="Arial"/>
          <w:lang w:eastAsia="es-MX"/>
        </w:rPr>
      </w:pPr>
      <w:r>
        <w:rPr>
          <w:rFonts w:ascii="Arial" w:hAnsi="Arial" w:cs="Arial"/>
          <w:lang w:eastAsia="es-MX"/>
        </w:rPr>
        <w:t xml:space="preserve">Finalmente, por primera vez en Xalapa como comisionada del INAI, </w:t>
      </w:r>
      <w:r w:rsidRPr="00774254">
        <w:rPr>
          <w:rFonts w:ascii="Arial" w:hAnsi="Arial" w:cs="Arial"/>
          <w:lang w:eastAsia="es-MX"/>
        </w:rPr>
        <w:t>Blanca Lilia Ibarra Cadena</w:t>
      </w:r>
      <w:r>
        <w:rPr>
          <w:rFonts w:ascii="Arial" w:hAnsi="Arial" w:cs="Arial"/>
          <w:lang w:eastAsia="es-MX"/>
        </w:rPr>
        <w:t xml:space="preserve"> impartió la c</w:t>
      </w:r>
      <w:r w:rsidRPr="00774254">
        <w:rPr>
          <w:rFonts w:ascii="Arial" w:hAnsi="Arial" w:cs="Arial"/>
          <w:lang w:eastAsia="es-MX"/>
        </w:rPr>
        <w:t>onferencia magistral “Los datos personales en la era digital”</w:t>
      </w:r>
      <w:r w:rsidR="0033731F">
        <w:rPr>
          <w:rFonts w:ascii="Arial" w:hAnsi="Arial" w:cs="Arial"/>
          <w:lang w:eastAsia="es-MX"/>
        </w:rPr>
        <w:t xml:space="preserve"> </w:t>
      </w:r>
      <w:r w:rsidR="00A913ED">
        <w:rPr>
          <w:rFonts w:ascii="Arial" w:hAnsi="Arial" w:cs="Arial"/>
          <w:lang w:eastAsia="es-MX"/>
        </w:rPr>
        <w:t xml:space="preserve">que fue </w:t>
      </w:r>
      <w:r w:rsidR="00A913ED">
        <w:rPr>
          <w:rFonts w:ascii="Arial" w:hAnsi="Arial" w:cs="Arial"/>
          <w:lang w:eastAsia="es-MX"/>
        </w:rPr>
        <w:t xml:space="preserve">presentada por el comisionado </w:t>
      </w:r>
      <w:r w:rsidR="00A913ED" w:rsidRPr="00774254">
        <w:rPr>
          <w:rFonts w:ascii="Arial" w:hAnsi="Arial" w:cs="Arial"/>
          <w:lang w:eastAsia="es-MX"/>
        </w:rPr>
        <w:t xml:space="preserve">Arturo Mariscal Rodríguez. </w:t>
      </w:r>
      <w:r w:rsidR="00A913ED">
        <w:rPr>
          <w:rFonts w:ascii="Arial" w:hAnsi="Arial" w:cs="Arial"/>
          <w:lang w:eastAsia="es-MX"/>
        </w:rPr>
        <w:t xml:space="preserve">En este espacio, la comisionada </w:t>
      </w:r>
      <w:r w:rsidR="0033731F">
        <w:rPr>
          <w:rFonts w:ascii="Arial" w:hAnsi="Arial" w:cs="Arial"/>
          <w:lang w:eastAsia="es-MX"/>
        </w:rPr>
        <w:t>enfatizó que e</w:t>
      </w:r>
      <w:r w:rsidR="00B83AB2" w:rsidRPr="00B83AB2">
        <w:rPr>
          <w:rFonts w:ascii="Arial" w:hAnsi="Arial" w:cs="Arial"/>
          <w:lang w:eastAsia="es-MX"/>
        </w:rPr>
        <w:t xml:space="preserve">n una era tecnológica como </w:t>
      </w:r>
      <w:r w:rsidR="0033731F">
        <w:rPr>
          <w:rFonts w:ascii="Arial" w:hAnsi="Arial" w:cs="Arial"/>
          <w:lang w:eastAsia="es-MX"/>
        </w:rPr>
        <w:t>esta</w:t>
      </w:r>
      <w:r w:rsidR="00B83AB2" w:rsidRPr="00B83AB2">
        <w:rPr>
          <w:rFonts w:ascii="Arial" w:hAnsi="Arial" w:cs="Arial"/>
          <w:lang w:eastAsia="es-MX"/>
        </w:rPr>
        <w:t xml:space="preserve"> </w:t>
      </w:r>
      <w:r w:rsidR="0033731F">
        <w:rPr>
          <w:rFonts w:ascii="Arial" w:hAnsi="Arial" w:cs="Arial"/>
          <w:lang w:eastAsia="es-MX"/>
        </w:rPr>
        <w:t>–</w:t>
      </w:r>
      <w:r w:rsidR="00B83AB2" w:rsidRPr="00B83AB2">
        <w:rPr>
          <w:rFonts w:ascii="Arial" w:hAnsi="Arial" w:cs="Arial"/>
          <w:lang w:eastAsia="es-MX"/>
        </w:rPr>
        <w:t xml:space="preserve">en la que en fracciones de segundos se realizan operaciones financieras, manejo de redes sociales, comercio internacional y fluyen una serie de servicios de </w:t>
      </w:r>
      <w:proofErr w:type="spellStart"/>
      <w:r w:rsidR="00B83AB2" w:rsidRPr="00B83AB2">
        <w:rPr>
          <w:rFonts w:ascii="Arial" w:hAnsi="Arial" w:cs="Arial"/>
          <w:lang w:eastAsia="es-MX"/>
        </w:rPr>
        <w:t>geolocalización</w:t>
      </w:r>
      <w:proofErr w:type="spellEnd"/>
      <w:r w:rsidR="0033731F">
        <w:rPr>
          <w:rFonts w:ascii="Arial" w:hAnsi="Arial" w:cs="Arial"/>
          <w:lang w:eastAsia="es-MX"/>
        </w:rPr>
        <w:t>–</w:t>
      </w:r>
      <w:r w:rsidR="00B83AB2" w:rsidRPr="00B83AB2">
        <w:rPr>
          <w:rFonts w:ascii="Arial" w:hAnsi="Arial" w:cs="Arial"/>
          <w:lang w:eastAsia="es-MX"/>
        </w:rPr>
        <w:t xml:space="preserve"> es indispensable saber cómo proteger un valor muy preciado </w:t>
      </w:r>
      <w:r w:rsidR="0033731F">
        <w:rPr>
          <w:rFonts w:ascii="Arial" w:hAnsi="Arial" w:cs="Arial"/>
          <w:lang w:eastAsia="es-MX"/>
        </w:rPr>
        <w:t xml:space="preserve">como es la </w:t>
      </w:r>
      <w:r w:rsidR="0033731F" w:rsidRPr="00B83AB2">
        <w:rPr>
          <w:rFonts w:ascii="Arial" w:hAnsi="Arial" w:cs="Arial"/>
          <w:lang w:eastAsia="es-MX"/>
        </w:rPr>
        <w:t>privacidad.</w:t>
      </w:r>
    </w:p>
    <w:p w:rsidR="00A92AA8" w:rsidRDefault="00A92AA8" w:rsidP="00774254">
      <w:pPr>
        <w:rPr>
          <w:rFonts w:ascii="Arial" w:hAnsi="Arial" w:cs="Arial"/>
          <w:lang w:eastAsia="es-MX"/>
        </w:rPr>
      </w:pPr>
    </w:p>
    <w:p w:rsidR="008237C2" w:rsidRDefault="00984EBE" w:rsidP="00A92AA8">
      <w:pPr>
        <w:rPr>
          <w:rFonts w:ascii="Arial" w:hAnsi="Arial" w:cs="Arial"/>
          <w:lang w:eastAsia="es-MX"/>
        </w:rPr>
      </w:pPr>
      <w:r>
        <w:rPr>
          <w:rFonts w:ascii="Arial" w:hAnsi="Arial" w:cs="Arial"/>
          <w:lang w:eastAsia="es-MX"/>
        </w:rPr>
        <w:t>L</w:t>
      </w:r>
      <w:r w:rsidR="00A92AA8">
        <w:rPr>
          <w:rFonts w:ascii="Arial" w:hAnsi="Arial" w:cs="Arial"/>
          <w:lang w:eastAsia="es-MX"/>
        </w:rPr>
        <w:t>a comisionada resaltó que e</w:t>
      </w:r>
      <w:r w:rsidR="00A92AA8" w:rsidRPr="00A92AA8">
        <w:rPr>
          <w:rFonts w:ascii="Arial" w:hAnsi="Arial" w:cs="Arial"/>
          <w:lang w:eastAsia="es-MX"/>
        </w:rPr>
        <w:t>s de congratularse que el IVAI sostenga criterios interpretativos</w:t>
      </w:r>
      <w:r w:rsidR="00A92AA8">
        <w:rPr>
          <w:rFonts w:ascii="Arial" w:hAnsi="Arial" w:cs="Arial"/>
          <w:lang w:eastAsia="es-MX"/>
        </w:rPr>
        <w:t xml:space="preserve"> de progresividad en la materia, </w:t>
      </w:r>
      <w:r>
        <w:rPr>
          <w:rFonts w:ascii="Arial" w:hAnsi="Arial" w:cs="Arial"/>
          <w:lang w:eastAsia="es-MX"/>
        </w:rPr>
        <w:t xml:space="preserve">como el </w:t>
      </w:r>
      <w:r w:rsidR="008237C2">
        <w:rPr>
          <w:rFonts w:ascii="Arial" w:hAnsi="Arial" w:cs="Arial"/>
          <w:lang w:eastAsia="es-MX"/>
        </w:rPr>
        <w:t xml:space="preserve">del </w:t>
      </w:r>
      <w:r w:rsidR="00A92AA8" w:rsidRPr="00A92AA8">
        <w:rPr>
          <w:rFonts w:ascii="Arial" w:hAnsi="Arial" w:cs="Arial"/>
          <w:lang w:eastAsia="es-MX"/>
        </w:rPr>
        <w:t>ex</w:t>
      </w:r>
      <w:r w:rsidR="00A92AA8">
        <w:rPr>
          <w:rFonts w:ascii="Arial" w:hAnsi="Arial" w:cs="Arial"/>
          <w:lang w:eastAsia="es-MX"/>
        </w:rPr>
        <w:t xml:space="preserve">pediente IVAI-REV/1681/2018/II en el que </w:t>
      </w:r>
      <w:r w:rsidR="008237C2">
        <w:rPr>
          <w:rFonts w:ascii="Arial" w:hAnsi="Arial" w:cs="Arial"/>
          <w:lang w:eastAsia="es-MX"/>
        </w:rPr>
        <w:t xml:space="preserve">el órgano garante de Veracruz </w:t>
      </w:r>
      <w:r w:rsidR="00A92AA8" w:rsidRPr="00A92AA8">
        <w:rPr>
          <w:rFonts w:ascii="Arial" w:hAnsi="Arial" w:cs="Arial"/>
          <w:lang w:eastAsia="es-MX"/>
        </w:rPr>
        <w:t xml:space="preserve">ordenó </w:t>
      </w:r>
      <w:r w:rsidR="00A92AA8">
        <w:rPr>
          <w:rFonts w:ascii="Arial" w:hAnsi="Arial" w:cs="Arial"/>
          <w:lang w:eastAsia="es-MX"/>
        </w:rPr>
        <w:t xml:space="preserve">a un ayuntamiento que </w:t>
      </w:r>
      <w:r w:rsidR="008237C2">
        <w:rPr>
          <w:rFonts w:ascii="Arial" w:hAnsi="Arial" w:cs="Arial"/>
          <w:lang w:eastAsia="es-MX"/>
        </w:rPr>
        <w:t xml:space="preserve">localizara </w:t>
      </w:r>
      <w:r w:rsidR="00A92AA8" w:rsidRPr="00A92AA8">
        <w:rPr>
          <w:rFonts w:ascii="Arial" w:hAnsi="Arial" w:cs="Arial"/>
          <w:lang w:eastAsia="es-MX"/>
        </w:rPr>
        <w:t xml:space="preserve">videos grabados </w:t>
      </w:r>
      <w:r w:rsidR="00A92AA8">
        <w:rPr>
          <w:rFonts w:ascii="Arial" w:hAnsi="Arial" w:cs="Arial"/>
          <w:lang w:eastAsia="es-MX"/>
        </w:rPr>
        <w:t>con sus cámaras de vigila</w:t>
      </w:r>
      <w:r w:rsidR="008237C2">
        <w:rPr>
          <w:rFonts w:ascii="Arial" w:hAnsi="Arial" w:cs="Arial"/>
          <w:lang w:eastAsia="es-MX"/>
        </w:rPr>
        <w:t>ncia y, de encontrarlos, entregara</w:t>
      </w:r>
      <w:r w:rsidR="00A92AA8">
        <w:rPr>
          <w:rFonts w:ascii="Arial" w:hAnsi="Arial" w:cs="Arial"/>
          <w:lang w:eastAsia="es-MX"/>
        </w:rPr>
        <w:t xml:space="preserve"> versión pública </w:t>
      </w:r>
      <w:r w:rsidR="00A92AA8" w:rsidRPr="00A92AA8">
        <w:rPr>
          <w:rFonts w:ascii="Arial" w:hAnsi="Arial" w:cs="Arial"/>
          <w:lang w:eastAsia="es-MX"/>
        </w:rPr>
        <w:t>difumina</w:t>
      </w:r>
      <w:r w:rsidR="00E13298">
        <w:rPr>
          <w:rFonts w:ascii="Arial" w:hAnsi="Arial" w:cs="Arial"/>
          <w:lang w:eastAsia="es-MX"/>
        </w:rPr>
        <w:t>n</w:t>
      </w:r>
      <w:r w:rsidR="00A92AA8" w:rsidRPr="00A92AA8">
        <w:rPr>
          <w:rFonts w:ascii="Arial" w:hAnsi="Arial" w:cs="Arial"/>
          <w:lang w:eastAsia="es-MX"/>
        </w:rPr>
        <w:t xml:space="preserve">do los rostros de las personas que no </w:t>
      </w:r>
      <w:r w:rsidR="008237C2">
        <w:rPr>
          <w:rFonts w:ascii="Arial" w:hAnsi="Arial" w:cs="Arial"/>
          <w:lang w:eastAsia="es-MX"/>
        </w:rPr>
        <w:t xml:space="preserve">fueran </w:t>
      </w:r>
      <w:r w:rsidR="00A92AA8" w:rsidRPr="00A92AA8">
        <w:rPr>
          <w:rFonts w:ascii="Arial" w:hAnsi="Arial" w:cs="Arial"/>
          <w:lang w:eastAsia="es-MX"/>
        </w:rPr>
        <w:t>servidores públicos.</w:t>
      </w:r>
      <w:r w:rsidR="00A92AA8">
        <w:rPr>
          <w:rFonts w:ascii="Arial" w:hAnsi="Arial" w:cs="Arial"/>
          <w:lang w:eastAsia="es-MX"/>
        </w:rPr>
        <w:t xml:space="preserve"> </w:t>
      </w:r>
    </w:p>
    <w:p w:rsidR="008237C2" w:rsidRDefault="008237C2" w:rsidP="00A92AA8">
      <w:pPr>
        <w:rPr>
          <w:rFonts w:ascii="Arial" w:hAnsi="Arial" w:cs="Arial"/>
          <w:lang w:eastAsia="es-MX"/>
        </w:rPr>
      </w:pPr>
    </w:p>
    <w:p w:rsidR="00A92AA8" w:rsidRDefault="008237C2" w:rsidP="00A92AA8">
      <w:pPr>
        <w:rPr>
          <w:rFonts w:ascii="Arial" w:hAnsi="Arial" w:cs="Arial"/>
          <w:lang w:eastAsia="es-MX"/>
        </w:rPr>
      </w:pPr>
      <w:r>
        <w:rPr>
          <w:rFonts w:ascii="Arial" w:hAnsi="Arial" w:cs="Arial"/>
          <w:lang w:eastAsia="es-MX"/>
        </w:rPr>
        <w:t xml:space="preserve">Asimismo, destacó el trabajo que ha realizado este ente autónomo </w:t>
      </w:r>
      <w:r w:rsidRPr="008237C2">
        <w:rPr>
          <w:rFonts w:ascii="Arial" w:hAnsi="Arial" w:cs="Arial"/>
          <w:lang w:eastAsia="es-MX"/>
        </w:rPr>
        <w:t>articula</w:t>
      </w:r>
      <w:r>
        <w:rPr>
          <w:rFonts w:ascii="Arial" w:hAnsi="Arial" w:cs="Arial"/>
          <w:lang w:eastAsia="es-MX"/>
        </w:rPr>
        <w:t>ndo</w:t>
      </w:r>
      <w:r w:rsidRPr="008237C2">
        <w:rPr>
          <w:rFonts w:ascii="Arial" w:hAnsi="Arial" w:cs="Arial"/>
          <w:lang w:eastAsia="es-MX"/>
        </w:rPr>
        <w:t xml:space="preserve"> demandas de la sociedad y </w:t>
      </w:r>
      <w:r>
        <w:rPr>
          <w:rFonts w:ascii="Arial" w:hAnsi="Arial" w:cs="Arial"/>
          <w:lang w:eastAsia="es-MX"/>
        </w:rPr>
        <w:t>planteándolas</w:t>
      </w:r>
      <w:r w:rsidRPr="008237C2">
        <w:rPr>
          <w:rFonts w:ascii="Arial" w:hAnsi="Arial" w:cs="Arial"/>
          <w:lang w:eastAsia="es-MX"/>
        </w:rPr>
        <w:t xml:space="preserve"> en diversos foros y ante diversas autoridades</w:t>
      </w:r>
      <w:r>
        <w:rPr>
          <w:rFonts w:ascii="Arial" w:hAnsi="Arial" w:cs="Arial"/>
          <w:lang w:eastAsia="es-MX"/>
        </w:rPr>
        <w:t xml:space="preserve">. </w:t>
      </w:r>
      <w:r w:rsidR="00A92AA8">
        <w:rPr>
          <w:rFonts w:ascii="Arial" w:hAnsi="Arial" w:cs="Arial"/>
          <w:lang w:eastAsia="es-MX"/>
        </w:rPr>
        <w:t>“</w:t>
      </w:r>
      <w:r w:rsidR="00A92AA8" w:rsidRPr="00A92AA8">
        <w:rPr>
          <w:rFonts w:ascii="Arial" w:hAnsi="Arial" w:cs="Arial"/>
          <w:lang w:eastAsia="es-MX"/>
        </w:rPr>
        <w:t xml:space="preserve">Es encomiable la participación de este </w:t>
      </w:r>
      <w:r>
        <w:rPr>
          <w:rFonts w:ascii="Arial" w:hAnsi="Arial" w:cs="Arial"/>
          <w:lang w:eastAsia="es-MX"/>
        </w:rPr>
        <w:t>i</w:t>
      </w:r>
      <w:r w:rsidR="00A92AA8" w:rsidRPr="00A92AA8">
        <w:rPr>
          <w:rFonts w:ascii="Arial" w:hAnsi="Arial" w:cs="Arial"/>
          <w:lang w:eastAsia="es-MX"/>
        </w:rPr>
        <w:t xml:space="preserve">nstituto en el </w:t>
      </w:r>
      <w:r w:rsidR="00A92AA8">
        <w:rPr>
          <w:rFonts w:ascii="Arial" w:hAnsi="Arial" w:cs="Arial"/>
          <w:lang w:eastAsia="es-MX"/>
        </w:rPr>
        <w:t xml:space="preserve">Sistema Nacional de Transparencia </w:t>
      </w:r>
      <w:r w:rsidR="00A92AA8" w:rsidRPr="00A92AA8">
        <w:rPr>
          <w:rFonts w:ascii="Arial" w:hAnsi="Arial" w:cs="Arial"/>
          <w:lang w:eastAsia="es-MX"/>
        </w:rPr>
        <w:t>al plantear proyectos de bases de datos sobre migrantes, desaparecidos y fosas clandestinas</w:t>
      </w:r>
      <w:r w:rsidR="00A92AA8">
        <w:rPr>
          <w:rFonts w:ascii="Arial" w:hAnsi="Arial" w:cs="Arial"/>
          <w:lang w:eastAsia="es-MX"/>
        </w:rPr>
        <w:t xml:space="preserve">”, </w:t>
      </w:r>
      <w:r>
        <w:rPr>
          <w:rFonts w:ascii="Arial" w:hAnsi="Arial" w:cs="Arial"/>
          <w:lang w:eastAsia="es-MX"/>
        </w:rPr>
        <w:t>agregó</w:t>
      </w:r>
      <w:r w:rsidR="00A92AA8">
        <w:rPr>
          <w:rFonts w:ascii="Arial" w:hAnsi="Arial" w:cs="Arial"/>
          <w:lang w:eastAsia="es-MX"/>
        </w:rPr>
        <w:t xml:space="preserve">. </w:t>
      </w:r>
      <w:r w:rsidR="00A92AA8" w:rsidRPr="00A92AA8">
        <w:rPr>
          <w:rFonts w:ascii="Arial" w:hAnsi="Arial" w:cs="Arial"/>
          <w:lang w:eastAsia="es-MX"/>
        </w:rPr>
        <w:t xml:space="preserve"> </w:t>
      </w:r>
      <w:r w:rsidR="00A92AA8" w:rsidRPr="00A92AA8">
        <w:rPr>
          <w:rFonts w:ascii="Arial" w:hAnsi="Arial" w:cs="Arial"/>
          <w:lang w:eastAsia="es-MX"/>
        </w:rPr>
        <w:cr/>
      </w:r>
    </w:p>
    <w:p w:rsidR="00774254" w:rsidRDefault="00A92AA8" w:rsidP="00774254">
      <w:pPr>
        <w:rPr>
          <w:rFonts w:ascii="Arial" w:hAnsi="Arial" w:cs="Arial"/>
          <w:lang w:eastAsia="es-MX"/>
        </w:rPr>
      </w:pPr>
      <w:r>
        <w:rPr>
          <w:rFonts w:ascii="Arial" w:hAnsi="Arial" w:cs="Arial"/>
          <w:lang w:eastAsia="es-MX"/>
        </w:rPr>
        <w:t>Para el IVAI, s</w:t>
      </w:r>
      <w:r w:rsidR="00774254" w:rsidRPr="00774254">
        <w:rPr>
          <w:rFonts w:ascii="Arial" w:hAnsi="Arial" w:cs="Arial"/>
          <w:lang w:eastAsia="es-MX"/>
        </w:rPr>
        <w:t xml:space="preserve">in duda esta suma de esfuerzos generará reflexiones y debates sobre las resoluciones dictadas por los órganos garantes y la protección de los datos personales en la era digital, y con ello </w:t>
      </w:r>
      <w:r>
        <w:rPr>
          <w:rFonts w:ascii="Arial" w:hAnsi="Arial" w:cs="Arial"/>
          <w:lang w:eastAsia="es-MX"/>
        </w:rPr>
        <w:t xml:space="preserve">se irá </w:t>
      </w:r>
      <w:r w:rsidR="00774254" w:rsidRPr="00774254">
        <w:rPr>
          <w:rFonts w:ascii="Arial" w:hAnsi="Arial" w:cs="Arial"/>
          <w:lang w:eastAsia="es-MX"/>
        </w:rPr>
        <w:t>permeando cada vez más para aumentar la solidez de una c</w:t>
      </w:r>
      <w:bookmarkStart w:id="0" w:name="_GoBack"/>
      <w:bookmarkEnd w:id="0"/>
      <w:r w:rsidR="00774254" w:rsidRPr="00774254">
        <w:rPr>
          <w:rFonts w:ascii="Arial" w:hAnsi="Arial" w:cs="Arial"/>
          <w:lang w:eastAsia="es-MX"/>
        </w:rPr>
        <w:t>ultura de autocuidado y protección.</w:t>
      </w:r>
    </w:p>
    <w:p w:rsidR="009E746D" w:rsidRDefault="009E746D" w:rsidP="00C13089">
      <w:pPr>
        <w:rPr>
          <w:rFonts w:ascii="Arial" w:hAnsi="Arial" w:cs="Arial"/>
          <w:lang w:eastAsia="es-MX"/>
        </w:rPr>
      </w:pPr>
    </w:p>
    <w:p w:rsidR="00662190" w:rsidRPr="009347DA" w:rsidRDefault="00662190" w:rsidP="00D864E7">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AA" w:rsidRDefault="00105BAA" w:rsidP="00E418E4">
      <w:r>
        <w:separator/>
      </w:r>
    </w:p>
  </w:endnote>
  <w:endnote w:type="continuationSeparator" w:id="0">
    <w:p w:rsidR="00105BAA" w:rsidRDefault="00105BA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E13298">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AA" w:rsidRDefault="00105BAA" w:rsidP="00E418E4">
      <w:r>
        <w:separator/>
      </w:r>
    </w:p>
  </w:footnote>
  <w:footnote w:type="continuationSeparator" w:id="0">
    <w:p w:rsidR="00105BAA" w:rsidRDefault="00105BA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9E746D">
      <w:rPr>
        <w:rFonts w:ascii="Arial Narrow" w:hAnsi="Arial Narrow"/>
        <w:b/>
        <w:sz w:val="20"/>
        <w:szCs w:val="20"/>
      </w:rPr>
      <w:t>4</w:t>
    </w:r>
  </w:p>
  <w:p w:rsidR="008D062E" w:rsidRPr="00ED0024" w:rsidRDefault="009E746D" w:rsidP="00C33AFE">
    <w:pPr>
      <w:pStyle w:val="Encabezado"/>
      <w:rPr>
        <w:rFonts w:ascii="Arial Narrow" w:hAnsi="Arial Narrow"/>
        <w:b/>
        <w:sz w:val="20"/>
        <w:szCs w:val="20"/>
      </w:rPr>
    </w:pPr>
    <w:r>
      <w:rPr>
        <w:rFonts w:ascii="Arial Narrow" w:hAnsi="Arial Narrow"/>
        <w:b/>
        <w:sz w:val="20"/>
        <w:szCs w:val="20"/>
      </w:rPr>
      <w:t>08</w:t>
    </w:r>
    <w:r w:rsidR="008D062E">
      <w:rPr>
        <w:rFonts w:ascii="Arial Narrow" w:hAnsi="Arial Narrow"/>
        <w:b/>
        <w:sz w:val="20"/>
        <w:szCs w:val="20"/>
      </w:rPr>
      <w:t>/</w:t>
    </w:r>
    <w:r>
      <w:rPr>
        <w:rFonts w:ascii="Arial Narrow" w:hAnsi="Arial Narrow"/>
        <w:b/>
        <w:sz w:val="20"/>
        <w:szCs w:val="20"/>
      </w:rPr>
      <w:t>02</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A77"/>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BAA"/>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0165"/>
    <w:rsid w:val="001A1016"/>
    <w:rsid w:val="001A1C00"/>
    <w:rsid w:val="001A2525"/>
    <w:rsid w:val="001A362D"/>
    <w:rsid w:val="001A3D9B"/>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1D25"/>
    <w:rsid w:val="002726E2"/>
    <w:rsid w:val="00272742"/>
    <w:rsid w:val="00272D38"/>
    <w:rsid w:val="0027306C"/>
    <w:rsid w:val="00273417"/>
    <w:rsid w:val="00273D79"/>
    <w:rsid w:val="002748DC"/>
    <w:rsid w:val="00274D70"/>
    <w:rsid w:val="0027609A"/>
    <w:rsid w:val="00280888"/>
    <w:rsid w:val="00280A54"/>
    <w:rsid w:val="00281AF5"/>
    <w:rsid w:val="00282718"/>
    <w:rsid w:val="00282CCA"/>
    <w:rsid w:val="0028362F"/>
    <w:rsid w:val="00283B24"/>
    <w:rsid w:val="00283B86"/>
    <w:rsid w:val="00283FFD"/>
    <w:rsid w:val="0028424A"/>
    <w:rsid w:val="002846A8"/>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31F"/>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2F1C"/>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0D74"/>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47659"/>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254"/>
    <w:rsid w:val="00774431"/>
    <w:rsid w:val="007746C0"/>
    <w:rsid w:val="0077595C"/>
    <w:rsid w:val="00775FBB"/>
    <w:rsid w:val="007760E4"/>
    <w:rsid w:val="00776624"/>
    <w:rsid w:val="00776BAC"/>
    <w:rsid w:val="00776E30"/>
    <w:rsid w:val="00777051"/>
    <w:rsid w:val="0077749A"/>
    <w:rsid w:val="0077770F"/>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7C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95C"/>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4C7"/>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4EBE"/>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0F4D"/>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46D"/>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016"/>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3ED"/>
    <w:rsid w:val="00A91C82"/>
    <w:rsid w:val="00A91DDF"/>
    <w:rsid w:val="00A9293B"/>
    <w:rsid w:val="00A92AA8"/>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3AB2"/>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298"/>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77320574">
      <w:bodyDiv w:val="1"/>
      <w:marLeft w:val="0"/>
      <w:marRight w:val="0"/>
      <w:marTop w:val="0"/>
      <w:marBottom w:val="0"/>
      <w:divBdr>
        <w:top w:val="none" w:sz="0" w:space="0" w:color="auto"/>
        <w:left w:val="none" w:sz="0" w:space="0" w:color="auto"/>
        <w:bottom w:val="none" w:sz="0" w:space="0" w:color="auto"/>
        <w:right w:val="none" w:sz="0" w:space="0" w:color="auto"/>
      </w:divBdr>
    </w:div>
    <w:div w:id="419178143">
      <w:bodyDiv w:val="1"/>
      <w:marLeft w:val="0"/>
      <w:marRight w:val="0"/>
      <w:marTop w:val="0"/>
      <w:marBottom w:val="0"/>
      <w:divBdr>
        <w:top w:val="none" w:sz="0" w:space="0" w:color="auto"/>
        <w:left w:val="none" w:sz="0" w:space="0" w:color="auto"/>
        <w:bottom w:val="none" w:sz="0" w:space="0" w:color="auto"/>
        <w:right w:val="none" w:sz="0" w:space="0" w:color="auto"/>
      </w:divBdr>
      <w:divsChild>
        <w:div w:id="2105875071">
          <w:marLeft w:val="547"/>
          <w:marRight w:val="0"/>
          <w:marTop w:val="0"/>
          <w:marBottom w:val="0"/>
          <w:divBdr>
            <w:top w:val="none" w:sz="0" w:space="0" w:color="auto"/>
            <w:left w:val="none" w:sz="0" w:space="0" w:color="auto"/>
            <w:bottom w:val="none" w:sz="0" w:space="0" w:color="auto"/>
            <w:right w:val="none" w:sz="0" w:space="0" w:color="auto"/>
          </w:divBdr>
        </w:div>
      </w:divsChild>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694577013">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1013109">
      <w:bodyDiv w:val="1"/>
      <w:marLeft w:val="0"/>
      <w:marRight w:val="0"/>
      <w:marTop w:val="0"/>
      <w:marBottom w:val="0"/>
      <w:divBdr>
        <w:top w:val="none" w:sz="0" w:space="0" w:color="auto"/>
        <w:left w:val="none" w:sz="0" w:space="0" w:color="auto"/>
        <w:bottom w:val="none" w:sz="0" w:space="0" w:color="auto"/>
        <w:right w:val="none" w:sz="0" w:space="0" w:color="auto"/>
      </w:divBdr>
      <w:divsChild>
        <w:div w:id="462307487">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239607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63209">
      <w:bodyDiv w:val="1"/>
      <w:marLeft w:val="0"/>
      <w:marRight w:val="0"/>
      <w:marTop w:val="0"/>
      <w:marBottom w:val="0"/>
      <w:divBdr>
        <w:top w:val="none" w:sz="0" w:space="0" w:color="auto"/>
        <w:left w:val="none" w:sz="0" w:space="0" w:color="auto"/>
        <w:bottom w:val="none" w:sz="0" w:space="0" w:color="auto"/>
        <w:right w:val="none" w:sz="0" w:space="0" w:color="auto"/>
      </w:divBdr>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1630597">
      <w:bodyDiv w:val="1"/>
      <w:marLeft w:val="0"/>
      <w:marRight w:val="0"/>
      <w:marTop w:val="0"/>
      <w:marBottom w:val="0"/>
      <w:divBdr>
        <w:top w:val="none" w:sz="0" w:space="0" w:color="auto"/>
        <w:left w:val="none" w:sz="0" w:space="0" w:color="auto"/>
        <w:bottom w:val="none" w:sz="0" w:space="0" w:color="auto"/>
        <w:right w:val="none" w:sz="0" w:space="0" w:color="auto"/>
      </w:divBdr>
      <w:divsChild>
        <w:div w:id="779489653">
          <w:marLeft w:val="547"/>
          <w:marRight w:val="0"/>
          <w:marTop w:val="0"/>
          <w:marBottom w:val="0"/>
          <w:divBdr>
            <w:top w:val="none" w:sz="0" w:space="0" w:color="auto"/>
            <w:left w:val="none" w:sz="0" w:space="0" w:color="auto"/>
            <w:bottom w:val="none" w:sz="0" w:space="0" w:color="auto"/>
            <w:right w:val="none" w:sz="0" w:space="0" w:color="auto"/>
          </w:divBdr>
        </w:div>
        <w:div w:id="224143975">
          <w:marLeft w:val="547"/>
          <w:marRight w:val="0"/>
          <w:marTop w:val="0"/>
          <w:marBottom w:val="0"/>
          <w:divBdr>
            <w:top w:val="none" w:sz="0" w:space="0" w:color="auto"/>
            <w:left w:val="none" w:sz="0" w:space="0" w:color="auto"/>
            <w:bottom w:val="none" w:sz="0" w:space="0" w:color="auto"/>
            <w:right w:val="none" w:sz="0" w:space="0" w:color="auto"/>
          </w:divBdr>
        </w:div>
        <w:div w:id="1078601721">
          <w:marLeft w:val="547"/>
          <w:marRight w:val="0"/>
          <w:marTop w:val="0"/>
          <w:marBottom w:val="0"/>
          <w:divBdr>
            <w:top w:val="none" w:sz="0" w:space="0" w:color="auto"/>
            <w:left w:val="none" w:sz="0" w:space="0" w:color="auto"/>
            <w:bottom w:val="none" w:sz="0" w:space="0" w:color="auto"/>
            <w:right w:val="none" w:sz="0" w:space="0" w:color="auto"/>
          </w:divBdr>
        </w:div>
        <w:div w:id="2087485214">
          <w:marLeft w:val="547"/>
          <w:marRight w:val="0"/>
          <w:marTop w:val="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21537403">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9217C-4C0F-4B9F-A27C-66A158BE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EBlancoG</cp:lastModifiedBy>
  <cp:revision>14</cp:revision>
  <cp:lastPrinted>2017-03-23T00:31:00Z</cp:lastPrinted>
  <dcterms:created xsi:type="dcterms:W3CDTF">2019-02-08T21:12:00Z</dcterms:created>
  <dcterms:modified xsi:type="dcterms:W3CDTF">2019-02-09T00:16:00Z</dcterms:modified>
</cp:coreProperties>
</file>