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DFE" w:rsidRPr="004E5DFE" w:rsidRDefault="004E5DFE" w:rsidP="004E5DFE">
      <w:pPr>
        <w:jc w:val="center"/>
        <w:rPr>
          <w:rFonts w:ascii="Arial" w:hAnsi="Arial" w:cs="Arial"/>
          <w:lang w:eastAsia="es-MX"/>
        </w:rPr>
      </w:pPr>
      <w:bookmarkStart w:id="0" w:name="_GoBack"/>
      <w:bookmarkEnd w:id="0"/>
      <w:r w:rsidRPr="004E5DFE">
        <w:rPr>
          <w:rFonts w:ascii="Arial" w:hAnsi="Arial" w:cs="Arial"/>
          <w:lang w:eastAsia="es-MX"/>
        </w:rPr>
        <w:t>IVAI comparece ante el Congreso del Estado</w:t>
      </w:r>
    </w:p>
    <w:p w:rsidR="004E5DFE" w:rsidRDefault="004E5DFE" w:rsidP="00213519">
      <w:pPr>
        <w:jc w:val="center"/>
        <w:rPr>
          <w:rFonts w:ascii="Arial" w:hAnsi="Arial" w:cs="Arial"/>
          <w:b/>
          <w:sz w:val="28"/>
          <w:szCs w:val="28"/>
          <w:lang w:eastAsia="es-MX"/>
        </w:rPr>
      </w:pPr>
    </w:p>
    <w:p w:rsidR="00213519" w:rsidRPr="00310ADD" w:rsidRDefault="00310ADD" w:rsidP="00213519">
      <w:pPr>
        <w:jc w:val="center"/>
        <w:rPr>
          <w:rFonts w:ascii="Arial" w:hAnsi="Arial" w:cs="Arial"/>
          <w:b/>
          <w:sz w:val="28"/>
          <w:szCs w:val="28"/>
          <w:lang w:eastAsia="es-MX"/>
        </w:rPr>
      </w:pPr>
      <w:r w:rsidRPr="00310ADD">
        <w:rPr>
          <w:rFonts w:ascii="Arial" w:hAnsi="Arial" w:cs="Arial"/>
          <w:b/>
          <w:sz w:val="28"/>
          <w:szCs w:val="28"/>
          <w:lang w:eastAsia="es-MX"/>
        </w:rPr>
        <w:t>Ejercicio del derecho a saber creció 54% e</w:t>
      </w:r>
      <w:r w:rsidR="00213519" w:rsidRPr="00310ADD">
        <w:rPr>
          <w:rFonts w:ascii="Arial" w:hAnsi="Arial" w:cs="Arial"/>
          <w:b/>
          <w:sz w:val="28"/>
          <w:szCs w:val="28"/>
          <w:lang w:eastAsia="es-MX"/>
        </w:rPr>
        <w:t>n Veracruz</w:t>
      </w:r>
    </w:p>
    <w:p w:rsidR="00213519" w:rsidRPr="00310ADD" w:rsidRDefault="00213519" w:rsidP="00213519">
      <w:pPr>
        <w:jc w:val="center"/>
        <w:rPr>
          <w:rFonts w:ascii="Arial" w:hAnsi="Arial" w:cs="Arial"/>
          <w:lang w:eastAsia="es-MX"/>
        </w:rPr>
      </w:pPr>
    </w:p>
    <w:p w:rsidR="00EC7D76" w:rsidRPr="00AC4448" w:rsidRDefault="00EC7D76" w:rsidP="008E5F98">
      <w:pPr>
        <w:pStyle w:val="Prrafodelista"/>
        <w:numPr>
          <w:ilvl w:val="0"/>
          <w:numId w:val="25"/>
        </w:numPr>
        <w:rPr>
          <w:rFonts w:ascii="Arial" w:hAnsi="Arial" w:cs="Arial"/>
          <w:sz w:val="22"/>
          <w:szCs w:val="22"/>
          <w:lang w:eastAsia="es-MX"/>
        </w:rPr>
      </w:pPr>
      <w:r w:rsidRPr="00AC4448">
        <w:rPr>
          <w:rFonts w:ascii="Arial" w:hAnsi="Arial" w:cs="Arial"/>
          <w:sz w:val="22"/>
          <w:szCs w:val="22"/>
          <w:lang w:eastAsia="es-MX"/>
        </w:rPr>
        <w:t>La carga jurisdiccional del organismo también creció 67%</w:t>
      </w:r>
    </w:p>
    <w:p w:rsidR="00EC7D76" w:rsidRDefault="00981423" w:rsidP="008E5F98">
      <w:pPr>
        <w:pStyle w:val="Prrafodelista"/>
        <w:numPr>
          <w:ilvl w:val="0"/>
          <w:numId w:val="25"/>
        </w:numPr>
        <w:rPr>
          <w:rFonts w:ascii="Arial" w:hAnsi="Arial" w:cs="Arial"/>
          <w:sz w:val="22"/>
          <w:szCs w:val="22"/>
          <w:lang w:eastAsia="es-MX"/>
        </w:rPr>
      </w:pPr>
      <w:r>
        <w:rPr>
          <w:rFonts w:ascii="Arial" w:hAnsi="Arial" w:cs="Arial"/>
          <w:sz w:val="22"/>
          <w:szCs w:val="22"/>
          <w:lang w:eastAsia="es-MX"/>
        </w:rPr>
        <w:t>Integración</w:t>
      </w:r>
      <w:r w:rsidR="00AC4448" w:rsidRPr="00AC4448">
        <w:rPr>
          <w:rFonts w:ascii="Arial" w:hAnsi="Arial" w:cs="Arial"/>
          <w:sz w:val="22"/>
          <w:szCs w:val="22"/>
          <w:lang w:eastAsia="es-MX"/>
        </w:rPr>
        <w:t xml:space="preserve"> de hace 10 </w:t>
      </w:r>
      <w:r w:rsidR="00EC7D76" w:rsidRPr="00AC4448">
        <w:rPr>
          <w:rFonts w:ascii="Arial" w:hAnsi="Arial" w:cs="Arial"/>
          <w:sz w:val="22"/>
          <w:szCs w:val="22"/>
          <w:lang w:eastAsia="es-MX"/>
        </w:rPr>
        <w:t xml:space="preserve">años solo resolvía 7% de lo que </w:t>
      </w:r>
      <w:r w:rsidR="00AC4448" w:rsidRPr="00AC4448">
        <w:rPr>
          <w:rFonts w:ascii="Arial" w:hAnsi="Arial" w:cs="Arial"/>
          <w:sz w:val="22"/>
          <w:szCs w:val="22"/>
          <w:lang w:eastAsia="es-MX"/>
        </w:rPr>
        <w:t xml:space="preserve">se </w:t>
      </w:r>
      <w:r w:rsidR="00EC7D76" w:rsidRPr="00AC4448">
        <w:rPr>
          <w:rFonts w:ascii="Arial" w:hAnsi="Arial" w:cs="Arial"/>
          <w:sz w:val="22"/>
          <w:szCs w:val="22"/>
          <w:lang w:eastAsia="es-MX"/>
        </w:rPr>
        <w:t>atiende ahora</w:t>
      </w:r>
    </w:p>
    <w:p w:rsidR="004E5DFE" w:rsidRDefault="0038428D" w:rsidP="008E5F98">
      <w:pPr>
        <w:pStyle w:val="Prrafodelista"/>
        <w:numPr>
          <w:ilvl w:val="0"/>
          <w:numId w:val="25"/>
        </w:numPr>
        <w:rPr>
          <w:rFonts w:ascii="Arial" w:hAnsi="Arial" w:cs="Arial"/>
          <w:sz w:val="22"/>
          <w:szCs w:val="22"/>
          <w:lang w:eastAsia="es-MX"/>
        </w:rPr>
      </w:pPr>
      <w:r>
        <w:rPr>
          <w:rFonts w:ascii="Arial" w:hAnsi="Arial" w:cs="Arial"/>
          <w:sz w:val="22"/>
          <w:szCs w:val="22"/>
          <w:lang w:eastAsia="es-MX"/>
        </w:rPr>
        <w:t>Debe</w:t>
      </w:r>
      <w:r w:rsidR="00D91C30">
        <w:rPr>
          <w:rFonts w:ascii="Arial" w:hAnsi="Arial" w:cs="Arial"/>
          <w:sz w:val="22"/>
          <w:szCs w:val="22"/>
          <w:lang w:eastAsia="es-MX"/>
        </w:rPr>
        <w:t xml:space="preserve"> cumplir con</w:t>
      </w:r>
      <w:r w:rsidR="004E5DFE">
        <w:rPr>
          <w:rFonts w:ascii="Arial" w:hAnsi="Arial" w:cs="Arial"/>
          <w:sz w:val="22"/>
          <w:szCs w:val="22"/>
          <w:lang w:eastAsia="es-MX"/>
        </w:rPr>
        <w:t xml:space="preserve"> responsabilidades </w:t>
      </w:r>
      <w:r w:rsidR="00D91C30">
        <w:rPr>
          <w:rFonts w:ascii="Arial" w:hAnsi="Arial" w:cs="Arial"/>
          <w:sz w:val="22"/>
          <w:szCs w:val="22"/>
          <w:lang w:eastAsia="es-MX"/>
        </w:rPr>
        <w:t xml:space="preserve">señaladas en </w:t>
      </w:r>
      <w:r w:rsidR="004E5DFE">
        <w:rPr>
          <w:rFonts w:ascii="Arial" w:hAnsi="Arial" w:cs="Arial"/>
          <w:sz w:val="22"/>
          <w:szCs w:val="22"/>
          <w:lang w:eastAsia="es-MX"/>
        </w:rPr>
        <w:t>4 leyes generales</w:t>
      </w:r>
    </w:p>
    <w:p w:rsidR="00D91C30" w:rsidRPr="00AC4448" w:rsidRDefault="00D91C30" w:rsidP="008E5F98">
      <w:pPr>
        <w:pStyle w:val="Prrafodelista"/>
        <w:numPr>
          <w:ilvl w:val="0"/>
          <w:numId w:val="25"/>
        </w:numPr>
        <w:rPr>
          <w:rFonts w:ascii="Arial" w:hAnsi="Arial" w:cs="Arial"/>
          <w:sz w:val="22"/>
          <w:szCs w:val="22"/>
          <w:lang w:eastAsia="es-MX"/>
        </w:rPr>
      </w:pPr>
      <w:r>
        <w:rPr>
          <w:rFonts w:ascii="Arial" w:hAnsi="Arial" w:cs="Arial"/>
          <w:sz w:val="22"/>
          <w:szCs w:val="22"/>
          <w:lang w:eastAsia="es-MX"/>
        </w:rPr>
        <w:t xml:space="preserve">Veracruz ocupa el tercer lugar con más sujetos obligados y con mayor población </w:t>
      </w:r>
    </w:p>
    <w:p w:rsidR="00BB18E0" w:rsidRPr="00BB18E0" w:rsidRDefault="00BB18E0" w:rsidP="00BB18E0">
      <w:pPr>
        <w:pStyle w:val="Prrafodelista"/>
        <w:ind w:left="720"/>
        <w:rPr>
          <w:rFonts w:ascii="Arial" w:hAnsi="Arial" w:cs="Arial"/>
          <w:lang w:eastAsia="es-MX"/>
        </w:rPr>
      </w:pPr>
    </w:p>
    <w:p w:rsidR="008100BF" w:rsidRDefault="00CA6FA5" w:rsidP="00CD76C2">
      <w:pPr>
        <w:rPr>
          <w:rFonts w:ascii="Arial" w:hAnsi="Arial" w:cs="Arial"/>
          <w:lang w:eastAsia="es-MX"/>
        </w:rPr>
      </w:pPr>
      <w:r>
        <w:rPr>
          <w:rFonts w:ascii="Arial" w:hAnsi="Arial" w:cs="Arial"/>
          <w:lang w:eastAsia="es-MX"/>
        </w:rPr>
        <w:t>Xalapa</w:t>
      </w:r>
      <w:r w:rsidR="006F1728" w:rsidRPr="001A7E91">
        <w:rPr>
          <w:rFonts w:ascii="Arial" w:hAnsi="Arial" w:cs="Arial"/>
          <w:lang w:eastAsia="es-MX"/>
        </w:rPr>
        <w:t xml:space="preserve">, Ver., </w:t>
      </w:r>
      <w:r w:rsidR="008100BF">
        <w:rPr>
          <w:rFonts w:ascii="Arial" w:hAnsi="Arial" w:cs="Arial"/>
          <w:lang w:eastAsia="es-MX"/>
        </w:rPr>
        <w:t>28</w:t>
      </w:r>
      <w:r>
        <w:rPr>
          <w:rFonts w:ascii="Arial" w:hAnsi="Arial" w:cs="Arial"/>
          <w:lang w:eastAsia="es-MX"/>
        </w:rPr>
        <w:t xml:space="preserve"> </w:t>
      </w:r>
      <w:r w:rsidR="006F1728">
        <w:rPr>
          <w:rFonts w:ascii="Arial" w:hAnsi="Arial" w:cs="Arial"/>
          <w:lang w:eastAsia="es-MX"/>
        </w:rPr>
        <w:t xml:space="preserve">de </w:t>
      </w:r>
      <w:r w:rsidR="00CD76C2">
        <w:rPr>
          <w:rFonts w:ascii="Arial" w:hAnsi="Arial" w:cs="Arial"/>
          <w:lang w:eastAsia="es-MX"/>
        </w:rPr>
        <w:t xml:space="preserve">enero </w:t>
      </w:r>
      <w:r w:rsidR="006F1728" w:rsidRPr="001A7E91">
        <w:rPr>
          <w:rFonts w:ascii="Arial" w:hAnsi="Arial" w:cs="Arial"/>
          <w:lang w:eastAsia="es-MX"/>
        </w:rPr>
        <w:t>de 201</w:t>
      </w:r>
      <w:r w:rsidR="008100BF">
        <w:rPr>
          <w:rFonts w:ascii="Arial" w:hAnsi="Arial" w:cs="Arial"/>
          <w:lang w:eastAsia="es-MX"/>
        </w:rPr>
        <w:t>9</w:t>
      </w:r>
      <w:r w:rsidR="006F1728">
        <w:rPr>
          <w:rFonts w:ascii="Arial" w:hAnsi="Arial" w:cs="Arial"/>
          <w:lang w:eastAsia="es-MX"/>
        </w:rPr>
        <w:t>.-</w:t>
      </w:r>
      <w:r w:rsidR="006F1728" w:rsidRPr="00FF2F5A">
        <w:rPr>
          <w:rFonts w:ascii="Arial" w:hAnsi="Arial" w:cs="Arial"/>
          <w:lang w:eastAsia="es-MX"/>
        </w:rPr>
        <w:t xml:space="preserve"> </w:t>
      </w:r>
      <w:r w:rsidR="008100BF">
        <w:rPr>
          <w:rFonts w:ascii="Arial" w:hAnsi="Arial" w:cs="Arial"/>
          <w:lang w:eastAsia="es-MX"/>
        </w:rPr>
        <w:t xml:space="preserve">El Instituto Veracruzano de Acceso a la Información y Protección de Datos </w:t>
      </w:r>
      <w:r w:rsidR="003E4E90">
        <w:rPr>
          <w:rFonts w:ascii="Arial" w:hAnsi="Arial" w:cs="Arial"/>
          <w:lang w:eastAsia="es-MX"/>
        </w:rPr>
        <w:t xml:space="preserve">Personales (IVAI), </w:t>
      </w:r>
      <w:r w:rsidR="008100BF">
        <w:rPr>
          <w:rFonts w:ascii="Arial" w:hAnsi="Arial" w:cs="Arial"/>
          <w:lang w:eastAsia="es-MX"/>
        </w:rPr>
        <w:t xml:space="preserve">órgano garante </w:t>
      </w:r>
      <w:r w:rsidR="003E4E90">
        <w:rPr>
          <w:rFonts w:ascii="Arial" w:hAnsi="Arial" w:cs="Arial"/>
          <w:lang w:eastAsia="es-MX"/>
        </w:rPr>
        <w:t xml:space="preserve">que se encarga de tutelar derechos humanos fundamentales en el tercer estado del país </w:t>
      </w:r>
      <w:r w:rsidR="008100BF">
        <w:rPr>
          <w:rFonts w:ascii="Arial" w:hAnsi="Arial" w:cs="Arial"/>
          <w:lang w:eastAsia="es-MX"/>
        </w:rPr>
        <w:t xml:space="preserve">con más sujetos obligados </w:t>
      </w:r>
      <w:r w:rsidR="003E4E90">
        <w:rPr>
          <w:rFonts w:ascii="Arial" w:hAnsi="Arial" w:cs="Arial"/>
          <w:lang w:eastAsia="es-MX"/>
        </w:rPr>
        <w:t xml:space="preserve">y con mayor población, acudió el día de hoy a comparecer ante el H. Congreso del Estado de Veracruz </w:t>
      </w:r>
      <w:r w:rsidR="008100BF" w:rsidRPr="008100BF">
        <w:rPr>
          <w:rFonts w:ascii="Arial" w:hAnsi="Arial" w:cs="Arial"/>
          <w:lang w:eastAsia="es-MX"/>
        </w:rPr>
        <w:t>para exponer los avances, logros y pendientes del trabajo y la gestión realizada en el año 2018.</w:t>
      </w:r>
    </w:p>
    <w:p w:rsidR="008100BF" w:rsidRDefault="008100BF" w:rsidP="00CD76C2">
      <w:pPr>
        <w:rPr>
          <w:rFonts w:ascii="Arial" w:hAnsi="Arial" w:cs="Arial"/>
          <w:lang w:eastAsia="es-MX"/>
        </w:rPr>
      </w:pPr>
    </w:p>
    <w:p w:rsidR="008100BF" w:rsidRPr="008100BF" w:rsidRDefault="003E4E90" w:rsidP="008100BF">
      <w:pPr>
        <w:rPr>
          <w:rFonts w:ascii="Arial" w:hAnsi="Arial" w:cs="Arial"/>
          <w:lang w:eastAsia="es-MX"/>
        </w:rPr>
      </w:pPr>
      <w:r>
        <w:rPr>
          <w:rFonts w:ascii="Arial" w:hAnsi="Arial" w:cs="Arial"/>
          <w:lang w:eastAsia="es-MX"/>
        </w:rPr>
        <w:t xml:space="preserve">Esto, en cumplimiento a </w:t>
      </w:r>
      <w:r w:rsidR="008100BF" w:rsidRPr="008100BF">
        <w:rPr>
          <w:rFonts w:ascii="Arial" w:hAnsi="Arial" w:cs="Arial"/>
          <w:lang w:eastAsia="es-MX"/>
        </w:rPr>
        <w:t xml:space="preserve">lo dispuesto </w:t>
      </w:r>
      <w:r>
        <w:rPr>
          <w:rFonts w:ascii="Arial" w:hAnsi="Arial" w:cs="Arial"/>
          <w:lang w:eastAsia="es-MX"/>
        </w:rPr>
        <w:t xml:space="preserve">en la normatividad del estado: </w:t>
      </w:r>
      <w:r w:rsidR="008100BF" w:rsidRPr="008100BF">
        <w:rPr>
          <w:rFonts w:ascii="Arial" w:hAnsi="Arial" w:cs="Arial"/>
          <w:lang w:eastAsia="es-MX"/>
        </w:rPr>
        <w:t>artículo 33, fracción XXXIII, de la Constitución Política</w:t>
      </w:r>
      <w:r w:rsidR="0038428D">
        <w:rPr>
          <w:rFonts w:ascii="Arial" w:hAnsi="Arial" w:cs="Arial"/>
          <w:lang w:eastAsia="es-MX"/>
        </w:rPr>
        <w:t xml:space="preserve">; </w:t>
      </w:r>
      <w:r w:rsidR="008100BF" w:rsidRPr="008100BF">
        <w:rPr>
          <w:rFonts w:ascii="Arial" w:hAnsi="Arial" w:cs="Arial"/>
          <w:lang w:eastAsia="es-MX"/>
        </w:rPr>
        <w:t>artículo 40 de la Ley Orgánica del Poder Legislativo</w:t>
      </w:r>
      <w:r w:rsidR="0038428D">
        <w:rPr>
          <w:rFonts w:ascii="Arial" w:hAnsi="Arial" w:cs="Arial"/>
          <w:lang w:eastAsia="es-MX"/>
        </w:rPr>
        <w:t xml:space="preserve">; </w:t>
      </w:r>
      <w:r w:rsidR="008100BF" w:rsidRPr="008100BF">
        <w:rPr>
          <w:rFonts w:ascii="Arial" w:hAnsi="Arial" w:cs="Arial"/>
          <w:lang w:eastAsia="es-MX"/>
        </w:rPr>
        <w:t>artículo 154 del Reglamento para el Gobierno Interior del Poder Legislativo</w:t>
      </w:r>
      <w:r>
        <w:rPr>
          <w:rFonts w:ascii="Arial" w:hAnsi="Arial" w:cs="Arial"/>
          <w:lang w:eastAsia="es-MX"/>
        </w:rPr>
        <w:t>;</w:t>
      </w:r>
      <w:r w:rsidR="008100BF" w:rsidRPr="008100BF">
        <w:rPr>
          <w:rFonts w:ascii="Arial" w:hAnsi="Arial" w:cs="Arial"/>
          <w:lang w:eastAsia="es-MX"/>
        </w:rPr>
        <w:t xml:space="preserve"> </w:t>
      </w:r>
      <w:r>
        <w:rPr>
          <w:rFonts w:ascii="Arial" w:hAnsi="Arial" w:cs="Arial"/>
          <w:lang w:eastAsia="es-MX"/>
        </w:rPr>
        <w:t xml:space="preserve">y </w:t>
      </w:r>
      <w:r w:rsidR="008100BF" w:rsidRPr="008100BF">
        <w:rPr>
          <w:rFonts w:ascii="Arial" w:hAnsi="Arial" w:cs="Arial"/>
          <w:lang w:eastAsia="es-MX"/>
        </w:rPr>
        <w:t xml:space="preserve">en especial observancia </w:t>
      </w:r>
      <w:r w:rsidR="0038428D">
        <w:rPr>
          <w:rFonts w:ascii="Arial" w:hAnsi="Arial" w:cs="Arial"/>
          <w:lang w:eastAsia="es-MX"/>
        </w:rPr>
        <w:t>al</w:t>
      </w:r>
      <w:r w:rsidR="008100BF" w:rsidRPr="008100BF">
        <w:rPr>
          <w:rFonts w:ascii="Arial" w:hAnsi="Arial" w:cs="Arial"/>
          <w:lang w:eastAsia="es-MX"/>
        </w:rPr>
        <w:t xml:space="preserve"> artículo 87, fracción XXII, de la Ley 875 de Transparencia y Acceso a la Información</w:t>
      </w:r>
      <w:r>
        <w:rPr>
          <w:rFonts w:ascii="Arial" w:hAnsi="Arial" w:cs="Arial"/>
          <w:lang w:eastAsia="es-MX"/>
        </w:rPr>
        <w:t>.</w:t>
      </w:r>
    </w:p>
    <w:p w:rsidR="008100BF" w:rsidRDefault="008100BF" w:rsidP="00CD76C2">
      <w:pPr>
        <w:rPr>
          <w:rFonts w:ascii="Arial" w:hAnsi="Arial" w:cs="Arial"/>
          <w:lang w:eastAsia="es-MX"/>
        </w:rPr>
      </w:pPr>
    </w:p>
    <w:p w:rsidR="0038428D" w:rsidRDefault="00AA2343" w:rsidP="0038428D">
      <w:pPr>
        <w:rPr>
          <w:rFonts w:ascii="Arial" w:hAnsi="Arial" w:cs="Arial"/>
          <w:lang w:eastAsia="es-MX"/>
        </w:rPr>
      </w:pPr>
      <w:r>
        <w:rPr>
          <w:rFonts w:ascii="Arial" w:hAnsi="Arial" w:cs="Arial"/>
          <w:lang w:eastAsia="es-MX"/>
        </w:rPr>
        <w:t>Yolli García Alvarez,</w:t>
      </w:r>
      <w:r w:rsidR="00E823EC">
        <w:rPr>
          <w:rFonts w:ascii="Arial" w:hAnsi="Arial" w:cs="Arial"/>
          <w:lang w:eastAsia="es-MX"/>
        </w:rPr>
        <w:t xml:space="preserve"> comisionada presidenta, </w:t>
      </w:r>
      <w:r w:rsidR="0038428D">
        <w:rPr>
          <w:rFonts w:ascii="Arial" w:hAnsi="Arial" w:cs="Arial"/>
          <w:lang w:eastAsia="es-MX"/>
        </w:rPr>
        <w:t>dio a conocer que el ejercicio del derecho de acceso a la información creció 54% en Veracruz, siendo este uno de los logros más importantes de la gestión del organismo, pues la sociedad presentó 26,253 solicitudes a través de Infomex y/o la Plataforma Nacional de Transparencia. Lo que a su vez generó el crecimiento de la actividad jurisdiccional, pues cada vez más personas saben que pueden recurrir al IVAI para solicitar que defienda su derecho a saber en los casos en que no obtengan respuesta o no estén satisfechos con esta.</w:t>
      </w:r>
    </w:p>
    <w:p w:rsidR="0038428D" w:rsidRDefault="0038428D" w:rsidP="0038428D">
      <w:pPr>
        <w:rPr>
          <w:rFonts w:ascii="Arial" w:hAnsi="Arial" w:cs="Arial"/>
          <w:lang w:eastAsia="es-MX"/>
        </w:rPr>
      </w:pPr>
    </w:p>
    <w:p w:rsidR="0038428D" w:rsidRDefault="0038428D" w:rsidP="0038428D">
      <w:pPr>
        <w:rPr>
          <w:rFonts w:ascii="Arial" w:hAnsi="Arial" w:cs="Arial"/>
          <w:lang w:eastAsia="es-MX"/>
        </w:rPr>
      </w:pPr>
      <w:r>
        <w:rPr>
          <w:rFonts w:ascii="Arial" w:hAnsi="Arial" w:cs="Arial"/>
          <w:lang w:eastAsia="es-MX"/>
        </w:rPr>
        <w:t>Así, el Instituto recibió 4,346 recursos de revisión, lo que significó 67% más que el año anterior. Esta importante carga de trabajo permite distinguir que diez años atrás la integración del IVAI solo resolv</w:t>
      </w:r>
      <w:r w:rsidR="00E823EC">
        <w:rPr>
          <w:rFonts w:ascii="Arial" w:hAnsi="Arial" w:cs="Arial"/>
          <w:lang w:eastAsia="es-MX"/>
        </w:rPr>
        <w:t>ía</w:t>
      </w:r>
      <w:r>
        <w:rPr>
          <w:rFonts w:ascii="Arial" w:hAnsi="Arial" w:cs="Arial"/>
          <w:lang w:eastAsia="es-MX"/>
        </w:rPr>
        <w:t xml:space="preserve"> el 7% de lo que se atiende ahora, esto es, 316 impugnaciones. En resumen, la </w:t>
      </w:r>
      <w:r w:rsidR="00E823EC">
        <w:rPr>
          <w:rFonts w:ascii="Arial" w:hAnsi="Arial" w:cs="Arial"/>
          <w:lang w:eastAsia="es-MX"/>
        </w:rPr>
        <w:t>petición de</w:t>
      </w:r>
      <w:r>
        <w:rPr>
          <w:rFonts w:ascii="Arial" w:hAnsi="Arial" w:cs="Arial"/>
          <w:lang w:eastAsia="es-MX"/>
        </w:rPr>
        <w:t xml:space="preserve"> intervención del </w:t>
      </w:r>
      <w:r w:rsidR="00E823EC">
        <w:rPr>
          <w:rFonts w:ascii="Arial" w:hAnsi="Arial" w:cs="Arial"/>
          <w:lang w:eastAsia="es-MX"/>
        </w:rPr>
        <w:t>organismo autónomo</w:t>
      </w:r>
      <w:r>
        <w:rPr>
          <w:rFonts w:ascii="Arial" w:hAnsi="Arial" w:cs="Arial"/>
          <w:lang w:eastAsia="es-MX"/>
        </w:rPr>
        <w:t xml:space="preserve"> creció 1,300% de 2008 a 2018. </w:t>
      </w:r>
    </w:p>
    <w:p w:rsidR="0038428D" w:rsidRDefault="0038428D" w:rsidP="0038428D">
      <w:pPr>
        <w:rPr>
          <w:rFonts w:ascii="Arial" w:hAnsi="Arial" w:cs="Arial"/>
          <w:lang w:eastAsia="es-MX"/>
        </w:rPr>
      </w:pPr>
    </w:p>
    <w:p w:rsidR="0038428D" w:rsidRDefault="0038428D" w:rsidP="0038428D">
      <w:pPr>
        <w:rPr>
          <w:rFonts w:ascii="Arial" w:hAnsi="Arial" w:cs="Arial"/>
          <w:lang w:eastAsia="es-MX"/>
        </w:rPr>
      </w:pPr>
      <w:r>
        <w:rPr>
          <w:rFonts w:ascii="Arial" w:hAnsi="Arial" w:cs="Arial"/>
          <w:lang w:eastAsia="es-MX"/>
        </w:rPr>
        <w:t xml:space="preserve">Anteriormente, la falta de respuesta de los sujetos obligados era un motivo común para </w:t>
      </w:r>
      <w:r w:rsidR="00E823EC">
        <w:rPr>
          <w:rFonts w:ascii="Arial" w:hAnsi="Arial" w:cs="Arial"/>
          <w:lang w:eastAsia="es-MX"/>
        </w:rPr>
        <w:t xml:space="preserve">la </w:t>
      </w:r>
      <w:r>
        <w:rPr>
          <w:rFonts w:ascii="Arial" w:hAnsi="Arial" w:cs="Arial"/>
          <w:lang w:eastAsia="es-MX"/>
        </w:rPr>
        <w:t xml:space="preserve">presentación de los recursos. En el año que se reporta, solo el </w:t>
      </w:r>
      <w:r w:rsidR="00E823EC">
        <w:rPr>
          <w:rFonts w:ascii="Arial" w:hAnsi="Arial" w:cs="Arial"/>
          <w:lang w:eastAsia="es-MX"/>
        </w:rPr>
        <w:t>11.3% obedeció</w:t>
      </w:r>
      <w:r>
        <w:rPr>
          <w:rFonts w:ascii="Arial" w:hAnsi="Arial" w:cs="Arial"/>
          <w:lang w:eastAsia="es-MX"/>
        </w:rPr>
        <w:t xml:space="preserve"> a esta causa, lo que en parte se debe a la intensa labor de capacitación, sensibilización y asesoría que ha venido emprendiendo de manera permanente el organismo. Se capacitó a 12,110 personas y se brindó asesor</w:t>
      </w:r>
      <w:r w:rsidR="00E823EC">
        <w:rPr>
          <w:rFonts w:ascii="Arial" w:hAnsi="Arial" w:cs="Arial"/>
          <w:lang w:eastAsia="es-MX"/>
        </w:rPr>
        <w:t xml:space="preserve">ía </w:t>
      </w:r>
      <w:r>
        <w:rPr>
          <w:rFonts w:ascii="Arial" w:hAnsi="Arial" w:cs="Arial"/>
          <w:lang w:eastAsia="es-MX"/>
        </w:rPr>
        <w:t xml:space="preserve">a 6,987, en materia de transparencia, datos personales, archivos, derecho a saber y cuestiones tecnológicas. </w:t>
      </w:r>
    </w:p>
    <w:p w:rsidR="0038428D" w:rsidRDefault="0038428D" w:rsidP="0038428D">
      <w:pPr>
        <w:rPr>
          <w:rFonts w:ascii="Arial" w:hAnsi="Arial" w:cs="Arial"/>
          <w:lang w:eastAsia="es-MX"/>
        </w:rPr>
      </w:pPr>
    </w:p>
    <w:p w:rsidR="0038428D" w:rsidRDefault="0038428D" w:rsidP="0038428D">
      <w:pPr>
        <w:rPr>
          <w:rFonts w:ascii="Arial" w:hAnsi="Arial" w:cs="Arial"/>
          <w:lang w:eastAsia="es-MX"/>
        </w:rPr>
      </w:pPr>
      <w:r>
        <w:rPr>
          <w:rFonts w:ascii="Arial" w:hAnsi="Arial" w:cs="Arial"/>
          <w:lang w:eastAsia="es-MX"/>
        </w:rPr>
        <w:t xml:space="preserve">En su comparecencia, García Alvarez compartió que la Comisión Municipal de Agua Potable y Saneamiento de Xalapa, el Ayuntamiento de Xalapa y la Oficina del Gobernador del Estado de Veracruz son, en ese orden, los sujetos obligados por los que más recursos de revisión se recibieron y que, del universo de impugnaciones, los temas más frecuentes fueron </w:t>
      </w:r>
      <w:r w:rsidR="00E823EC">
        <w:rPr>
          <w:rFonts w:ascii="Arial" w:hAnsi="Arial" w:cs="Arial"/>
          <w:lang w:eastAsia="es-MX"/>
        </w:rPr>
        <w:t>sobre</w:t>
      </w:r>
      <w:r>
        <w:rPr>
          <w:rFonts w:ascii="Arial" w:hAnsi="Arial" w:cs="Arial"/>
          <w:lang w:eastAsia="es-MX"/>
        </w:rPr>
        <w:t xml:space="preserve"> información de </w:t>
      </w:r>
      <w:r>
        <w:rPr>
          <w:rFonts w:ascii="Arial" w:hAnsi="Arial" w:cs="Arial"/>
          <w:lang w:eastAsia="es-MX"/>
        </w:rPr>
        <w:lastRenderedPageBreak/>
        <w:t>servidores públicos como: comprobantes fiscales digitales por internet, evaluaciones psicométricas y currículums.</w:t>
      </w:r>
    </w:p>
    <w:p w:rsidR="0038428D" w:rsidRDefault="0038428D" w:rsidP="0038428D">
      <w:pPr>
        <w:rPr>
          <w:rFonts w:ascii="Arial" w:hAnsi="Arial" w:cs="Arial"/>
          <w:lang w:eastAsia="es-MX"/>
        </w:rPr>
      </w:pPr>
    </w:p>
    <w:p w:rsidR="0038428D" w:rsidRDefault="0038428D" w:rsidP="0038428D">
      <w:pPr>
        <w:rPr>
          <w:rFonts w:ascii="Arial" w:hAnsi="Arial" w:cs="Arial"/>
          <w:lang w:eastAsia="es-MX"/>
        </w:rPr>
      </w:pPr>
      <w:r>
        <w:rPr>
          <w:rFonts w:ascii="Arial" w:hAnsi="Arial" w:cs="Arial"/>
          <w:lang w:eastAsia="es-MX"/>
        </w:rPr>
        <w:t>Igualmente</w:t>
      </w:r>
      <w:r w:rsidR="00E823EC">
        <w:rPr>
          <w:rFonts w:ascii="Arial" w:hAnsi="Arial" w:cs="Arial"/>
          <w:lang w:eastAsia="es-MX"/>
        </w:rPr>
        <w:t>,</w:t>
      </w:r>
      <w:r>
        <w:rPr>
          <w:rFonts w:ascii="Arial" w:hAnsi="Arial" w:cs="Arial"/>
          <w:lang w:eastAsia="es-MX"/>
        </w:rPr>
        <w:t xml:space="preserve"> se precisó que el Instituto Veracruzano de Acceso a la Información y Protección de Datos Personales ha mantenido su postura de órgano garante y que, al igual que el año pasado, e</w:t>
      </w:r>
      <w:r w:rsidR="00E823EC">
        <w:rPr>
          <w:rFonts w:ascii="Arial" w:hAnsi="Arial" w:cs="Arial"/>
          <w:lang w:eastAsia="es-MX"/>
        </w:rPr>
        <w:t>l 69% de sus resoluciones sigue</w:t>
      </w:r>
      <w:r>
        <w:rPr>
          <w:rFonts w:ascii="Arial" w:hAnsi="Arial" w:cs="Arial"/>
          <w:lang w:eastAsia="es-MX"/>
        </w:rPr>
        <w:t xml:space="preserve"> siendo a favor de los peticionarios, ordenando a los sujetos obligados que les den </w:t>
      </w:r>
      <w:r w:rsidR="00E823EC">
        <w:rPr>
          <w:rFonts w:ascii="Arial" w:hAnsi="Arial" w:cs="Arial"/>
          <w:lang w:eastAsia="es-MX"/>
        </w:rPr>
        <w:t xml:space="preserve">lo que </w:t>
      </w:r>
      <w:r>
        <w:rPr>
          <w:rFonts w:ascii="Arial" w:hAnsi="Arial" w:cs="Arial"/>
          <w:lang w:eastAsia="es-MX"/>
        </w:rPr>
        <w:t xml:space="preserve">solicitaron. Para exigir la atención </w:t>
      </w:r>
      <w:r w:rsidR="00E823EC">
        <w:rPr>
          <w:rFonts w:ascii="Arial" w:hAnsi="Arial" w:cs="Arial"/>
          <w:lang w:eastAsia="es-MX"/>
        </w:rPr>
        <w:t>de lo que marca la ley y</w:t>
      </w:r>
      <w:r>
        <w:rPr>
          <w:rFonts w:ascii="Arial" w:hAnsi="Arial" w:cs="Arial"/>
          <w:lang w:eastAsia="es-MX"/>
        </w:rPr>
        <w:t xml:space="preserve"> lo que </w:t>
      </w:r>
      <w:r w:rsidR="00E823EC">
        <w:rPr>
          <w:rFonts w:ascii="Arial" w:hAnsi="Arial" w:cs="Arial"/>
          <w:lang w:eastAsia="es-MX"/>
        </w:rPr>
        <w:t>determina en sus sentencias</w:t>
      </w:r>
      <w:r>
        <w:rPr>
          <w:rFonts w:ascii="Arial" w:hAnsi="Arial" w:cs="Arial"/>
          <w:lang w:eastAsia="es-MX"/>
        </w:rPr>
        <w:t xml:space="preserve">, el IVAI ha instado, apercibido, amonestado y multado a servidores públicos; y ha dado vista a los contralores internos. </w:t>
      </w:r>
    </w:p>
    <w:p w:rsidR="0038428D" w:rsidRDefault="0038428D" w:rsidP="00AA2343">
      <w:pPr>
        <w:rPr>
          <w:rFonts w:ascii="Arial" w:hAnsi="Arial" w:cs="Arial"/>
          <w:lang w:eastAsia="es-MX"/>
        </w:rPr>
      </w:pPr>
    </w:p>
    <w:p w:rsidR="00CD76C2" w:rsidRDefault="00630416" w:rsidP="00AA2343">
      <w:pPr>
        <w:rPr>
          <w:rFonts w:ascii="Arial" w:hAnsi="Arial" w:cs="Arial"/>
          <w:lang w:eastAsia="es-MX"/>
        </w:rPr>
      </w:pPr>
      <w:r>
        <w:rPr>
          <w:rFonts w:ascii="Arial" w:hAnsi="Arial" w:cs="Arial"/>
          <w:lang w:eastAsia="es-MX"/>
        </w:rPr>
        <w:t xml:space="preserve">La comisionada también </w:t>
      </w:r>
      <w:r w:rsidR="00AA2343">
        <w:rPr>
          <w:rFonts w:ascii="Arial" w:hAnsi="Arial" w:cs="Arial"/>
          <w:lang w:eastAsia="es-MX"/>
        </w:rPr>
        <w:t xml:space="preserve">describió aspectos esenciales </w:t>
      </w:r>
      <w:r w:rsidR="000519DB">
        <w:rPr>
          <w:rFonts w:ascii="Arial" w:hAnsi="Arial" w:cs="Arial"/>
          <w:lang w:eastAsia="es-MX"/>
        </w:rPr>
        <w:t xml:space="preserve">sobre el </w:t>
      </w:r>
      <w:r w:rsidR="00AA2343">
        <w:rPr>
          <w:rFonts w:ascii="Arial" w:hAnsi="Arial" w:cs="Arial"/>
          <w:lang w:eastAsia="es-MX"/>
        </w:rPr>
        <w:t xml:space="preserve">impulso </w:t>
      </w:r>
      <w:r w:rsidR="000519DB">
        <w:rPr>
          <w:rFonts w:ascii="Arial" w:hAnsi="Arial" w:cs="Arial"/>
          <w:lang w:eastAsia="es-MX"/>
        </w:rPr>
        <w:t xml:space="preserve">que se ha realizado para que exista </w:t>
      </w:r>
      <w:r w:rsidR="00AA2343">
        <w:rPr>
          <w:rFonts w:ascii="Arial" w:hAnsi="Arial" w:cs="Arial"/>
          <w:lang w:eastAsia="es-MX"/>
        </w:rPr>
        <w:t xml:space="preserve">transparencia </w:t>
      </w:r>
      <w:r w:rsidR="000519DB">
        <w:rPr>
          <w:rFonts w:ascii="Arial" w:hAnsi="Arial" w:cs="Arial"/>
          <w:lang w:eastAsia="es-MX"/>
        </w:rPr>
        <w:t>por parte</w:t>
      </w:r>
      <w:r w:rsidR="00AA2343">
        <w:rPr>
          <w:rFonts w:ascii="Arial" w:hAnsi="Arial" w:cs="Arial"/>
          <w:lang w:eastAsia="es-MX"/>
        </w:rPr>
        <w:t xml:space="preserve"> </w:t>
      </w:r>
      <w:r w:rsidR="0038428D">
        <w:rPr>
          <w:rFonts w:ascii="Arial" w:hAnsi="Arial" w:cs="Arial"/>
          <w:lang w:eastAsia="es-MX"/>
        </w:rPr>
        <w:t xml:space="preserve">de </w:t>
      </w:r>
      <w:r w:rsidR="00AA2343">
        <w:rPr>
          <w:rFonts w:ascii="Arial" w:hAnsi="Arial" w:cs="Arial"/>
          <w:lang w:eastAsia="es-MX"/>
        </w:rPr>
        <w:t xml:space="preserve">401 sujetos obligados que integran el padrón en la entidad. </w:t>
      </w:r>
      <w:r w:rsidR="0026473D">
        <w:rPr>
          <w:rFonts w:ascii="Arial" w:hAnsi="Arial" w:cs="Arial"/>
          <w:lang w:eastAsia="es-MX"/>
        </w:rPr>
        <w:t>Señaló que hoy en día conocer la información que estos deben publicar</w:t>
      </w:r>
      <w:r w:rsidR="000519DB">
        <w:rPr>
          <w:rFonts w:ascii="Arial" w:hAnsi="Arial" w:cs="Arial"/>
          <w:lang w:eastAsia="es-MX"/>
        </w:rPr>
        <w:t xml:space="preserve"> –</w:t>
      </w:r>
      <w:r w:rsidR="0026473D">
        <w:rPr>
          <w:rFonts w:ascii="Arial" w:hAnsi="Arial" w:cs="Arial"/>
          <w:lang w:eastAsia="es-MX"/>
        </w:rPr>
        <w:t>como rendición de cuentas de sus acciones</w:t>
      </w:r>
      <w:r w:rsidR="000519DB">
        <w:rPr>
          <w:rFonts w:ascii="Arial" w:hAnsi="Arial" w:cs="Arial"/>
          <w:lang w:eastAsia="es-MX"/>
        </w:rPr>
        <w:t>–</w:t>
      </w:r>
      <w:r w:rsidR="0026473D">
        <w:rPr>
          <w:rFonts w:ascii="Arial" w:hAnsi="Arial" w:cs="Arial"/>
          <w:lang w:eastAsia="es-MX"/>
        </w:rPr>
        <w:t xml:space="preserve"> es más accesible gracias a que todos deben </w:t>
      </w:r>
      <w:r w:rsidR="0038428D">
        <w:rPr>
          <w:rFonts w:ascii="Arial" w:hAnsi="Arial" w:cs="Arial"/>
          <w:lang w:eastAsia="es-MX"/>
        </w:rPr>
        <w:t>subirla</w:t>
      </w:r>
      <w:r w:rsidR="0026473D">
        <w:rPr>
          <w:rFonts w:ascii="Arial" w:hAnsi="Arial" w:cs="Arial"/>
          <w:lang w:eastAsia="es-MX"/>
        </w:rPr>
        <w:t xml:space="preserve"> </w:t>
      </w:r>
      <w:r w:rsidR="0038428D">
        <w:rPr>
          <w:rFonts w:ascii="Arial" w:hAnsi="Arial" w:cs="Arial"/>
          <w:lang w:eastAsia="es-MX"/>
        </w:rPr>
        <w:t xml:space="preserve">a </w:t>
      </w:r>
      <w:r w:rsidR="0026473D">
        <w:rPr>
          <w:rFonts w:ascii="Arial" w:hAnsi="Arial" w:cs="Arial"/>
          <w:lang w:eastAsia="es-MX"/>
        </w:rPr>
        <w:t>la Plata</w:t>
      </w:r>
      <w:r w:rsidR="000519DB">
        <w:rPr>
          <w:rFonts w:ascii="Arial" w:hAnsi="Arial" w:cs="Arial"/>
          <w:lang w:eastAsia="es-MX"/>
        </w:rPr>
        <w:t>forma Nacional de Transparencia, independientemente de que lo hagan en sus portales. En el caso de los 212 a</w:t>
      </w:r>
      <w:r w:rsidR="0026473D">
        <w:rPr>
          <w:rFonts w:ascii="Arial" w:hAnsi="Arial" w:cs="Arial"/>
          <w:lang w:eastAsia="es-MX"/>
        </w:rPr>
        <w:t>yuntamientos</w:t>
      </w:r>
      <w:r w:rsidR="000519DB">
        <w:rPr>
          <w:rFonts w:ascii="Arial" w:hAnsi="Arial" w:cs="Arial"/>
          <w:lang w:eastAsia="es-MX"/>
        </w:rPr>
        <w:t>, informó que se logró que el 93% cuente con portal en internet</w:t>
      </w:r>
      <w:r w:rsidR="00083D02">
        <w:rPr>
          <w:rFonts w:ascii="Arial" w:hAnsi="Arial" w:cs="Arial"/>
          <w:lang w:eastAsia="es-MX"/>
        </w:rPr>
        <w:t>,</w:t>
      </w:r>
      <w:r w:rsidR="000519DB">
        <w:rPr>
          <w:rFonts w:ascii="Arial" w:hAnsi="Arial" w:cs="Arial"/>
          <w:lang w:eastAsia="es-MX"/>
        </w:rPr>
        <w:t xml:space="preserve"> cuando solo 21 est</w:t>
      </w:r>
      <w:r w:rsidR="00083D02">
        <w:rPr>
          <w:rFonts w:ascii="Arial" w:hAnsi="Arial" w:cs="Arial"/>
          <w:lang w:eastAsia="es-MX"/>
        </w:rPr>
        <w:t xml:space="preserve">án obligados, </w:t>
      </w:r>
      <w:r w:rsidR="000519DB">
        <w:rPr>
          <w:rFonts w:ascii="Arial" w:hAnsi="Arial" w:cs="Arial"/>
          <w:lang w:eastAsia="es-MX"/>
        </w:rPr>
        <w:t xml:space="preserve">por tener más de 70 mil habitantes. </w:t>
      </w:r>
    </w:p>
    <w:p w:rsidR="00AA2343" w:rsidRDefault="00AA2343" w:rsidP="00AA2343">
      <w:pPr>
        <w:rPr>
          <w:rFonts w:ascii="Arial" w:hAnsi="Arial" w:cs="Arial"/>
          <w:lang w:eastAsia="es-MX"/>
        </w:rPr>
      </w:pPr>
    </w:p>
    <w:p w:rsidR="00F231E7" w:rsidRDefault="00083D02" w:rsidP="00B14F79">
      <w:pPr>
        <w:rPr>
          <w:rFonts w:ascii="Arial" w:hAnsi="Arial" w:cs="Arial"/>
          <w:lang w:eastAsia="es-MX"/>
        </w:rPr>
      </w:pPr>
      <w:r>
        <w:rPr>
          <w:rFonts w:ascii="Arial" w:hAnsi="Arial" w:cs="Arial"/>
          <w:lang w:eastAsia="es-MX"/>
        </w:rPr>
        <w:t xml:space="preserve">No obstante, esto no representa un avance </w:t>
      </w:r>
      <w:r w:rsidR="0038428D">
        <w:rPr>
          <w:rFonts w:ascii="Arial" w:hAnsi="Arial" w:cs="Arial"/>
          <w:lang w:eastAsia="es-MX"/>
        </w:rPr>
        <w:t>integral</w:t>
      </w:r>
      <w:r>
        <w:rPr>
          <w:rFonts w:ascii="Arial" w:hAnsi="Arial" w:cs="Arial"/>
          <w:lang w:eastAsia="es-MX"/>
        </w:rPr>
        <w:t xml:space="preserve"> si no se publican completas y de manera adecuada las obligaciones de transparencia que señala la ley. Por ello, una de las funciones principales del organismo es realizar verificaciones sobre </w:t>
      </w:r>
      <w:r w:rsidR="00630416">
        <w:rPr>
          <w:rFonts w:ascii="Arial" w:hAnsi="Arial" w:cs="Arial"/>
          <w:lang w:eastAsia="es-MX"/>
        </w:rPr>
        <w:t>dicha</w:t>
      </w:r>
      <w:r>
        <w:rPr>
          <w:rFonts w:ascii="Arial" w:hAnsi="Arial" w:cs="Arial"/>
          <w:lang w:eastAsia="es-MX"/>
        </w:rPr>
        <w:t xml:space="preserve"> información. Esta es una ardua labor que conlleva múltiples acciones</w:t>
      </w:r>
      <w:r w:rsidR="0038428D">
        <w:rPr>
          <w:rFonts w:ascii="Arial" w:hAnsi="Arial" w:cs="Arial"/>
          <w:lang w:eastAsia="es-MX"/>
        </w:rPr>
        <w:t xml:space="preserve"> para </w:t>
      </w:r>
      <w:r>
        <w:rPr>
          <w:rFonts w:ascii="Arial" w:hAnsi="Arial" w:cs="Arial"/>
          <w:lang w:eastAsia="es-MX"/>
        </w:rPr>
        <w:t xml:space="preserve">realizar un reporte detallado de cada una de las fracciones comunes y específicas que pueden llegar a ser hasta 80, cada una de las cuales puede contener más de un formato de </w:t>
      </w:r>
      <w:r w:rsidRPr="0038428D">
        <w:rPr>
          <w:rFonts w:ascii="Arial" w:hAnsi="Arial" w:cs="Arial"/>
          <w:i/>
          <w:lang w:eastAsia="es-MX"/>
        </w:rPr>
        <w:t>Excel</w:t>
      </w:r>
      <w:r>
        <w:rPr>
          <w:rFonts w:ascii="Arial" w:hAnsi="Arial" w:cs="Arial"/>
          <w:lang w:eastAsia="es-MX"/>
        </w:rPr>
        <w:t>, y formatos que pueden llegar a tener hasta 10 mil registros. Esa dinámica se debe realizar tanto en la Plataforma como en el portal de transparencia de cada sujeto obligado</w:t>
      </w:r>
      <w:r w:rsidR="00F231E7">
        <w:rPr>
          <w:rFonts w:ascii="Arial" w:hAnsi="Arial" w:cs="Arial"/>
          <w:lang w:eastAsia="es-MX"/>
        </w:rPr>
        <w:t>,</w:t>
      </w:r>
      <w:r w:rsidR="002E30D1">
        <w:rPr>
          <w:rFonts w:ascii="Arial" w:hAnsi="Arial" w:cs="Arial"/>
          <w:lang w:eastAsia="es-MX"/>
        </w:rPr>
        <w:t xml:space="preserve"> lo que hace que esta sea una de las tareas de mayor reto para la institución. </w:t>
      </w:r>
    </w:p>
    <w:p w:rsidR="00F231E7" w:rsidRDefault="00F231E7" w:rsidP="00B14F79">
      <w:pPr>
        <w:rPr>
          <w:rFonts w:ascii="Arial" w:hAnsi="Arial" w:cs="Arial"/>
          <w:lang w:eastAsia="es-MX"/>
        </w:rPr>
      </w:pPr>
    </w:p>
    <w:p w:rsidR="00AA2343" w:rsidRDefault="003623B2" w:rsidP="00B14F79">
      <w:pPr>
        <w:rPr>
          <w:rFonts w:ascii="Arial" w:hAnsi="Arial" w:cs="Arial"/>
          <w:lang w:eastAsia="es-MX"/>
        </w:rPr>
      </w:pPr>
      <w:r>
        <w:rPr>
          <w:rFonts w:ascii="Arial" w:hAnsi="Arial" w:cs="Arial"/>
          <w:lang w:eastAsia="es-MX"/>
        </w:rPr>
        <w:t xml:space="preserve">Asimismo, se debe tomar en cuenta que 2018 fue el año en el que por primera vez se presentaron denuncias ciudadanas por el incumplimiento de obligaciones de transparencia; por lo que el IVAI debe realizar, además, verificaciones en los casos que se presenten. </w:t>
      </w:r>
      <w:r w:rsidR="0038428D">
        <w:rPr>
          <w:rFonts w:ascii="Arial" w:hAnsi="Arial" w:cs="Arial"/>
          <w:lang w:eastAsia="es-MX"/>
        </w:rPr>
        <w:t>En este tema s</w:t>
      </w:r>
      <w:r>
        <w:rPr>
          <w:rFonts w:ascii="Arial" w:hAnsi="Arial" w:cs="Arial"/>
          <w:lang w:eastAsia="es-MX"/>
        </w:rPr>
        <w:t xml:space="preserve">e recibieron </w:t>
      </w:r>
      <w:r w:rsidR="001427AD">
        <w:rPr>
          <w:rFonts w:ascii="Arial" w:hAnsi="Arial" w:cs="Arial"/>
          <w:lang w:eastAsia="es-MX"/>
        </w:rPr>
        <w:t xml:space="preserve">101 denuncias, el 75% en contra de ayuntamientos. </w:t>
      </w:r>
    </w:p>
    <w:p w:rsidR="00602EBA" w:rsidRDefault="00602EBA" w:rsidP="00B14F79">
      <w:pPr>
        <w:rPr>
          <w:rFonts w:ascii="Arial" w:hAnsi="Arial" w:cs="Arial"/>
          <w:lang w:eastAsia="es-MX"/>
        </w:rPr>
      </w:pPr>
    </w:p>
    <w:p w:rsidR="00602EBA" w:rsidRDefault="00602EBA" w:rsidP="00B14F79">
      <w:pPr>
        <w:rPr>
          <w:rFonts w:ascii="Arial" w:hAnsi="Arial" w:cs="Arial"/>
          <w:lang w:eastAsia="es-MX"/>
        </w:rPr>
      </w:pPr>
      <w:r>
        <w:rPr>
          <w:rFonts w:ascii="Arial" w:hAnsi="Arial" w:cs="Arial"/>
          <w:lang w:eastAsia="es-MX"/>
        </w:rPr>
        <w:t xml:space="preserve">Ante su deber de exigir el cumplimiento de estas y otras obligaciones en la materia, el órgano garante </w:t>
      </w:r>
      <w:r w:rsidR="006C6F23">
        <w:rPr>
          <w:rFonts w:ascii="Arial" w:hAnsi="Arial" w:cs="Arial"/>
          <w:lang w:eastAsia="es-MX"/>
        </w:rPr>
        <w:t xml:space="preserve">impuso 467 </w:t>
      </w:r>
      <w:r>
        <w:rPr>
          <w:rFonts w:ascii="Arial" w:hAnsi="Arial" w:cs="Arial"/>
          <w:lang w:eastAsia="es-MX"/>
        </w:rPr>
        <w:t xml:space="preserve">sanciones a sujetos obligados, </w:t>
      </w:r>
      <w:r w:rsidR="006C6F23">
        <w:rPr>
          <w:rFonts w:ascii="Arial" w:hAnsi="Arial" w:cs="Arial"/>
          <w:lang w:eastAsia="es-MX"/>
        </w:rPr>
        <w:t>lo que representó un incremento</w:t>
      </w:r>
      <w:r w:rsidR="0038428D">
        <w:rPr>
          <w:rFonts w:ascii="Arial" w:hAnsi="Arial" w:cs="Arial"/>
          <w:lang w:eastAsia="es-MX"/>
        </w:rPr>
        <w:t xml:space="preserve"> de 27%</w:t>
      </w:r>
      <w:r w:rsidR="006C6F23">
        <w:rPr>
          <w:rFonts w:ascii="Arial" w:hAnsi="Arial" w:cs="Arial"/>
          <w:lang w:eastAsia="es-MX"/>
        </w:rPr>
        <w:t xml:space="preserve"> respecto del año 2017.</w:t>
      </w:r>
    </w:p>
    <w:p w:rsidR="00B50CDF" w:rsidRDefault="00B50CDF" w:rsidP="00B14F79">
      <w:pPr>
        <w:rPr>
          <w:rFonts w:ascii="Arial" w:hAnsi="Arial" w:cs="Arial"/>
          <w:lang w:eastAsia="es-MX"/>
        </w:rPr>
      </w:pPr>
    </w:p>
    <w:p w:rsidR="00AA2343" w:rsidRDefault="004E5DFE" w:rsidP="00B14F79">
      <w:pPr>
        <w:rPr>
          <w:rFonts w:ascii="Arial" w:hAnsi="Arial" w:cs="Arial"/>
          <w:lang w:eastAsia="es-MX"/>
        </w:rPr>
      </w:pPr>
      <w:r>
        <w:rPr>
          <w:rFonts w:ascii="Arial" w:hAnsi="Arial" w:cs="Arial"/>
          <w:lang w:eastAsia="es-MX"/>
        </w:rPr>
        <w:t>El IVAI ha visto crecer de manera considerable sus responsabilidades, ante la emisión de cuatro leyes generales que tiene que atender (</w:t>
      </w:r>
      <w:r w:rsidR="00630416">
        <w:rPr>
          <w:rFonts w:ascii="Arial" w:hAnsi="Arial" w:cs="Arial"/>
          <w:lang w:eastAsia="es-MX"/>
        </w:rPr>
        <w:t xml:space="preserve">en temas de </w:t>
      </w:r>
      <w:r>
        <w:rPr>
          <w:rFonts w:ascii="Arial" w:hAnsi="Arial" w:cs="Arial"/>
          <w:lang w:eastAsia="es-MX"/>
        </w:rPr>
        <w:t>transparencia, datos personales, archivos y anticorrupci</w:t>
      </w:r>
      <w:r w:rsidR="003F1A46">
        <w:rPr>
          <w:rFonts w:ascii="Arial" w:hAnsi="Arial" w:cs="Arial"/>
          <w:lang w:eastAsia="es-MX"/>
        </w:rPr>
        <w:t>ón);</w:t>
      </w:r>
      <w:r>
        <w:rPr>
          <w:rFonts w:ascii="Arial" w:hAnsi="Arial" w:cs="Arial"/>
          <w:lang w:eastAsia="es-MX"/>
        </w:rPr>
        <w:t xml:space="preserve"> </w:t>
      </w:r>
      <w:r w:rsidR="003C5B29">
        <w:rPr>
          <w:rFonts w:ascii="Arial" w:hAnsi="Arial" w:cs="Arial"/>
          <w:lang w:eastAsia="es-MX"/>
        </w:rPr>
        <w:t xml:space="preserve">no obstante, </w:t>
      </w:r>
      <w:r w:rsidR="00D706E7">
        <w:rPr>
          <w:rFonts w:ascii="Arial" w:hAnsi="Arial" w:cs="Arial"/>
          <w:lang w:eastAsia="es-MX"/>
        </w:rPr>
        <w:t xml:space="preserve">ocupa el lugar número 27 </w:t>
      </w:r>
      <w:r w:rsidR="00587487">
        <w:rPr>
          <w:rFonts w:ascii="Arial" w:hAnsi="Arial" w:cs="Arial"/>
          <w:lang w:eastAsia="es-MX"/>
        </w:rPr>
        <w:t>en l</w:t>
      </w:r>
      <w:r w:rsidR="00D706E7">
        <w:rPr>
          <w:rFonts w:ascii="Arial" w:hAnsi="Arial" w:cs="Arial"/>
          <w:lang w:eastAsia="es-MX"/>
        </w:rPr>
        <w:t>os</w:t>
      </w:r>
      <w:r w:rsidR="003C5B29">
        <w:rPr>
          <w:rFonts w:ascii="Arial" w:hAnsi="Arial" w:cs="Arial"/>
          <w:lang w:eastAsia="es-MX"/>
        </w:rPr>
        <w:t xml:space="preserve"> </w:t>
      </w:r>
      <w:r w:rsidR="00D706E7">
        <w:rPr>
          <w:rFonts w:ascii="Arial" w:hAnsi="Arial" w:cs="Arial"/>
          <w:lang w:eastAsia="es-MX"/>
        </w:rPr>
        <w:t>presupuestos</w:t>
      </w:r>
      <w:r w:rsidR="003C5B29">
        <w:rPr>
          <w:rFonts w:ascii="Arial" w:hAnsi="Arial" w:cs="Arial"/>
          <w:lang w:eastAsia="es-MX"/>
        </w:rPr>
        <w:t xml:space="preserve"> más bajo</w:t>
      </w:r>
      <w:r w:rsidR="00CD49A6">
        <w:rPr>
          <w:rFonts w:ascii="Arial" w:hAnsi="Arial" w:cs="Arial"/>
          <w:lang w:eastAsia="es-MX"/>
        </w:rPr>
        <w:t xml:space="preserve">s </w:t>
      </w:r>
      <w:r w:rsidR="003C5B29">
        <w:rPr>
          <w:rFonts w:ascii="Arial" w:hAnsi="Arial" w:cs="Arial"/>
          <w:lang w:eastAsia="es-MX"/>
        </w:rPr>
        <w:t xml:space="preserve">de los organismos garantes del país. </w:t>
      </w:r>
      <w:r w:rsidR="003F1A46">
        <w:rPr>
          <w:rFonts w:ascii="Arial" w:hAnsi="Arial" w:cs="Arial"/>
          <w:lang w:eastAsia="es-MX"/>
        </w:rPr>
        <w:t xml:space="preserve">A pesar de ello, su compromiso con la política de austeridad lo llevó </w:t>
      </w:r>
      <w:r w:rsidR="00630416">
        <w:rPr>
          <w:rFonts w:ascii="Arial" w:hAnsi="Arial" w:cs="Arial"/>
          <w:lang w:eastAsia="es-MX"/>
        </w:rPr>
        <w:t xml:space="preserve">a </w:t>
      </w:r>
      <w:r w:rsidR="003F1A46">
        <w:rPr>
          <w:rFonts w:ascii="Arial" w:hAnsi="Arial" w:cs="Arial"/>
          <w:lang w:eastAsia="es-MX"/>
        </w:rPr>
        <w:t xml:space="preserve">implementar estrictas medidas de control interno para el uso racional de recursos materiales y financieros, logrando un ahorro del 17% en el ejercicio presupuestal. </w:t>
      </w:r>
    </w:p>
    <w:p w:rsidR="003F1A46" w:rsidRDefault="003F1A46" w:rsidP="00B14F79">
      <w:pPr>
        <w:rPr>
          <w:rFonts w:ascii="Arial" w:hAnsi="Arial" w:cs="Arial"/>
          <w:lang w:eastAsia="es-MX"/>
        </w:rPr>
      </w:pPr>
    </w:p>
    <w:p w:rsidR="003623B2" w:rsidRDefault="003A6592" w:rsidP="00B14F79">
      <w:pPr>
        <w:rPr>
          <w:rFonts w:ascii="Arial" w:hAnsi="Arial" w:cs="Arial"/>
          <w:lang w:eastAsia="es-MX"/>
        </w:rPr>
      </w:pPr>
      <w:r>
        <w:rPr>
          <w:rFonts w:ascii="Arial" w:hAnsi="Arial" w:cs="Arial"/>
          <w:lang w:eastAsia="es-MX"/>
        </w:rPr>
        <w:lastRenderedPageBreak/>
        <w:t xml:space="preserve">Con el capital humano y financiero del que dispone, además de lo relatado, el Instituto impulsó la atención de deberes en materia de datos personales y archivos; dio difusión a su labor y al conocimiento de los derechos que defiende; ha realizado acciones y propuestas a favor de los grupos vulnerables, la equidad de género y el gobierno abierto, ámbito en el cual ha destacado por ser uno de los cinco estados que han concluido un primer Plan de Acción Local y uno de los únicos tres que ya están en la construcción </w:t>
      </w:r>
      <w:r w:rsidR="00630416">
        <w:rPr>
          <w:rFonts w:ascii="Arial" w:hAnsi="Arial" w:cs="Arial"/>
          <w:lang w:eastAsia="es-MX"/>
        </w:rPr>
        <w:t xml:space="preserve">del segundo; y es una de las instituciones más activas en el Sistema Nacional de Transparencia. </w:t>
      </w:r>
    </w:p>
    <w:p w:rsidR="00AA2343" w:rsidRDefault="00AA2343" w:rsidP="00B14F79">
      <w:pPr>
        <w:rPr>
          <w:rFonts w:ascii="Arial" w:hAnsi="Arial" w:cs="Arial"/>
          <w:lang w:eastAsia="es-MX"/>
        </w:rPr>
      </w:pPr>
    </w:p>
    <w:p w:rsidR="00AA2343" w:rsidRDefault="00AA2343" w:rsidP="00B14F79">
      <w:pPr>
        <w:rPr>
          <w:rFonts w:ascii="Arial" w:hAnsi="Arial" w:cs="Arial"/>
          <w:lang w:eastAsia="es-MX"/>
        </w:rPr>
      </w:pPr>
      <w:r>
        <w:rPr>
          <w:rFonts w:ascii="Arial" w:hAnsi="Arial" w:cs="Arial"/>
          <w:lang w:eastAsia="es-MX"/>
        </w:rPr>
        <w:t>Para el IVAI, l</w:t>
      </w:r>
      <w:r w:rsidRPr="00AA2343">
        <w:rPr>
          <w:rFonts w:ascii="Arial" w:hAnsi="Arial" w:cs="Arial"/>
          <w:lang w:eastAsia="es-MX"/>
        </w:rPr>
        <w:t>a recapitulación de la evolución que se ha logrado no es el festejo de metas cumplidas sino la reafirmación de que el esfuerzo debe continuar y redoblarse.</w:t>
      </w:r>
    </w:p>
    <w:p w:rsidR="00B14F79" w:rsidRDefault="00B14F79" w:rsidP="00CA6FA5">
      <w:pPr>
        <w:rPr>
          <w:rFonts w:ascii="Arial" w:hAnsi="Arial" w:cs="Arial"/>
          <w:lang w:eastAsia="es-MX"/>
        </w:rPr>
      </w:pPr>
    </w:p>
    <w:p w:rsidR="00344169" w:rsidRDefault="00344169" w:rsidP="00CA6FA5">
      <w:pPr>
        <w:rPr>
          <w:rFonts w:ascii="Arial" w:hAnsi="Arial" w:cs="Arial"/>
          <w:lang w:eastAsia="es-MX"/>
        </w:rPr>
      </w:pPr>
    </w:p>
    <w:p w:rsidR="00CA6FA5" w:rsidRDefault="00CA6FA5" w:rsidP="00835779">
      <w:pPr>
        <w:jc w:val="center"/>
        <w:rPr>
          <w:rFonts w:ascii="Arial" w:hAnsi="Arial" w:cs="Arial"/>
          <w:b/>
          <w:lang w:eastAsia="es-MX"/>
        </w:rPr>
      </w:pPr>
      <w:r w:rsidRPr="00000C84">
        <w:rPr>
          <w:rFonts w:ascii="Arial" w:hAnsi="Arial" w:cs="Arial"/>
          <w:b/>
          <w:lang w:eastAsia="es-MX"/>
        </w:rPr>
        <w:t>---000---</w:t>
      </w:r>
    </w:p>
    <w:p w:rsidR="006C6BCB" w:rsidRDefault="006C6BCB" w:rsidP="00835779">
      <w:pPr>
        <w:jc w:val="center"/>
        <w:rPr>
          <w:rFonts w:ascii="Arial" w:hAnsi="Arial" w:cs="Arial"/>
          <w:b/>
          <w:lang w:eastAsia="es-MX"/>
        </w:rPr>
      </w:pPr>
    </w:p>
    <w:p w:rsidR="006C6BCB" w:rsidRDefault="006C6BCB" w:rsidP="00835779">
      <w:pPr>
        <w:jc w:val="center"/>
        <w:rPr>
          <w:rFonts w:ascii="Arial" w:hAnsi="Arial" w:cs="Arial"/>
          <w:lang w:eastAsia="es-MX"/>
        </w:rPr>
      </w:pPr>
    </w:p>
    <w:sectPr w:rsidR="006C6BCB" w:rsidSect="009D0BD0">
      <w:headerReference w:type="even" r:id="rId8"/>
      <w:headerReference w:type="default" r:id="rId9"/>
      <w:footerReference w:type="even" r:id="rId10"/>
      <w:footerReference w:type="default" r:id="rId11"/>
      <w:headerReference w:type="first" r:id="rId12"/>
      <w:footerReference w:type="first" r:id="rId13"/>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3F9" w:rsidRDefault="00FE73F9" w:rsidP="00E418E4">
      <w:r>
        <w:separator/>
      </w:r>
    </w:p>
  </w:endnote>
  <w:endnote w:type="continuationSeparator" w:id="0">
    <w:p w:rsidR="00FE73F9" w:rsidRDefault="00FE73F9"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00000003" w:usb1="00000000"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DBD" w:rsidRDefault="00257DB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pPr>
      <w:pStyle w:val="Piedepgina"/>
      <w:jc w:val="right"/>
    </w:pPr>
    <w:r>
      <w:fldChar w:fldCharType="begin"/>
    </w:r>
    <w:r>
      <w:instrText xml:space="preserve"> PAGE   \* MERGEFORMAT </w:instrText>
    </w:r>
    <w:r>
      <w:fldChar w:fldCharType="separate"/>
    </w:r>
    <w:r w:rsidR="00C00D87">
      <w:rPr>
        <w:noProof/>
      </w:rPr>
      <w:t>1</w:t>
    </w:r>
    <w:r>
      <w:fldChar w:fldCharType="end"/>
    </w:r>
  </w:p>
  <w:p w:rsidR="001D4B3F" w:rsidRPr="00C33AFE" w:rsidRDefault="001D4B3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DBD" w:rsidRDefault="00257D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3F9" w:rsidRDefault="00FE73F9" w:rsidP="00E418E4">
      <w:r>
        <w:separator/>
      </w:r>
    </w:p>
  </w:footnote>
  <w:footnote w:type="continuationSeparator" w:id="0">
    <w:p w:rsidR="00FE73F9" w:rsidRDefault="00FE73F9"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Pr="00ED0024" w:rsidRDefault="008100BF"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simplePos x="0" y="0"/>
              <wp:positionH relativeFrom="page">
                <wp:posOffset>3390900</wp:posOffset>
              </wp:positionH>
              <wp:positionV relativeFrom="paragraph">
                <wp:posOffset>-60960</wp:posOffset>
              </wp:positionV>
              <wp:extent cx="3048000"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80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uadro de texto 8" o:spid="_x0000_s1026" type="#_x0000_t202" style="position:absolute;left:0;text-align:left;margin-left:267pt;margin-top:-4.8pt;width:240pt;height:25.8pt;z-index:25165977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" filled="f" stroked="f">
              <v:path arrowok="t"/>
              <v:textbox style="mso-fit-shape-to-text:t">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sidR="001D4B3F">
      <w:rPr>
        <w:noProof/>
        <w:lang w:eastAsia="es-MX"/>
      </w:rPr>
      <w:drawing>
        <wp:anchor distT="0" distB="0" distL="114300" distR="114300" simplePos="0" relativeHeight="251669504"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sidR="001D4B3F">
      <w:rPr>
        <w:rFonts w:ascii="Arial Narrow" w:hAnsi="Arial Narrow"/>
        <w:b/>
        <w:noProof/>
        <w:sz w:val="20"/>
        <w:szCs w:val="20"/>
        <w:lang w:eastAsia="es-MX"/>
      </w:rPr>
      <w:drawing>
        <wp:anchor distT="0" distB="0" distL="114300" distR="114300" simplePos="0" relativeHeight="251661312"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sidR="001D4B3F">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709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70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BB435D" w:rsidRDefault="001D4B3F"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 1" o:spid="_x0000_s1027" type="#_x0000_t202" style="position:absolute;left:0;text-align:left;margin-left:301.65pt;margin-top:-7.3pt;width:169.8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" filled="f" stroked="f">
              <v:path arrowok="t"/>
              <v:textbox style="mso-fit-shape-to-text:t">
                <w:txbxContent>
                  <w:p w:rsidR="001D4B3F" w:rsidRPr="00BB435D" w:rsidRDefault="001D4B3F" w:rsidP="00BB435D"/>
                </w:txbxContent>
              </v:textbox>
            </v:shape>
          </w:pict>
        </mc:Fallback>
      </mc:AlternateContent>
    </w:r>
    <w:r w:rsidR="001D4B3F" w:rsidRPr="00ED0024">
      <w:rPr>
        <w:rFonts w:ascii="Arial Narrow" w:hAnsi="Arial Narrow"/>
        <w:b/>
        <w:sz w:val="20"/>
        <w:szCs w:val="20"/>
      </w:rPr>
      <w:t>B</w:t>
    </w:r>
    <w:r w:rsidR="001D4B3F" w:rsidRPr="00257DBD">
      <w:rPr>
        <w:rFonts w:ascii="Arial Narrow" w:hAnsi="Arial Narrow"/>
        <w:b/>
        <w:sz w:val="20"/>
        <w:szCs w:val="20"/>
      </w:rPr>
      <w:t xml:space="preserve">OLETÍN.- </w:t>
    </w:r>
    <w:r w:rsidR="00CD76C2" w:rsidRPr="00257DBD">
      <w:rPr>
        <w:rFonts w:ascii="Arial Narrow" w:hAnsi="Arial Narrow"/>
        <w:b/>
        <w:sz w:val="20"/>
        <w:szCs w:val="20"/>
      </w:rPr>
      <w:t>0</w:t>
    </w:r>
    <w:r w:rsidRPr="00257DBD">
      <w:rPr>
        <w:rFonts w:ascii="Arial Narrow" w:hAnsi="Arial Narrow"/>
        <w:b/>
        <w:sz w:val="20"/>
        <w:szCs w:val="20"/>
      </w:rPr>
      <w:t>2</w:t>
    </w:r>
  </w:p>
  <w:p w:rsidR="001D4B3F" w:rsidRPr="00ED0024" w:rsidRDefault="008100BF" w:rsidP="00C33AFE">
    <w:pPr>
      <w:pStyle w:val="Encabezado"/>
      <w:rPr>
        <w:rFonts w:ascii="Arial Narrow" w:hAnsi="Arial Narrow"/>
        <w:b/>
        <w:sz w:val="20"/>
        <w:szCs w:val="20"/>
      </w:rPr>
    </w:pPr>
    <w:r>
      <w:rPr>
        <w:rFonts w:ascii="Arial Narrow" w:hAnsi="Arial Narrow"/>
        <w:b/>
        <w:sz w:val="20"/>
        <w:szCs w:val="20"/>
      </w:rPr>
      <w:t>28</w:t>
    </w:r>
    <w:r w:rsidR="001D4B3F">
      <w:rPr>
        <w:rFonts w:ascii="Arial Narrow" w:hAnsi="Arial Narrow"/>
        <w:b/>
        <w:sz w:val="20"/>
        <w:szCs w:val="20"/>
      </w:rPr>
      <w:t>/</w:t>
    </w:r>
    <w:r w:rsidR="00CD76C2">
      <w:rPr>
        <w:rFonts w:ascii="Arial Narrow" w:hAnsi="Arial Narrow"/>
        <w:b/>
        <w:sz w:val="20"/>
        <w:szCs w:val="20"/>
      </w:rPr>
      <w:t>01</w:t>
    </w:r>
    <w:r w:rsidR="001D4B3F" w:rsidRPr="00ED0024">
      <w:rPr>
        <w:rFonts w:ascii="Arial Narrow" w:hAnsi="Arial Narrow"/>
        <w:b/>
        <w:sz w:val="20"/>
        <w:szCs w:val="20"/>
      </w:rPr>
      <w:t>/201</w:t>
    </w:r>
    <w:r>
      <w:rPr>
        <w:rFonts w:ascii="Arial Narrow" w:hAnsi="Arial Narrow"/>
        <w:b/>
        <w:sz w:val="20"/>
        <w:szCs w:val="20"/>
      </w:rPr>
      <w:t>9</w:t>
    </w:r>
  </w:p>
  <w:p w:rsidR="001D4B3F" w:rsidRPr="00402A24" w:rsidRDefault="001D4B3F">
    <w:pPr>
      <w:rPr>
        <w:sz w:val="20"/>
        <w:szCs w:val="20"/>
      </w:rPr>
    </w:pPr>
  </w:p>
  <w:p w:rsidR="001D4B3F" w:rsidRPr="002E6492" w:rsidRDefault="001D4B3F">
    <w:pPr>
      <w:rPr>
        <w:color w:val="FF0000"/>
      </w:rPr>
    </w:pPr>
    <w:r>
      <w:rPr>
        <w:noProof/>
        <w:color w:val="FF0000"/>
        <w:lang w:eastAsia="es-MX"/>
      </w:rPr>
      <w:drawing>
        <wp:anchor distT="0" distB="0" distL="114300" distR="114300" simplePos="0" relativeHeight="25165312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DBD" w:rsidRDefault="00257DB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24"/>
  </w:num>
  <w:num w:numId="5">
    <w:abstractNumId w:val="23"/>
  </w:num>
  <w:num w:numId="6">
    <w:abstractNumId w:val="20"/>
  </w:num>
  <w:num w:numId="7">
    <w:abstractNumId w:val="16"/>
  </w:num>
  <w:num w:numId="8">
    <w:abstractNumId w:val="5"/>
  </w:num>
  <w:num w:numId="9">
    <w:abstractNumId w:val="15"/>
  </w:num>
  <w:num w:numId="10">
    <w:abstractNumId w:val="12"/>
  </w:num>
  <w:num w:numId="11">
    <w:abstractNumId w:val="1"/>
  </w:num>
  <w:num w:numId="12">
    <w:abstractNumId w:val="0"/>
  </w:num>
  <w:num w:numId="13">
    <w:abstractNumId w:val="11"/>
  </w:num>
  <w:num w:numId="14">
    <w:abstractNumId w:val="7"/>
  </w:num>
  <w:num w:numId="15">
    <w:abstractNumId w:val="22"/>
  </w:num>
  <w:num w:numId="16">
    <w:abstractNumId w:val="21"/>
  </w:num>
  <w:num w:numId="17">
    <w:abstractNumId w:val="4"/>
  </w:num>
  <w:num w:numId="18">
    <w:abstractNumId w:val="17"/>
  </w:num>
  <w:num w:numId="19">
    <w:abstractNumId w:val="8"/>
  </w:num>
  <w:num w:numId="20">
    <w:abstractNumId w:val="6"/>
  </w:num>
  <w:num w:numId="21">
    <w:abstractNumId w:val="9"/>
  </w:num>
  <w:num w:numId="22">
    <w:abstractNumId w:val="18"/>
  </w:num>
  <w:num w:numId="23">
    <w:abstractNumId w:val="13"/>
  </w:num>
  <w:num w:numId="24">
    <w:abstractNumId w:val="19"/>
  </w:num>
  <w:num w:numId="2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2415"/>
    <w:rsid w:val="00002480"/>
    <w:rsid w:val="00002A71"/>
    <w:rsid w:val="00002AF9"/>
    <w:rsid w:val="0000380A"/>
    <w:rsid w:val="00003908"/>
    <w:rsid w:val="00003AD6"/>
    <w:rsid w:val="00003BA6"/>
    <w:rsid w:val="0000467F"/>
    <w:rsid w:val="0000580D"/>
    <w:rsid w:val="00005ABC"/>
    <w:rsid w:val="0000662D"/>
    <w:rsid w:val="00006F96"/>
    <w:rsid w:val="000111C0"/>
    <w:rsid w:val="000121DD"/>
    <w:rsid w:val="000126F4"/>
    <w:rsid w:val="00012860"/>
    <w:rsid w:val="00012B39"/>
    <w:rsid w:val="000132C6"/>
    <w:rsid w:val="0001356E"/>
    <w:rsid w:val="0001374D"/>
    <w:rsid w:val="000143E9"/>
    <w:rsid w:val="0001461A"/>
    <w:rsid w:val="00015494"/>
    <w:rsid w:val="0001587F"/>
    <w:rsid w:val="000160AB"/>
    <w:rsid w:val="000163A8"/>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237"/>
    <w:rsid w:val="00026376"/>
    <w:rsid w:val="00026994"/>
    <w:rsid w:val="00027055"/>
    <w:rsid w:val="000279F0"/>
    <w:rsid w:val="000300E0"/>
    <w:rsid w:val="00030196"/>
    <w:rsid w:val="00030447"/>
    <w:rsid w:val="000305CF"/>
    <w:rsid w:val="00030B81"/>
    <w:rsid w:val="00030DEA"/>
    <w:rsid w:val="0003116B"/>
    <w:rsid w:val="000324D2"/>
    <w:rsid w:val="000329A7"/>
    <w:rsid w:val="00032BBD"/>
    <w:rsid w:val="00032EFC"/>
    <w:rsid w:val="000337B1"/>
    <w:rsid w:val="000338DC"/>
    <w:rsid w:val="00033E5F"/>
    <w:rsid w:val="000340EC"/>
    <w:rsid w:val="000342B2"/>
    <w:rsid w:val="00034DE3"/>
    <w:rsid w:val="00035A1C"/>
    <w:rsid w:val="00035A8C"/>
    <w:rsid w:val="000368AF"/>
    <w:rsid w:val="00037791"/>
    <w:rsid w:val="00040324"/>
    <w:rsid w:val="0004060E"/>
    <w:rsid w:val="0004147F"/>
    <w:rsid w:val="00041602"/>
    <w:rsid w:val="00041897"/>
    <w:rsid w:val="000421A5"/>
    <w:rsid w:val="00042626"/>
    <w:rsid w:val="00042790"/>
    <w:rsid w:val="00042FFD"/>
    <w:rsid w:val="0004392F"/>
    <w:rsid w:val="00043965"/>
    <w:rsid w:val="00043F89"/>
    <w:rsid w:val="00044567"/>
    <w:rsid w:val="00044FE5"/>
    <w:rsid w:val="00045643"/>
    <w:rsid w:val="00045A44"/>
    <w:rsid w:val="00045A56"/>
    <w:rsid w:val="000466A4"/>
    <w:rsid w:val="0004672B"/>
    <w:rsid w:val="00046B44"/>
    <w:rsid w:val="00046EFB"/>
    <w:rsid w:val="00047D86"/>
    <w:rsid w:val="00047F8F"/>
    <w:rsid w:val="0005198E"/>
    <w:rsid w:val="000519DB"/>
    <w:rsid w:val="00051EAC"/>
    <w:rsid w:val="000521C8"/>
    <w:rsid w:val="00052333"/>
    <w:rsid w:val="00052B28"/>
    <w:rsid w:val="00053027"/>
    <w:rsid w:val="000540DA"/>
    <w:rsid w:val="00054803"/>
    <w:rsid w:val="00054BAD"/>
    <w:rsid w:val="00054F12"/>
    <w:rsid w:val="0005520C"/>
    <w:rsid w:val="00055B87"/>
    <w:rsid w:val="00055DA5"/>
    <w:rsid w:val="00056148"/>
    <w:rsid w:val="0005658A"/>
    <w:rsid w:val="00056645"/>
    <w:rsid w:val="00056C32"/>
    <w:rsid w:val="000571AD"/>
    <w:rsid w:val="00057347"/>
    <w:rsid w:val="0006008D"/>
    <w:rsid w:val="00060B18"/>
    <w:rsid w:val="000611C4"/>
    <w:rsid w:val="00061268"/>
    <w:rsid w:val="00061461"/>
    <w:rsid w:val="00061753"/>
    <w:rsid w:val="000622F0"/>
    <w:rsid w:val="000624CD"/>
    <w:rsid w:val="00062563"/>
    <w:rsid w:val="0006313E"/>
    <w:rsid w:val="000631A4"/>
    <w:rsid w:val="0006331B"/>
    <w:rsid w:val="0006350D"/>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23C9"/>
    <w:rsid w:val="000727A1"/>
    <w:rsid w:val="00072D90"/>
    <w:rsid w:val="000733AA"/>
    <w:rsid w:val="000738B4"/>
    <w:rsid w:val="0007400D"/>
    <w:rsid w:val="00074FA5"/>
    <w:rsid w:val="000751A8"/>
    <w:rsid w:val="0007573C"/>
    <w:rsid w:val="00075B59"/>
    <w:rsid w:val="000760AE"/>
    <w:rsid w:val="00076203"/>
    <w:rsid w:val="0007631A"/>
    <w:rsid w:val="00076A61"/>
    <w:rsid w:val="00076C5A"/>
    <w:rsid w:val="00077442"/>
    <w:rsid w:val="00077760"/>
    <w:rsid w:val="00077763"/>
    <w:rsid w:val="00077E18"/>
    <w:rsid w:val="00080266"/>
    <w:rsid w:val="000802AF"/>
    <w:rsid w:val="00080691"/>
    <w:rsid w:val="00080699"/>
    <w:rsid w:val="00080B55"/>
    <w:rsid w:val="00080CAA"/>
    <w:rsid w:val="0008220C"/>
    <w:rsid w:val="000824F4"/>
    <w:rsid w:val="000826AC"/>
    <w:rsid w:val="00082959"/>
    <w:rsid w:val="00082AF4"/>
    <w:rsid w:val="00082DD4"/>
    <w:rsid w:val="00082EFB"/>
    <w:rsid w:val="00082F7A"/>
    <w:rsid w:val="000837C1"/>
    <w:rsid w:val="0008393C"/>
    <w:rsid w:val="00083C3E"/>
    <w:rsid w:val="00083D02"/>
    <w:rsid w:val="00083E05"/>
    <w:rsid w:val="0008444D"/>
    <w:rsid w:val="0008450C"/>
    <w:rsid w:val="000847F4"/>
    <w:rsid w:val="0008514A"/>
    <w:rsid w:val="000860A4"/>
    <w:rsid w:val="00086156"/>
    <w:rsid w:val="0008636F"/>
    <w:rsid w:val="00086922"/>
    <w:rsid w:val="0008747B"/>
    <w:rsid w:val="00087619"/>
    <w:rsid w:val="00087DAB"/>
    <w:rsid w:val="00090C98"/>
    <w:rsid w:val="00090CC6"/>
    <w:rsid w:val="0009140B"/>
    <w:rsid w:val="000914F1"/>
    <w:rsid w:val="000916AE"/>
    <w:rsid w:val="000916FE"/>
    <w:rsid w:val="0009171D"/>
    <w:rsid w:val="00091D60"/>
    <w:rsid w:val="0009215B"/>
    <w:rsid w:val="00092E79"/>
    <w:rsid w:val="00093CEA"/>
    <w:rsid w:val="0009403F"/>
    <w:rsid w:val="000940A1"/>
    <w:rsid w:val="000958D6"/>
    <w:rsid w:val="0009761D"/>
    <w:rsid w:val="00097FF6"/>
    <w:rsid w:val="000A00FC"/>
    <w:rsid w:val="000A0581"/>
    <w:rsid w:val="000A11D0"/>
    <w:rsid w:val="000A1546"/>
    <w:rsid w:val="000A1993"/>
    <w:rsid w:val="000A1DFB"/>
    <w:rsid w:val="000A2240"/>
    <w:rsid w:val="000A2E57"/>
    <w:rsid w:val="000A2F84"/>
    <w:rsid w:val="000A3D8C"/>
    <w:rsid w:val="000A4CC6"/>
    <w:rsid w:val="000A5897"/>
    <w:rsid w:val="000A5AC4"/>
    <w:rsid w:val="000A5C9A"/>
    <w:rsid w:val="000A7221"/>
    <w:rsid w:val="000A73C7"/>
    <w:rsid w:val="000A76D0"/>
    <w:rsid w:val="000A7967"/>
    <w:rsid w:val="000B0691"/>
    <w:rsid w:val="000B082C"/>
    <w:rsid w:val="000B1787"/>
    <w:rsid w:val="000B20B4"/>
    <w:rsid w:val="000B227D"/>
    <w:rsid w:val="000B2A71"/>
    <w:rsid w:val="000B2D8C"/>
    <w:rsid w:val="000B34C6"/>
    <w:rsid w:val="000B36BA"/>
    <w:rsid w:val="000B37A0"/>
    <w:rsid w:val="000B3F4F"/>
    <w:rsid w:val="000B4389"/>
    <w:rsid w:val="000B4981"/>
    <w:rsid w:val="000B4D57"/>
    <w:rsid w:val="000B4E43"/>
    <w:rsid w:val="000B5DC9"/>
    <w:rsid w:val="000B6340"/>
    <w:rsid w:val="000B651A"/>
    <w:rsid w:val="000B6FD3"/>
    <w:rsid w:val="000B70CC"/>
    <w:rsid w:val="000B7857"/>
    <w:rsid w:val="000B792D"/>
    <w:rsid w:val="000B7BF4"/>
    <w:rsid w:val="000B7BF6"/>
    <w:rsid w:val="000C0631"/>
    <w:rsid w:val="000C1541"/>
    <w:rsid w:val="000C1F2E"/>
    <w:rsid w:val="000C217C"/>
    <w:rsid w:val="000C225A"/>
    <w:rsid w:val="000C2F66"/>
    <w:rsid w:val="000C3B10"/>
    <w:rsid w:val="000C3B33"/>
    <w:rsid w:val="000C3B60"/>
    <w:rsid w:val="000C50CB"/>
    <w:rsid w:val="000C5E4D"/>
    <w:rsid w:val="000C61B0"/>
    <w:rsid w:val="000C6A55"/>
    <w:rsid w:val="000C706C"/>
    <w:rsid w:val="000D0856"/>
    <w:rsid w:val="000D0F5B"/>
    <w:rsid w:val="000D1035"/>
    <w:rsid w:val="000D2FAA"/>
    <w:rsid w:val="000D39A5"/>
    <w:rsid w:val="000D3C5A"/>
    <w:rsid w:val="000D3D0F"/>
    <w:rsid w:val="000D3D5D"/>
    <w:rsid w:val="000D3D72"/>
    <w:rsid w:val="000D423A"/>
    <w:rsid w:val="000D62F5"/>
    <w:rsid w:val="000D6576"/>
    <w:rsid w:val="000D65E5"/>
    <w:rsid w:val="000D73C2"/>
    <w:rsid w:val="000D73E9"/>
    <w:rsid w:val="000D76B2"/>
    <w:rsid w:val="000E036E"/>
    <w:rsid w:val="000E0AFA"/>
    <w:rsid w:val="000E163A"/>
    <w:rsid w:val="000E269A"/>
    <w:rsid w:val="000E28EA"/>
    <w:rsid w:val="000E30BE"/>
    <w:rsid w:val="000E3376"/>
    <w:rsid w:val="000E42FB"/>
    <w:rsid w:val="000E50CC"/>
    <w:rsid w:val="000E514B"/>
    <w:rsid w:val="000E53B4"/>
    <w:rsid w:val="000E5414"/>
    <w:rsid w:val="000E5B2F"/>
    <w:rsid w:val="000E5C2A"/>
    <w:rsid w:val="000E5DAA"/>
    <w:rsid w:val="000E66D0"/>
    <w:rsid w:val="000E7E5F"/>
    <w:rsid w:val="000F02CD"/>
    <w:rsid w:val="000F1706"/>
    <w:rsid w:val="000F4047"/>
    <w:rsid w:val="000F4BFF"/>
    <w:rsid w:val="000F535F"/>
    <w:rsid w:val="000F537D"/>
    <w:rsid w:val="000F59C6"/>
    <w:rsid w:val="000F59D2"/>
    <w:rsid w:val="000F688F"/>
    <w:rsid w:val="000F708F"/>
    <w:rsid w:val="000F7EA9"/>
    <w:rsid w:val="00101D94"/>
    <w:rsid w:val="00101D9E"/>
    <w:rsid w:val="00101EB8"/>
    <w:rsid w:val="001022C6"/>
    <w:rsid w:val="00102670"/>
    <w:rsid w:val="001034F7"/>
    <w:rsid w:val="00103A65"/>
    <w:rsid w:val="00103A69"/>
    <w:rsid w:val="001040B9"/>
    <w:rsid w:val="0010410C"/>
    <w:rsid w:val="00104301"/>
    <w:rsid w:val="00104C52"/>
    <w:rsid w:val="00105B8D"/>
    <w:rsid w:val="00105DD4"/>
    <w:rsid w:val="00106E75"/>
    <w:rsid w:val="00106E9F"/>
    <w:rsid w:val="00106F98"/>
    <w:rsid w:val="00107DDD"/>
    <w:rsid w:val="001114B8"/>
    <w:rsid w:val="001117E6"/>
    <w:rsid w:val="00111A47"/>
    <w:rsid w:val="00111B1F"/>
    <w:rsid w:val="00111CCE"/>
    <w:rsid w:val="001127E6"/>
    <w:rsid w:val="0011320A"/>
    <w:rsid w:val="0011386A"/>
    <w:rsid w:val="00113A0F"/>
    <w:rsid w:val="00114948"/>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61A8"/>
    <w:rsid w:val="00126B43"/>
    <w:rsid w:val="00127310"/>
    <w:rsid w:val="00127339"/>
    <w:rsid w:val="00127489"/>
    <w:rsid w:val="001300F8"/>
    <w:rsid w:val="00130D9C"/>
    <w:rsid w:val="0013255C"/>
    <w:rsid w:val="00132864"/>
    <w:rsid w:val="00132911"/>
    <w:rsid w:val="00133370"/>
    <w:rsid w:val="00133C05"/>
    <w:rsid w:val="00133E39"/>
    <w:rsid w:val="00134448"/>
    <w:rsid w:val="00134612"/>
    <w:rsid w:val="00134856"/>
    <w:rsid w:val="0013528C"/>
    <w:rsid w:val="001352E5"/>
    <w:rsid w:val="0013568B"/>
    <w:rsid w:val="00135D29"/>
    <w:rsid w:val="00136A74"/>
    <w:rsid w:val="00136ACE"/>
    <w:rsid w:val="00136BBB"/>
    <w:rsid w:val="00136CCB"/>
    <w:rsid w:val="00136CF1"/>
    <w:rsid w:val="001370F3"/>
    <w:rsid w:val="001371E3"/>
    <w:rsid w:val="00137235"/>
    <w:rsid w:val="00137729"/>
    <w:rsid w:val="00137FA6"/>
    <w:rsid w:val="0014026F"/>
    <w:rsid w:val="00140323"/>
    <w:rsid w:val="00140902"/>
    <w:rsid w:val="00140C6B"/>
    <w:rsid w:val="00140EE8"/>
    <w:rsid w:val="00141219"/>
    <w:rsid w:val="001413B1"/>
    <w:rsid w:val="001417ED"/>
    <w:rsid w:val="001419A1"/>
    <w:rsid w:val="00141BA2"/>
    <w:rsid w:val="00141C81"/>
    <w:rsid w:val="001425E4"/>
    <w:rsid w:val="001427AD"/>
    <w:rsid w:val="00142FF4"/>
    <w:rsid w:val="00143064"/>
    <w:rsid w:val="00143228"/>
    <w:rsid w:val="00143C19"/>
    <w:rsid w:val="001440D2"/>
    <w:rsid w:val="00144ACC"/>
    <w:rsid w:val="00144B24"/>
    <w:rsid w:val="00144FEF"/>
    <w:rsid w:val="00145377"/>
    <w:rsid w:val="001463EF"/>
    <w:rsid w:val="00146E03"/>
    <w:rsid w:val="0014745A"/>
    <w:rsid w:val="001479C3"/>
    <w:rsid w:val="00147C06"/>
    <w:rsid w:val="00147FDD"/>
    <w:rsid w:val="0015024A"/>
    <w:rsid w:val="001504C1"/>
    <w:rsid w:val="0015079F"/>
    <w:rsid w:val="00150E19"/>
    <w:rsid w:val="001513DB"/>
    <w:rsid w:val="001517F3"/>
    <w:rsid w:val="00151926"/>
    <w:rsid w:val="001531E0"/>
    <w:rsid w:val="00153600"/>
    <w:rsid w:val="001539B9"/>
    <w:rsid w:val="00153A0D"/>
    <w:rsid w:val="00153BF6"/>
    <w:rsid w:val="00154E20"/>
    <w:rsid w:val="0015577C"/>
    <w:rsid w:val="00155FA3"/>
    <w:rsid w:val="00156459"/>
    <w:rsid w:val="0015700B"/>
    <w:rsid w:val="00157166"/>
    <w:rsid w:val="0015721C"/>
    <w:rsid w:val="00157BE6"/>
    <w:rsid w:val="00157E44"/>
    <w:rsid w:val="0016096B"/>
    <w:rsid w:val="00160ACB"/>
    <w:rsid w:val="00161900"/>
    <w:rsid w:val="00161ECF"/>
    <w:rsid w:val="001629EB"/>
    <w:rsid w:val="00163E12"/>
    <w:rsid w:val="0016470E"/>
    <w:rsid w:val="00164C7C"/>
    <w:rsid w:val="00165314"/>
    <w:rsid w:val="001659ED"/>
    <w:rsid w:val="0016609E"/>
    <w:rsid w:val="00166F3F"/>
    <w:rsid w:val="00166FCE"/>
    <w:rsid w:val="00170164"/>
    <w:rsid w:val="001703B1"/>
    <w:rsid w:val="001704E9"/>
    <w:rsid w:val="00170648"/>
    <w:rsid w:val="00170B2F"/>
    <w:rsid w:val="00170BDE"/>
    <w:rsid w:val="00171846"/>
    <w:rsid w:val="00171F37"/>
    <w:rsid w:val="00172EEA"/>
    <w:rsid w:val="00173286"/>
    <w:rsid w:val="001734DC"/>
    <w:rsid w:val="0017351C"/>
    <w:rsid w:val="00173D5A"/>
    <w:rsid w:val="00174258"/>
    <w:rsid w:val="001742B2"/>
    <w:rsid w:val="001743C6"/>
    <w:rsid w:val="001746FB"/>
    <w:rsid w:val="00174742"/>
    <w:rsid w:val="00174A06"/>
    <w:rsid w:val="00174CB3"/>
    <w:rsid w:val="00175AAA"/>
    <w:rsid w:val="001769B5"/>
    <w:rsid w:val="00176E07"/>
    <w:rsid w:val="001775BB"/>
    <w:rsid w:val="001776D9"/>
    <w:rsid w:val="00180364"/>
    <w:rsid w:val="00180AF6"/>
    <w:rsid w:val="00181CAD"/>
    <w:rsid w:val="00183557"/>
    <w:rsid w:val="00183C3E"/>
    <w:rsid w:val="0018400C"/>
    <w:rsid w:val="00184056"/>
    <w:rsid w:val="00184EA0"/>
    <w:rsid w:val="00185142"/>
    <w:rsid w:val="0018535C"/>
    <w:rsid w:val="00185EF7"/>
    <w:rsid w:val="001860B0"/>
    <w:rsid w:val="0018691A"/>
    <w:rsid w:val="00186FB7"/>
    <w:rsid w:val="0018783D"/>
    <w:rsid w:val="00187F28"/>
    <w:rsid w:val="001910A7"/>
    <w:rsid w:val="001914E7"/>
    <w:rsid w:val="00191585"/>
    <w:rsid w:val="00191827"/>
    <w:rsid w:val="00191BDC"/>
    <w:rsid w:val="001924DC"/>
    <w:rsid w:val="00192730"/>
    <w:rsid w:val="001938BF"/>
    <w:rsid w:val="001938F5"/>
    <w:rsid w:val="00193A75"/>
    <w:rsid w:val="00193B6C"/>
    <w:rsid w:val="0019409B"/>
    <w:rsid w:val="0019417C"/>
    <w:rsid w:val="00194774"/>
    <w:rsid w:val="00194D16"/>
    <w:rsid w:val="0019681C"/>
    <w:rsid w:val="00197BC9"/>
    <w:rsid w:val="00197DF9"/>
    <w:rsid w:val="001A1016"/>
    <w:rsid w:val="001A1C00"/>
    <w:rsid w:val="001A2525"/>
    <w:rsid w:val="001A3E83"/>
    <w:rsid w:val="001A4B19"/>
    <w:rsid w:val="001A5397"/>
    <w:rsid w:val="001A5A12"/>
    <w:rsid w:val="001A5C45"/>
    <w:rsid w:val="001A6836"/>
    <w:rsid w:val="001A71F8"/>
    <w:rsid w:val="001A79A2"/>
    <w:rsid w:val="001A7E91"/>
    <w:rsid w:val="001A7F43"/>
    <w:rsid w:val="001A7FEB"/>
    <w:rsid w:val="001B0046"/>
    <w:rsid w:val="001B0849"/>
    <w:rsid w:val="001B2338"/>
    <w:rsid w:val="001B2A32"/>
    <w:rsid w:val="001B2F4E"/>
    <w:rsid w:val="001B3038"/>
    <w:rsid w:val="001B3E86"/>
    <w:rsid w:val="001B4686"/>
    <w:rsid w:val="001B4778"/>
    <w:rsid w:val="001B47AF"/>
    <w:rsid w:val="001B5343"/>
    <w:rsid w:val="001B55CD"/>
    <w:rsid w:val="001B71E7"/>
    <w:rsid w:val="001B75CD"/>
    <w:rsid w:val="001B7F31"/>
    <w:rsid w:val="001C03B3"/>
    <w:rsid w:val="001C06AA"/>
    <w:rsid w:val="001C080F"/>
    <w:rsid w:val="001C0B3E"/>
    <w:rsid w:val="001C118B"/>
    <w:rsid w:val="001C19BD"/>
    <w:rsid w:val="001C1F1A"/>
    <w:rsid w:val="001C2196"/>
    <w:rsid w:val="001C237C"/>
    <w:rsid w:val="001C2434"/>
    <w:rsid w:val="001C2455"/>
    <w:rsid w:val="001C288C"/>
    <w:rsid w:val="001C2B46"/>
    <w:rsid w:val="001C37C0"/>
    <w:rsid w:val="001C406A"/>
    <w:rsid w:val="001C47B8"/>
    <w:rsid w:val="001C5408"/>
    <w:rsid w:val="001C6111"/>
    <w:rsid w:val="001C6FD6"/>
    <w:rsid w:val="001C7006"/>
    <w:rsid w:val="001C7D80"/>
    <w:rsid w:val="001D041C"/>
    <w:rsid w:val="001D0BB3"/>
    <w:rsid w:val="001D13CF"/>
    <w:rsid w:val="001D1E48"/>
    <w:rsid w:val="001D2C39"/>
    <w:rsid w:val="001D2F65"/>
    <w:rsid w:val="001D2F6D"/>
    <w:rsid w:val="001D39AC"/>
    <w:rsid w:val="001D4429"/>
    <w:rsid w:val="001D46C3"/>
    <w:rsid w:val="001D47AF"/>
    <w:rsid w:val="001D4B3F"/>
    <w:rsid w:val="001D4BF5"/>
    <w:rsid w:val="001D56B2"/>
    <w:rsid w:val="001D5CC3"/>
    <w:rsid w:val="001D621B"/>
    <w:rsid w:val="001D690C"/>
    <w:rsid w:val="001D6963"/>
    <w:rsid w:val="001D713A"/>
    <w:rsid w:val="001D78CA"/>
    <w:rsid w:val="001D7A3F"/>
    <w:rsid w:val="001D7F9D"/>
    <w:rsid w:val="001E0CAB"/>
    <w:rsid w:val="001E29BD"/>
    <w:rsid w:val="001E30CA"/>
    <w:rsid w:val="001E34B7"/>
    <w:rsid w:val="001E3A62"/>
    <w:rsid w:val="001E4306"/>
    <w:rsid w:val="001E4862"/>
    <w:rsid w:val="001E662C"/>
    <w:rsid w:val="001E77D2"/>
    <w:rsid w:val="001E7B7E"/>
    <w:rsid w:val="001E7BBC"/>
    <w:rsid w:val="001F030A"/>
    <w:rsid w:val="001F1A5C"/>
    <w:rsid w:val="001F25F3"/>
    <w:rsid w:val="001F2CE1"/>
    <w:rsid w:val="001F2E05"/>
    <w:rsid w:val="001F43C5"/>
    <w:rsid w:val="001F4E90"/>
    <w:rsid w:val="001F568B"/>
    <w:rsid w:val="001F65B0"/>
    <w:rsid w:val="001F70F3"/>
    <w:rsid w:val="001F7322"/>
    <w:rsid w:val="001F7842"/>
    <w:rsid w:val="001F7E03"/>
    <w:rsid w:val="0020024E"/>
    <w:rsid w:val="0020064E"/>
    <w:rsid w:val="00200A25"/>
    <w:rsid w:val="00200B97"/>
    <w:rsid w:val="00201226"/>
    <w:rsid w:val="00201464"/>
    <w:rsid w:val="002016B3"/>
    <w:rsid w:val="0020222A"/>
    <w:rsid w:val="00202A65"/>
    <w:rsid w:val="00203BCF"/>
    <w:rsid w:val="00203F15"/>
    <w:rsid w:val="00204273"/>
    <w:rsid w:val="002042A9"/>
    <w:rsid w:val="00204DD9"/>
    <w:rsid w:val="002050B6"/>
    <w:rsid w:val="002054CC"/>
    <w:rsid w:val="00205595"/>
    <w:rsid w:val="00205A62"/>
    <w:rsid w:val="00205BC5"/>
    <w:rsid w:val="0020627C"/>
    <w:rsid w:val="002062C2"/>
    <w:rsid w:val="002064EB"/>
    <w:rsid w:val="00206F34"/>
    <w:rsid w:val="0020741D"/>
    <w:rsid w:val="00210117"/>
    <w:rsid w:val="002112A9"/>
    <w:rsid w:val="00212A15"/>
    <w:rsid w:val="0021304F"/>
    <w:rsid w:val="00213168"/>
    <w:rsid w:val="00213519"/>
    <w:rsid w:val="0021384D"/>
    <w:rsid w:val="00213AA3"/>
    <w:rsid w:val="002142E5"/>
    <w:rsid w:val="002144A1"/>
    <w:rsid w:val="002145E9"/>
    <w:rsid w:val="00214A0C"/>
    <w:rsid w:val="0021557D"/>
    <w:rsid w:val="002155E4"/>
    <w:rsid w:val="00215647"/>
    <w:rsid w:val="0021622E"/>
    <w:rsid w:val="0021649E"/>
    <w:rsid w:val="002168D4"/>
    <w:rsid w:val="00216E5A"/>
    <w:rsid w:val="00220430"/>
    <w:rsid w:val="002204A2"/>
    <w:rsid w:val="002208D0"/>
    <w:rsid w:val="00220AD1"/>
    <w:rsid w:val="00220B6F"/>
    <w:rsid w:val="00220BEF"/>
    <w:rsid w:val="00221535"/>
    <w:rsid w:val="0022181F"/>
    <w:rsid w:val="00221989"/>
    <w:rsid w:val="00221B30"/>
    <w:rsid w:val="00221BF4"/>
    <w:rsid w:val="00221E70"/>
    <w:rsid w:val="0022326C"/>
    <w:rsid w:val="00223C5A"/>
    <w:rsid w:val="00223DFF"/>
    <w:rsid w:val="002248B5"/>
    <w:rsid w:val="00224933"/>
    <w:rsid w:val="00224D2D"/>
    <w:rsid w:val="00224F62"/>
    <w:rsid w:val="0022509C"/>
    <w:rsid w:val="002277CD"/>
    <w:rsid w:val="00227C93"/>
    <w:rsid w:val="00227D1F"/>
    <w:rsid w:val="002300B6"/>
    <w:rsid w:val="0023083E"/>
    <w:rsid w:val="0023167B"/>
    <w:rsid w:val="00232216"/>
    <w:rsid w:val="00232B42"/>
    <w:rsid w:val="00233016"/>
    <w:rsid w:val="002330E8"/>
    <w:rsid w:val="00233B1F"/>
    <w:rsid w:val="00233C52"/>
    <w:rsid w:val="00233C70"/>
    <w:rsid w:val="00234758"/>
    <w:rsid w:val="00234888"/>
    <w:rsid w:val="00235B7A"/>
    <w:rsid w:val="00236092"/>
    <w:rsid w:val="002360EF"/>
    <w:rsid w:val="00236A0E"/>
    <w:rsid w:val="00236B58"/>
    <w:rsid w:val="00236DA2"/>
    <w:rsid w:val="00237434"/>
    <w:rsid w:val="0023798B"/>
    <w:rsid w:val="00237D6B"/>
    <w:rsid w:val="00237DE8"/>
    <w:rsid w:val="00237E85"/>
    <w:rsid w:val="00240C13"/>
    <w:rsid w:val="00241324"/>
    <w:rsid w:val="00241355"/>
    <w:rsid w:val="0024173D"/>
    <w:rsid w:val="00241C04"/>
    <w:rsid w:val="00241EF1"/>
    <w:rsid w:val="0024210E"/>
    <w:rsid w:val="002426D4"/>
    <w:rsid w:val="00242F1A"/>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832"/>
    <w:rsid w:val="002509D4"/>
    <w:rsid w:val="00250D36"/>
    <w:rsid w:val="00250DA7"/>
    <w:rsid w:val="002514F4"/>
    <w:rsid w:val="00251E24"/>
    <w:rsid w:val="0025210D"/>
    <w:rsid w:val="0025226A"/>
    <w:rsid w:val="002524CD"/>
    <w:rsid w:val="0025273D"/>
    <w:rsid w:val="00252A24"/>
    <w:rsid w:val="0025313E"/>
    <w:rsid w:val="0025457F"/>
    <w:rsid w:val="00254594"/>
    <w:rsid w:val="0025482E"/>
    <w:rsid w:val="00255F25"/>
    <w:rsid w:val="00256142"/>
    <w:rsid w:val="0025628B"/>
    <w:rsid w:val="002562F3"/>
    <w:rsid w:val="00257162"/>
    <w:rsid w:val="00257DBD"/>
    <w:rsid w:val="00257EF7"/>
    <w:rsid w:val="002603EE"/>
    <w:rsid w:val="00260669"/>
    <w:rsid w:val="002608B8"/>
    <w:rsid w:val="00260E7D"/>
    <w:rsid w:val="00260ED4"/>
    <w:rsid w:val="00260F3D"/>
    <w:rsid w:val="0026101E"/>
    <w:rsid w:val="00261043"/>
    <w:rsid w:val="002619AC"/>
    <w:rsid w:val="00262684"/>
    <w:rsid w:val="00262812"/>
    <w:rsid w:val="00262878"/>
    <w:rsid w:val="00262C17"/>
    <w:rsid w:val="00262E48"/>
    <w:rsid w:val="00263323"/>
    <w:rsid w:val="0026473D"/>
    <w:rsid w:val="00265358"/>
    <w:rsid w:val="0026535B"/>
    <w:rsid w:val="00265B2A"/>
    <w:rsid w:val="002662C3"/>
    <w:rsid w:val="00266BBB"/>
    <w:rsid w:val="00266DC2"/>
    <w:rsid w:val="00267453"/>
    <w:rsid w:val="002678F4"/>
    <w:rsid w:val="00270DBC"/>
    <w:rsid w:val="002726E2"/>
    <w:rsid w:val="00272742"/>
    <w:rsid w:val="00272D38"/>
    <w:rsid w:val="0027306C"/>
    <w:rsid w:val="00273417"/>
    <w:rsid w:val="00273D79"/>
    <w:rsid w:val="002748DC"/>
    <w:rsid w:val="00274D70"/>
    <w:rsid w:val="00280888"/>
    <w:rsid w:val="00280A54"/>
    <w:rsid w:val="00281AF5"/>
    <w:rsid w:val="00282718"/>
    <w:rsid w:val="00282CCA"/>
    <w:rsid w:val="0028362F"/>
    <w:rsid w:val="00283B24"/>
    <w:rsid w:val="00283B86"/>
    <w:rsid w:val="00283FFD"/>
    <w:rsid w:val="002848D1"/>
    <w:rsid w:val="002848FC"/>
    <w:rsid w:val="0028491A"/>
    <w:rsid w:val="00284B89"/>
    <w:rsid w:val="00284E9C"/>
    <w:rsid w:val="00285E74"/>
    <w:rsid w:val="00286182"/>
    <w:rsid w:val="00286609"/>
    <w:rsid w:val="002866B9"/>
    <w:rsid w:val="00286779"/>
    <w:rsid w:val="00286FDE"/>
    <w:rsid w:val="0028767A"/>
    <w:rsid w:val="00287AB6"/>
    <w:rsid w:val="002908A3"/>
    <w:rsid w:val="0029091D"/>
    <w:rsid w:val="002919E7"/>
    <w:rsid w:val="00291B8B"/>
    <w:rsid w:val="00292311"/>
    <w:rsid w:val="0029244A"/>
    <w:rsid w:val="00292B3F"/>
    <w:rsid w:val="00292DC7"/>
    <w:rsid w:val="00292E07"/>
    <w:rsid w:val="00292E75"/>
    <w:rsid w:val="00293F81"/>
    <w:rsid w:val="00294292"/>
    <w:rsid w:val="0029574B"/>
    <w:rsid w:val="002957B4"/>
    <w:rsid w:val="00296032"/>
    <w:rsid w:val="0029611A"/>
    <w:rsid w:val="002961CD"/>
    <w:rsid w:val="00296869"/>
    <w:rsid w:val="002969CB"/>
    <w:rsid w:val="00296BEC"/>
    <w:rsid w:val="00296CA7"/>
    <w:rsid w:val="002A04E1"/>
    <w:rsid w:val="002A1CAA"/>
    <w:rsid w:val="002A1CCA"/>
    <w:rsid w:val="002A2275"/>
    <w:rsid w:val="002A35F8"/>
    <w:rsid w:val="002A4707"/>
    <w:rsid w:val="002A480E"/>
    <w:rsid w:val="002A4893"/>
    <w:rsid w:val="002A5305"/>
    <w:rsid w:val="002A5B91"/>
    <w:rsid w:val="002B078C"/>
    <w:rsid w:val="002B09D9"/>
    <w:rsid w:val="002B0EBA"/>
    <w:rsid w:val="002B145B"/>
    <w:rsid w:val="002B1741"/>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32F"/>
    <w:rsid w:val="002B5B6A"/>
    <w:rsid w:val="002B5BA9"/>
    <w:rsid w:val="002B5FF5"/>
    <w:rsid w:val="002B60C6"/>
    <w:rsid w:val="002B61BB"/>
    <w:rsid w:val="002B6DFC"/>
    <w:rsid w:val="002B7591"/>
    <w:rsid w:val="002C1B7D"/>
    <w:rsid w:val="002C1D71"/>
    <w:rsid w:val="002C1F33"/>
    <w:rsid w:val="002C2101"/>
    <w:rsid w:val="002C2132"/>
    <w:rsid w:val="002C2178"/>
    <w:rsid w:val="002C240F"/>
    <w:rsid w:val="002C26AE"/>
    <w:rsid w:val="002C39DD"/>
    <w:rsid w:val="002C3F52"/>
    <w:rsid w:val="002C4982"/>
    <w:rsid w:val="002C4C95"/>
    <w:rsid w:val="002C4E9E"/>
    <w:rsid w:val="002C508D"/>
    <w:rsid w:val="002C5573"/>
    <w:rsid w:val="002C5A6B"/>
    <w:rsid w:val="002C5A9F"/>
    <w:rsid w:val="002C5AF9"/>
    <w:rsid w:val="002C5BB5"/>
    <w:rsid w:val="002C6C80"/>
    <w:rsid w:val="002C71FB"/>
    <w:rsid w:val="002C7C66"/>
    <w:rsid w:val="002C7D32"/>
    <w:rsid w:val="002D00E1"/>
    <w:rsid w:val="002D0538"/>
    <w:rsid w:val="002D1051"/>
    <w:rsid w:val="002D1B8D"/>
    <w:rsid w:val="002D1EC9"/>
    <w:rsid w:val="002D2749"/>
    <w:rsid w:val="002D306E"/>
    <w:rsid w:val="002D3727"/>
    <w:rsid w:val="002D38CA"/>
    <w:rsid w:val="002D4358"/>
    <w:rsid w:val="002D43E9"/>
    <w:rsid w:val="002D4449"/>
    <w:rsid w:val="002D49E2"/>
    <w:rsid w:val="002D6DC4"/>
    <w:rsid w:val="002D77DA"/>
    <w:rsid w:val="002D7B89"/>
    <w:rsid w:val="002D7ED1"/>
    <w:rsid w:val="002E02F8"/>
    <w:rsid w:val="002E0996"/>
    <w:rsid w:val="002E1276"/>
    <w:rsid w:val="002E1E0C"/>
    <w:rsid w:val="002E2028"/>
    <w:rsid w:val="002E2051"/>
    <w:rsid w:val="002E222B"/>
    <w:rsid w:val="002E2AB1"/>
    <w:rsid w:val="002E2C21"/>
    <w:rsid w:val="002E30D1"/>
    <w:rsid w:val="002E30DA"/>
    <w:rsid w:val="002E3128"/>
    <w:rsid w:val="002E3584"/>
    <w:rsid w:val="002E4409"/>
    <w:rsid w:val="002E485E"/>
    <w:rsid w:val="002E4CC2"/>
    <w:rsid w:val="002E4FA5"/>
    <w:rsid w:val="002E5323"/>
    <w:rsid w:val="002E6492"/>
    <w:rsid w:val="002E6E48"/>
    <w:rsid w:val="002E7078"/>
    <w:rsid w:val="002E763E"/>
    <w:rsid w:val="002E7D6F"/>
    <w:rsid w:val="002E7FBF"/>
    <w:rsid w:val="002F059C"/>
    <w:rsid w:val="002F07B2"/>
    <w:rsid w:val="002F0C0D"/>
    <w:rsid w:val="002F10F3"/>
    <w:rsid w:val="002F1112"/>
    <w:rsid w:val="002F166C"/>
    <w:rsid w:val="002F1960"/>
    <w:rsid w:val="002F1B8A"/>
    <w:rsid w:val="002F20AA"/>
    <w:rsid w:val="002F2422"/>
    <w:rsid w:val="002F256F"/>
    <w:rsid w:val="002F262C"/>
    <w:rsid w:val="002F2B76"/>
    <w:rsid w:val="002F2DDC"/>
    <w:rsid w:val="002F325C"/>
    <w:rsid w:val="002F3418"/>
    <w:rsid w:val="002F3CF0"/>
    <w:rsid w:val="002F44D0"/>
    <w:rsid w:val="002F4A97"/>
    <w:rsid w:val="002F4DAF"/>
    <w:rsid w:val="002F4EF5"/>
    <w:rsid w:val="002F5DF8"/>
    <w:rsid w:val="002F634C"/>
    <w:rsid w:val="002F6371"/>
    <w:rsid w:val="002F6E14"/>
    <w:rsid w:val="002F7693"/>
    <w:rsid w:val="00300162"/>
    <w:rsid w:val="0030119B"/>
    <w:rsid w:val="00301B60"/>
    <w:rsid w:val="00301FA5"/>
    <w:rsid w:val="00302113"/>
    <w:rsid w:val="00302185"/>
    <w:rsid w:val="003025DF"/>
    <w:rsid w:val="00302D21"/>
    <w:rsid w:val="00302EB6"/>
    <w:rsid w:val="0030304D"/>
    <w:rsid w:val="003032AA"/>
    <w:rsid w:val="003033CD"/>
    <w:rsid w:val="003041A1"/>
    <w:rsid w:val="00304567"/>
    <w:rsid w:val="00305B74"/>
    <w:rsid w:val="00305F4A"/>
    <w:rsid w:val="00306423"/>
    <w:rsid w:val="003066BF"/>
    <w:rsid w:val="00306CB9"/>
    <w:rsid w:val="00307568"/>
    <w:rsid w:val="00307B50"/>
    <w:rsid w:val="00307CD0"/>
    <w:rsid w:val="0031050E"/>
    <w:rsid w:val="00310565"/>
    <w:rsid w:val="003109CC"/>
    <w:rsid w:val="00310ADD"/>
    <w:rsid w:val="00310E23"/>
    <w:rsid w:val="003111C8"/>
    <w:rsid w:val="00311E17"/>
    <w:rsid w:val="00311F54"/>
    <w:rsid w:val="00312AD9"/>
    <w:rsid w:val="00312D16"/>
    <w:rsid w:val="00313106"/>
    <w:rsid w:val="00313256"/>
    <w:rsid w:val="003135A6"/>
    <w:rsid w:val="00313DFA"/>
    <w:rsid w:val="0031411A"/>
    <w:rsid w:val="0031451E"/>
    <w:rsid w:val="003151C0"/>
    <w:rsid w:val="00315D7B"/>
    <w:rsid w:val="00315F55"/>
    <w:rsid w:val="00316603"/>
    <w:rsid w:val="00316C03"/>
    <w:rsid w:val="00317A10"/>
    <w:rsid w:val="0032007D"/>
    <w:rsid w:val="003212D4"/>
    <w:rsid w:val="0032144D"/>
    <w:rsid w:val="003222DE"/>
    <w:rsid w:val="00322562"/>
    <w:rsid w:val="003228AB"/>
    <w:rsid w:val="00323BC0"/>
    <w:rsid w:val="00323D67"/>
    <w:rsid w:val="00323F57"/>
    <w:rsid w:val="00323FD6"/>
    <w:rsid w:val="0032401A"/>
    <w:rsid w:val="003241EA"/>
    <w:rsid w:val="00324511"/>
    <w:rsid w:val="00325386"/>
    <w:rsid w:val="00325538"/>
    <w:rsid w:val="0032572D"/>
    <w:rsid w:val="0032574A"/>
    <w:rsid w:val="00325912"/>
    <w:rsid w:val="00326743"/>
    <w:rsid w:val="003269A1"/>
    <w:rsid w:val="0032790C"/>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70A"/>
    <w:rsid w:val="00333AC4"/>
    <w:rsid w:val="00333BD7"/>
    <w:rsid w:val="00333D91"/>
    <w:rsid w:val="003346C2"/>
    <w:rsid w:val="00334C8D"/>
    <w:rsid w:val="0033517D"/>
    <w:rsid w:val="00335370"/>
    <w:rsid w:val="00335645"/>
    <w:rsid w:val="00335822"/>
    <w:rsid w:val="003362A8"/>
    <w:rsid w:val="003371D8"/>
    <w:rsid w:val="0033764A"/>
    <w:rsid w:val="0033770D"/>
    <w:rsid w:val="003378B5"/>
    <w:rsid w:val="00337B81"/>
    <w:rsid w:val="0034000C"/>
    <w:rsid w:val="00340180"/>
    <w:rsid w:val="0034045A"/>
    <w:rsid w:val="003406BC"/>
    <w:rsid w:val="00340B33"/>
    <w:rsid w:val="003412A3"/>
    <w:rsid w:val="003417B7"/>
    <w:rsid w:val="00343460"/>
    <w:rsid w:val="00343A84"/>
    <w:rsid w:val="00344169"/>
    <w:rsid w:val="003449E9"/>
    <w:rsid w:val="00344CD2"/>
    <w:rsid w:val="00345134"/>
    <w:rsid w:val="003457B2"/>
    <w:rsid w:val="00345AB6"/>
    <w:rsid w:val="003460AE"/>
    <w:rsid w:val="00346499"/>
    <w:rsid w:val="00346A83"/>
    <w:rsid w:val="00346DB0"/>
    <w:rsid w:val="00346E31"/>
    <w:rsid w:val="00346E91"/>
    <w:rsid w:val="00347747"/>
    <w:rsid w:val="00347D5B"/>
    <w:rsid w:val="00347D81"/>
    <w:rsid w:val="003500E2"/>
    <w:rsid w:val="003502C1"/>
    <w:rsid w:val="003512CE"/>
    <w:rsid w:val="00351BE8"/>
    <w:rsid w:val="003523D5"/>
    <w:rsid w:val="00352572"/>
    <w:rsid w:val="0035300A"/>
    <w:rsid w:val="003533CD"/>
    <w:rsid w:val="00354341"/>
    <w:rsid w:val="00354717"/>
    <w:rsid w:val="00355470"/>
    <w:rsid w:val="003559CF"/>
    <w:rsid w:val="003573A9"/>
    <w:rsid w:val="003573B1"/>
    <w:rsid w:val="00357A0A"/>
    <w:rsid w:val="00357F7A"/>
    <w:rsid w:val="0036006F"/>
    <w:rsid w:val="00360D12"/>
    <w:rsid w:val="00361376"/>
    <w:rsid w:val="0036236A"/>
    <w:rsid w:val="003623B2"/>
    <w:rsid w:val="00362959"/>
    <w:rsid w:val="00362C3B"/>
    <w:rsid w:val="003633CE"/>
    <w:rsid w:val="0036343C"/>
    <w:rsid w:val="00363642"/>
    <w:rsid w:val="00363B39"/>
    <w:rsid w:val="00363BA9"/>
    <w:rsid w:val="00363E4B"/>
    <w:rsid w:val="00364396"/>
    <w:rsid w:val="003648AE"/>
    <w:rsid w:val="00364E3E"/>
    <w:rsid w:val="003650A1"/>
    <w:rsid w:val="003650D3"/>
    <w:rsid w:val="003652B6"/>
    <w:rsid w:val="0036588F"/>
    <w:rsid w:val="003661DC"/>
    <w:rsid w:val="00366C4F"/>
    <w:rsid w:val="00366C5F"/>
    <w:rsid w:val="00366ED3"/>
    <w:rsid w:val="0037007D"/>
    <w:rsid w:val="00370438"/>
    <w:rsid w:val="0037149D"/>
    <w:rsid w:val="00371CD3"/>
    <w:rsid w:val="00373035"/>
    <w:rsid w:val="003737FF"/>
    <w:rsid w:val="00373B37"/>
    <w:rsid w:val="00373C74"/>
    <w:rsid w:val="00373D5C"/>
    <w:rsid w:val="00375667"/>
    <w:rsid w:val="0037723B"/>
    <w:rsid w:val="003772CC"/>
    <w:rsid w:val="0038083F"/>
    <w:rsid w:val="003808F4"/>
    <w:rsid w:val="00380B97"/>
    <w:rsid w:val="0038219D"/>
    <w:rsid w:val="003821D0"/>
    <w:rsid w:val="003828E5"/>
    <w:rsid w:val="00382F58"/>
    <w:rsid w:val="00383BB5"/>
    <w:rsid w:val="0038428D"/>
    <w:rsid w:val="0038434C"/>
    <w:rsid w:val="00384A4C"/>
    <w:rsid w:val="00385026"/>
    <w:rsid w:val="00385E2E"/>
    <w:rsid w:val="0038601F"/>
    <w:rsid w:val="003867C1"/>
    <w:rsid w:val="00386E34"/>
    <w:rsid w:val="003875D6"/>
    <w:rsid w:val="00387682"/>
    <w:rsid w:val="00387DEA"/>
    <w:rsid w:val="003906F9"/>
    <w:rsid w:val="00390CAE"/>
    <w:rsid w:val="003910A9"/>
    <w:rsid w:val="003913D0"/>
    <w:rsid w:val="00391ADB"/>
    <w:rsid w:val="00391E20"/>
    <w:rsid w:val="0039244F"/>
    <w:rsid w:val="00393A73"/>
    <w:rsid w:val="00394266"/>
    <w:rsid w:val="00394918"/>
    <w:rsid w:val="00394D74"/>
    <w:rsid w:val="00394E76"/>
    <w:rsid w:val="003951B7"/>
    <w:rsid w:val="003954E8"/>
    <w:rsid w:val="00395760"/>
    <w:rsid w:val="00395E21"/>
    <w:rsid w:val="00396620"/>
    <w:rsid w:val="00396C3E"/>
    <w:rsid w:val="00397220"/>
    <w:rsid w:val="00397365"/>
    <w:rsid w:val="003974D4"/>
    <w:rsid w:val="00397CE1"/>
    <w:rsid w:val="003A03B9"/>
    <w:rsid w:val="003A1228"/>
    <w:rsid w:val="003A24A6"/>
    <w:rsid w:val="003A34C0"/>
    <w:rsid w:val="003A3731"/>
    <w:rsid w:val="003A4018"/>
    <w:rsid w:val="003A4247"/>
    <w:rsid w:val="003A49C7"/>
    <w:rsid w:val="003A543D"/>
    <w:rsid w:val="003A6212"/>
    <w:rsid w:val="003A6592"/>
    <w:rsid w:val="003A6C81"/>
    <w:rsid w:val="003A6E32"/>
    <w:rsid w:val="003A7595"/>
    <w:rsid w:val="003A7649"/>
    <w:rsid w:val="003B1202"/>
    <w:rsid w:val="003B16A6"/>
    <w:rsid w:val="003B19E2"/>
    <w:rsid w:val="003B1D57"/>
    <w:rsid w:val="003B2D1E"/>
    <w:rsid w:val="003B3C9D"/>
    <w:rsid w:val="003B40FA"/>
    <w:rsid w:val="003B450E"/>
    <w:rsid w:val="003B46B8"/>
    <w:rsid w:val="003B476C"/>
    <w:rsid w:val="003B485D"/>
    <w:rsid w:val="003B491B"/>
    <w:rsid w:val="003B49FE"/>
    <w:rsid w:val="003B5048"/>
    <w:rsid w:val="003B5080"/>
    <w:rsid w:val="003B5623"/>
    <w:rsid w:val="003B5AB5"/>
    <w:rsid w:val="003B5D82"/>
    <w:rsid w:val="003B6735"/>
    <w:rsid w:val="003B6E5F"/>
    <w:rsid w:val="003B7059"/>
    <w:rsid w:val="003B73E2"/>
    <w:rsid w:val="003B7778"/>
    <w:rsid w:val="003B7ACA"/>
    <w:rsid w:val="003B7C8B"/>
    <w:rsid w:val="003B7E66"/>
    <w:rsid w:val="003C0075"/>
    <w:rsid w:val="003C068F"/>
    <w:rsid w:val="003C0856"/>
    <w:rsid w:val="003C13FC"/>
    <w:rsid w:val="003C1B78"/>
    <w:rsid w:val="003C1C5B"/>
    <w:rsid w:val="003C25F8"/>
    <w:rsid w:val="003C284F"/>
    <w:rsid w:val="003C2FE2"/>
    <w:rsid w:val="003C32A1"/>
    <w:rsid w:val="003C3AF3"/>
    <w:rsid w:val="003C4594"/>
    <w:rsid w:val="003C50FE"/>
    <w:rsid w:val="003C5B29"/>
    <w:rsid w:val="003C643B"/>
    <w:rsid w:val="003D06C1"/>
    <w:rsid w:val="003D1750"/>
    <w:rsid w:val="003D17E3"/>
    <w:rsid w:val="003D22E0"/>
    <w:rsid w:val="003D245B"/>
    <w:rsid w:val="003D2AF9"/>
    <w:rsid w:val="003D2FEC"/>
    <w:rsid w:val="003D3018"/>
    <w:rsid w:val="003D314C"/>
    <w:rsid w:val="003D3D14"/>
    <w:rsid w:val="003D4025"/>
    <w:rsid w:val="003D43C0"/>
    <w:rsid w:val="003D5209"/>
    <w:rsid w:val="003D5397"/>
    <w:rsid w:val="003D5404"/>
    <w:rsid w:val="003D598F"/>
    <w:rsid w:val="003D643C"/>
    <w:rsid w:val="003D69F4"/>
    <w:rsid w:val="003D7108"/>
    <w:rsid w:val="003D7259"/>
    <w:rsid w:val="003D75DD"/>
    <w:rsid w:val="003D7751"/>
    <w:rsid w:val="003D7E0A"/>
    <w:rsid w:val="003E01D2"/>
    <w:rsid w:val="003E02DF"/>
    <w:rsid w:val="003E06FD"/>
    <w:rsid w:val="003E08F9"/>
    <w:rsid w:val="003E0BF0"/>
    <w:rsid w:val="003E1469"/>
    <w:rsid w:val="003E2405"/>
    <w:rsid w:val="003E2464"/>
    <w:rsid w:val="003E259F"/>
    <w:rsid w:val="003E2977"/>
    <w:rsid w:val="003E3688"/>
    <w:rsid w:val="003E37C8"/>
    <w:rsid w:val="003E382E"/>
    <w:rsid w:val="003E4561"/>
    <w:rsid w:val="003E4866"/>
    <w:rsid w:val="003E4CF6"/>
    <w:rsid w:val="003E4E51"/>
    <w:rsid w:val="003E4E90"/>
    <w:rsid w:val="003E5634"/>
    <w:rsid w:val="003E5D73"/>
    <w:rsid w:val="003E686B"/>
    <w:rsid w:val="003E6A9F"/>
    <w:rsid w:val="003E6DC4"/>
    <w:rsid w:val="003E7325"/>
    <w:rsid w:val="003E7E5B"/>
    <w:rsid w:val="003E7EA5"/>
    <w:rsid w:val="003F0DD5"/>
    <w:rsid w:val="003F0DDB"/>
    <w:rsid w:val="003F1A46"/>
    <w:rsid w:val="003F1F2E"/>
    <w:rsid w:val="003F21AB"/>
    <w:rsid w:val="003F2502"/>
    <w:rsid w:val="003F2D5A"/>
    <w:rsid w:val="003F3683"/>
    <w:rsid w:val="003F37E9"/>
    <w:rsid w:val="003F4D1F"/>
    <w:rsid w:val="003F5810"/>
    <w:rsid w:val="003F5C93"/>
    <w:rsid w:val="003F5E0A"/>
    <w:rsid w:val="003F660C"/>
    <w:rsid w:val="003F67B4"/>
    <w:rsid w:val="003F6BAF"/>
    <w:rsid w:val="003F6C53"/>
    <w:rsid w:val="003F6F7C"/>
    <w:rsid w:val="003F6FB3"/>
    <w:rsid w:val="003F74B4"/>
    <w:rsid w:val="00400145"/>
    <w:rsid w:val="0040029D"/>
    <w:rsid w:val="00400338"/>
    <w:rsid w:val="00401192"/>
    <w:rsid w:val="00401554"/>
    <w:rsid w:val="00401FD8"/>
    <w:rsid w:val="00402615"/>
    <w:rsid w:val="004027C6"/>
    <w:rsid w:val="00402894"/>
    <w:rsid w:val="00402A24"/>
    <w:rsid w:val="00402E37"/>
    <w:rsid w:val="00403194"/>
    <w:rsid w:val="00403BE3"/>
    <w:rsid w:val="00404323"/>
    <w:rsid w:val="0040462F"/>
    <w:rsid w:val="00405850"/>
    <w:rsid w:val="004059BD"/>
    <w:rsid w:val="004066F3"/>
    <w:rsid w:val="0040682C"/>
    <w:rsid w:val="00406CBE"/>
    <w:rsid w:val="00406DCA"/>
    <w:rsid w:val="0040742D"/>
    <w:rsid w:val="004102DD"/>
    <w:rsid w:val="00410509"/>
    <w:rsid w:val="00410AFF"/>
    <w:rsid w:val="00411605"/>
    <w:rsid w:val="00411F7A"/>
    <w:rsid w:val="0041215A"/>
    <w:rsid w:val="00412272"/>
    <w:rsid w:val="00412A7C"/>
    <w:rsid w:val="00412B6E"/>
    <w:rsid w:val="00412F3C"/>
    <w:rsid w:val="00413861"/>
    <w:rsid w:val="00413B87"/>
    <w:rsid w:val="004144C2"/>
    <w:rsid w:val="00414574"/>
    <w:rsid w:val="00414645"/>
    <w:rsid w:val="004159F9"/>
    <w:rsid w:val="00416143"/>
    <w:rsid w:val="004164CF"/>
    <w:rsid w:val="00416617"/>
    <w:rsid w:val="00416EE1"/>
    <w:rsid w:val="004177B4"/>
    <w:rsid w:val="004178C1"/>
    <w:rsid w:val="00417BE4"/>
    <w:rsid w:val="00420317"/>
    <w:rsid w:val="004211B7"/>
    <w:rsid w:val="0042149B"/>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276C3"/>
    <w:rsid w:val="00430133"/>
    <w:rsid w:val="00430810"/>
    <w:rsid w:val="00430DB7"/>
    <w:rsid w:val="0043137D"/>
    <w:rsid w:val="0043187D"/>
    <w:rsid w:val="00431A9B"/>
    <w:rsid w:val="004323B4"/>
    <w:rsid w:val="00432C71"/>
    <w:rsid w:val="00432C94"/>
    <w:rsid w:val="00432E87"/>
    <w:rsid w:val="00432F72"/>
    <w:rsid w:val="004333EF"/>
    <w:rsid w:val="0043371B"/>
    <w:rsid w:val="00433B51"/>
    <w:rsid w:val="00433D19"/>
    <w:rsid w:val="00433EC9"/>
    <w:rsid w:val="00433F27"/>
    <w:rsid w:val="00433F2D"/>
    <w:rsid w:val="004344D8"/>
    <w:rsid w:val="00434A95"/>
    <w:rsid w:val="00434D86"/>
    <w:rsid w:val="00435291"/>
    <w:rsid w:val="0043600D"/>
    <w:rsid w:val="004362BD"/>
    <w:rsid w:val="00436736"/>
    <w:rsid w:val="00437E57"/>
    <w:rsid w:val="00440000"/>
    <w:rsid w:val="004401D8"/>
    <w:rsid w:val="00440854"/>
    <w:rsid w:val="004414CF"/>
    <w:rsid w:val="0044175E"/>
    <w:rsid w:val="004425BA"/>
    <w:rsid w:val="004430B2"/>
    <w:rsid w:val="004434B6"/>
    <w:rsid w:val="00443662"/>
    <w:rsid w:val="004436A7"/>
    <w:rsid w:val="00443806"/>
    <w:rsid w:val="004438C7"/>
    <w:rsid w:val="00443B05"/>
    <w:rsid w:val="00443B95"/>
    <w:rsid w:val="00443F42"/>
    <w:rsid w:val="00443FB3"/>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0EE7"/>
    <w:rsid w:val="004516C7"/>
    <w:rsid w:val="004516E1"/>
    <w:rsid w:val="004521A7"/>
    <w:rsid w:val="004527F0"/>
    <w:rsid w:val="00452DF9"/>
    <w:rsid w:val="00452E44"/>
    <w:rsid w:val="00453162"/>
    <w:rsid w:val="00453675"/>
    <w:rsid w:val="004538EB"/>
    <w:rsid w:val="00453AFC"/>
    <w:rsid w:val="00453E2A"/>
    <w:rsid w:val="0045415E"/>
    <w:rsid w:val="00454565"/>
    <w:rsid w:val="00454B40"/>
    <w:rsid w:val="00454CE7"/>
    <w:rsid w:val="00455322"/>
    <w:rsid w:val="0045563F"/>
    <w:rsid w:val="004557A2"/>
    <w:rsid w:val="00456028"/>
    <w:rsid w:val="0045652C"/>
    <w:rsid w:val="00456848"/>
    <w:rsid w:val="0045708C"/>
    <w:rsid w:val="0045779A"/>
    <w:rsid w:val="00457A98"/>
    <w:rsid w:val="00457B3F"/>
    <w:rsid w:val="004605EF"/>
    <w:rsid w:val="0046162F"/>
    <w:rsid w:val="00462733"/>
    <w:rsid w:val="00463DD0"/>
    <w:rsid w:val="00463E17"/>
    <w:rsid w:val="00464223"/>
    <w:rsid w:val="004650A4"/>
    <w:rsid w:val="00465BAB"/>
    <w:rsid w:val="00465E1C"/>
    <w:rsid w:val="00465EDB"/>
    <w:rsid w:val="004674FA"/>
    <w:rsid w:val="00467DA3"/>
    <w:rsid w:val="00470C59"/>
    <w:rsid w:val="004719B5"/>
    <w:rsid w:val="00472035"/>
    <w:rsid w:val="004721D6"/>
    <w:rsid w:val="00472A03"/>
    <w:rsid w:val="004730C0"/>
    <w:rsid w:val="0047396E"/>
    <w:rsid w:val="00473EB3"/>
    <w:rsid w:val="004740E9"/>
    <w:rsid w:val="00474154"/>
    <w:rsid w:val="00474594"/>
    <w:rsid w:val="00475AAE"/>
    <w:rsid w:val="00476708"/>
    <w:rsid w:val="004777BB"/>
    <w:rsid w:val="0048015C"/>
    <w:rsid w:val="004807D0"/>
    <w:rsid w:val="004807D1"/>
    <w:rsid w:val="00480BB5"/>
    <w:rsid w:val="0048181C"/>
    <w:rsid w:val="004819E4"/>
    <w:rsid w:val="00482152"/>
    <w:rsid w:val="0048222A"/>
    <w:rsid w:val="00482512"/>
    <w:rsid w:val="00483249"/>
    <w:rsid w:val="00483517"/>
    <w:rsid w:val="00484020"/>
    <w:rsid w:val="004843A7"/>
    <w:rsid w:val="00485345"/>
    <w:rsid w:val="00485858"/>
    <w:rsid w:val="00485C75"/>
    <w:rsid w:val="004862E3"/>
    <w:rsid w:val="00486398"/>
    <w:rsid w:val="00486B60"/>
    <w:rsid w:val="00490396"/>
    <w:rsid w:val="004908DC"/>
    <w:rsid w:val="00490AB7"/>
    <w:rsid w:val="00490C0B"/>
    <w:rsid w:val="00491486"/>
    <w:rsid w:val="00491751"/>
    <w:rsid w:val="00492685"/>
    <w:rsid w:val="0049384D"/>
    <w:rsid w:val="00493D55"/>
    <w:rsid w:val="00495127"/>
    <w:rsid w:val="00495392"/>
    <w:rsid w:val="00496AEA"/>
    <w:rsid w:val="00497424"/>
    <w:rsid w:val="004A017D"/>
    <w:rsid w:val="004A0631"/>
    <w:rsid w:val="004A1202"/>
    <w:rsid w:val="004A19FB"/>
    <w:rsid w:val="004A1DBD"/>
    <w:rsid w:val="004A1E62"/>
    <w:rsid w:val="004A1ED1"/>
    <w:rsid w:val="004A2138"/>
    <w:rsid w:val="004A24E2"/>
    <w:rsid w:val="004A276A"/>
    <w:rsid w:val="004A27E1"/>
    <w:rsid w:val="004A2EF9"/>
    <w:rsid w:val="004A327E"/>
    <w:rsid w:val="004A3630"/>
    <w:rsid w:val="004A3F2E"/>
    <w:rsid w:val="004A4A12"/>
    <w:rsid w:val="004A4A6A"/>
    <w:rsid w:val="004A4AB7"/>
    <w:rsid w:val="004A5762"/>
    <w:rsid w:val="004A64CC"/>
    <w:rsid w:val="004A6664"/>
    <w:rsid w:val="004A681C"/>
    <w:rsid w:val="004A74E1"/>
    <w:rsid w:val="004A763F"/>
    <w:rsid w:val="004A78E4"/>
    <w:rsid w:val="004A7D30"/>
    <w:rsid w:val="004A7E22"/>
    <w:rsid w:val="004A7EBE"/>
    <w:rsid w:val="004B1CAA"/>
    <w:rsid w:val="004B1D16"/>
    <w:rsid w:val="004B26A5"/>
    <w:rsid w:val="004B275D"/>
    <w:rsid w:val="004B4EEF"/>
    <w:rsid w:val="004B5598"/>
    <w:rsid w:val="004B5827"/>
    <w:rsid w:val="004B63DC"/>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3333"/>
    <w:rsid w:val="004C38D6"/>
    <w:rsid w:val="004C3F99"/>
    <w:rsid w:val="004C4365"/>
    <w:rsid w:val="004C49B7"/>
    <w:rsid w:val="004C4A03"/>
    <w:rsid w:val="004C5820"/>
    <w:rsid w:val="004C62EA"/>
    <w:rsid w:val="004C6ADD"/>
    <w:rsid w:val="004C7DD3"/>
    <w:rsid w:val="004C7F1E"/>
    <w:rsid w:val="004D0417"/>
    <w:rsid w:val="004D047B"/>
    <w:rsid w:val="004D0DBD"/>
    <w:rsid w:val="004D1331"/>
    <w:rsid w:val="004D13AE"/>
    <w:rsid w:val="004D14D0"/>
    <w:rsid w:val="004D18F0"/>
    <w:rsid w:val="004D1991"/>
    <w:rsid w:val="004D3276"/>
    <w:rsid w:val="004D4916"/>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FFC"/>
    <w:rsid w:val="004E100D"/>
    <w:rsid w:val="004E1400"/>
    <w:rsid w:val="004E1426"/>
    <w:rsid w:val="004E1932"/>
    <w:rsid w:val="004E1F84"/>
    <w:rsid w:val="004E22A3"/>
    <w:rsid w:val="004E3111"/>
    <w:rsid w:val="004E33CB"/>
    <w:rsid w:val="004E38DA"/>
    <w:rsid w:val="004E3AD7"/>
    <w:rsid w:val="004E4844"/>
    <w:rsid w:val="004E587F"/>
    <w:rsid w:val="004E59F2"/>
    <w:rsid w:val="004E5DFE"/>
    <w:rsid w:val="004E6026"/>
    <w:rsid w:val="004E66C9"/>
    <w:rsid w:val="004E7A58"/>
    <w:rsid w:val="004E7D7B"/>
    <w:rsid w:val="004E7E0F"/>
    <w:rsid w:val="004F02B1"/>
    <w:rsid w:val="004F092A"/>
    <w:rsid w:val="004F0D2C"/>
    <w:rsid w:val="004F1060"/>
    <w:rsid w:val="004F1182"/>
    <w:rsid w:val="004F151F"/>
    <w:rsid w:val="004F209E"/>
    <w:rsid w:val="004F3967"/>
    <w:rsid w:val="004F4384"/>
    <w:rsid w:val="004F47C6"/>
    <w:rsid w:val="004F4CF0"/>
    <w:rsid w:val="004F537D"/>
    <w:rsid w:val="004F55C6"/>
    <w:rsid w:val="004F5A06"/>
    <w:rsid w:val="004F5F9B"/>
    <w:rsid w:val="004F650F"/>
    <w:rsid w:val="004F65CD"/>
    <w:rsid w:val="004F65FF"/>
    <w:rsid w:val="004F675E"/>
    <w:rsid w:val="004F6792"/>
    <w:rsid w:val="004F67A0"/>
    <w:rsid w:val="004F689E"/>
    <w:rsid w:val="004F6C03"/>
    <w:rsid w:val="004F6FF3"/>
    <w:rsid w:val="004F715B"/>
    <w:rsid w:val="004F774A"/>
    <w:rsid w:val="004F7D3C"/>
    <w:rsid w:val="00500231"/>
    <w:rsid w:val="00500CE5"/>
    <w:rsid w:val="0050119C"/>
    <w:rsid w:val="00501D3A"/>
    <w:rsid w:val="005025D1"/>
    <w:rsid w:val="00502C36"/>
    <w:rsid w:val="00502CC3"/>
    <w:rsid w:val="00503475"/>
    <w:rsid w:val="0050396E"/>
    <w:rsid w:val="00504100"/>
    <w:rsid w:val="00504D28"/>
    <w:rsid w:val="00505590"/>
    <w:rsid w:val="005057C3"/>
    <w:rsid w:val="005061CE"/>
    <w:rsid w:val="00506692"/>
    <w:rsid w:val="00507BD6"/>
    <w:rsid w:val="00507DD1"/>
    <w:rsid w:val="005100A9"/>
    <w:rsid w:val="0051140E"/>
    <w:rsid w:val="00512000"/>
    <w:rsid w:val="00512B5F"/>
    <w:rsid w:val="005132AF"/>
    <w:rsid w:val="005135DB"/>
    <w:rsid w:val="00513996"/>
    <w:rsid w:val="00513C0A"/>
    <w:rsid w:val="00513C49"/>
    <w:rsid w:val="00513FB6"/>
    <w:rsid w:val="00514266"/>
    <w:rsid w:val="00514470"/>
    <w:rsid w:val="005148B2"/>
    <w:rsid w:val="00514AF8"/>
    <w:rsid w:val="00514AFD"/>
    <w:rsid w:val="005161B3"/>
    <w:rsid w:val="005161C5"/>
    <w:rsid w:val="00516946"/>
    <w:rsid w:val="00517421"/>
    <w:rsid w:val="00517F19"/>
    <w:rsid w:val="00520002"/>
    <w:rsid w:val="005202AF"/>
    <w:rsid w:val="005208D1"/>
    <w:rsid w:val="00520A56"/>
    <w:rsid w:val="00520FC6"/>
    <w:rsid w:val="0052163C"/>
    <w:rsid w:val="00522599"/>
    <w:rsid w:val="0052271C"/>
    <w:rsid w:val="00522E3E"/>
    <w:rsid w:val="00522E9A"/>
    <w:rsid w:val="0052332D"/>
    <w:rsid w:val="00523872"/>
    <w:rsid w:val="00523D62"/>
    <w:rsid w:val="00523E0E"/>
    <w:rsid w:val="00523F21"/>
    <w:rsid w:val="00524155"/>
    <w:rsid w:val="00524D60"/>
    <w:rsid w:val="005252EC"/>
    <w:rsid w:val="00525332"/>
    <w:rsid w:val="00525BAC"/>
    <w:rsid w:val="005263AF"/>
    <w:rsid w:val="0052657A"/>
    <w:rsid w:val="005274C7"/>
    <w:rsid w:val="00527EA0"/>
    <w:rsid w:val="0053000C"/>
    <w:rsid w:val="0053008C"/>
    <w:rsid w:val="00531DA5"/>
    <w:rsid w:val="00532030"/>
    <w:rsid w:val="005324E6"/>
    <w:rsid w:val="005329E0"/>
    <w:rsid w:val="00532E0B"/>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5F7"/>
    <w:rsid w:val="0054592D"/>
    <w:rsid w:val="005461BD"/>
    <w:rsid w:val="00546C71"/>
    <w:rsid w:val="00546D54"/>
    <w:rsid w:val="005478EB"/>
    <w:rsid w:val="005500E9"/>
    <w:rsid w:val="00551898"/>
    <w:rsid w:val="00551B19"/>
    <w:rsid w:val="00551D60"/>
    <w:rsid w:val="00551DF3"/>
    <w:rsid w:val="00551E68"/>
    <w:rsid w:val="00552714"/>
    <w:rsid w:val="005545EA"/>
    <w:rsid w:val="00554A7C"/>
    <w:rsid w:val="0055517D"/>
    <w:rsid w:val="00555881"/>
    <w:rsid w:val="005558BB"/>
    <w:rsid w:val="005566DA"/>
    <w:rsid w:val="00556ED6"/>
    <w:rsid w:val="00557326"/>
    <w:rsid w:val="00557C2F"/>
    <w:rsid w:val="00557DF0"/>
    <w:rsid w:val="00557FF9"/>
    <w:rsid w:val="00560274"/>
    <w:rsid w:val="0056028E"/>
    <w:rsid w:val="00560337"/>
    <w:rsid w:val="00560409"/>
    <w:rsid w:val="00560D9F"/>
    <w:rsid w:val="00560E55"/>
    <w:rsid w:val="00561399"/>
    <w:rsid w:val="00561545"/>
    <w:rsid w:val="005616B5"/>
    <w:rsid w:val="00561A88"/>
    <w:rsid w:val="0056228E"/>
    <w:rsid w:val="005623B2"/>
    <w:rsid w:val="00562B05"/>
    <w:rsid w:val="00562BAE"/>
    <w:rsid w:val="00563A1C"/>
    <w:rsid w:val="00564305"/>
    <w:rsid w:val="00564A03"/>
    <w:rsid w:val="00564B2F"/>
    <w:rsid w:val="00564F86"/>
    <w:rsid w:val="005651ED"/>
    <w:rsid w:val="00565A9A"/>
    <w:rsid w:val="00566A06"/>
    <w:rsid w:val="0056715A"/>
    <w:rsid w:val="005673EF"/>
    <w:rsid w:val="005706E4"/>
    <w:rsid w:val="00570F16"/>
    <w:rsid w:val="005715CC"/>
    <w:rsid w:val="005719E8"/>
    <w:rsid w:val="005721DA"/>
    <w:rsid w:val="00572373"/>
    <w:rsid w:val="0057315C"/>
    <w:rsid w:val="0057391E"/>
    <w:rsid w:val="00573B06"/>
    <w:rsid w:val="0057410C"/>
    <w:rsid w:val="005744E4"/>
    <w:rsid w:val="00574544"/>
    <w:rsid w:val="005745FE"/>
    <w:rsid w:val="005746A0"/>
    <w:rsid w:val="005746EA"/>
    <w:rsid w:val="00574D91"/>
    <w:rsid w:val="00575F34"/>
    <w:rsid w:val="00576008"/>
    <w:rsid w:val="0057646E"/>
    <w:rsid w:val="0057650C"/>
    <w:rsid w:val="0057678C"/>
    <w:rsid w:val="00576A44"/>
    <w:rsid w:val="00577066"/>
    <w:rsid w:val="00577CF6"/>
    <w:rsid w:val="00580428"/>
    <w:rsid w:val="00580A56"/>
    <w:rsid w:val="00581A77"/>
    <w:rsid w:val="00581B4B"/>
    <w:rsid w:val="0058273A"/>
    <w:rsid w:val="00582DDD"/>
    <w:rsid w:val="0058335B"/>
    <w:rsid w:val="00583722"/>
    <w:rsid w:val="005837DC"/>
    <w:rsid w:val="00584784"/>
    <w:rsid w:val="00584EE6"/>
    <w:rsid w:val="00585A16"/>
    <w:rsid w:val="00585BC2"/>
    <w:rsid w:val="005861C3"/>
    <w:rsid w:val="005866EE"/>
    <w:rsid w:val="0058683D"/>
    <w:rsid w:val="00587487"/>
    <w:rsid w:val="00590981"/>
    <w:rsid w:val="00590E31"/>
    <w:rsid w:val="00590FBF"/>
    <w:rsid w:val="005914B4"/>
    <w:rsid w:val="005916E9"/>
    <w:rsid w:val="005918D3"/>
    <w:rsid w:val="00591C6E"/>
    <w:rsid w:val="005922C9"/>
    <w:rsid w:val="005922E7"/>
    <w:rsid w:val="005926A9"/>
    <w:rsid w:val="00592D66"/>
    <w:rsid w:val="00593D4D"/>
    <w:rsid w:val="00593F04"/>
    <w:rsid w:val="00593F40"/>
    <w:rsid w:val="005946F8"/>
    <w:rsid w:val="00594D63"/>
    <w:rsid w:val="00595114"/>
    <w:rsid w:val="00595237"/>
    <w:rsid w:val="00595A4C"/>
    <w:rsid w:val="00595C5D"/>
    <w:rsid w:val="00596BA9"/>
    <w:rsid w:val="00597133"/>
    <w:rsid w:val="0059715F"/>
    <w:rsid w:val="0059732B"/>
    <w:rsid w:val="00597896"/>
    <w:rsid w:val="00597EAB"/>
    <w:rsid w:val="005A1358"/>
    <w:rsid w:val="005A1641"/>
    <w:rsid w:val="005A17BD"/>
    <w:rsid w:val="005A1F7B"/>
    <w:rsid w:val="005A2615"/>
    <w:rsid w:val="005A2902"/>
    <w:rsid w:val="005A34B2"/>
    <w:rsid w:val="005A3709"/>
    <w:rsid w:val="005A37B8"/>
    <w:rsid w:val="005A40C3"/>
    <w:rsid w:val="005A4F12"/>
    <w:rsid w:val="005A5103"/>
    <w:rsid w:val="005A5122"/>
    <w:rsid w:val="005A5770"/>
    <w:rsid w:val="005A5E3C"/>
    <w:rsid w:val="005A6105"/>
    <w:rsid w:val="005A68D7"/>
    <w:rsid w:val="005A69E7"/>
    <w:rsid w:val="005A6C57"/>
    <w:rsid w:val="005A70EC"/>
    <w:rsid w:val="005A772D"/>
    <w:rsid w:val="005B08C4"/>
    <w:rsid w:val="005B14E6"/>
    <w:rsid w:val="005B150A"/>
    <w:rsid w:val="005B264B"/>
    <w:rsid w:val="005B3778"/>
    <w:rsid w:val="005B3CFC"/>
    <w:rsid w:val="005B3F65"/>
    <w:rsid w:val="005B45F0"/>
    <w:rsid w:val="005B4701"/>
    <w:rsid w:val="005B5B96"/>
    <w:rsid w:val="005B61C4"/>
    <w:rsid w:val="005B6437"/>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53EA"/>
    <w:rsid w:val="005C5935"/>
    <w:rsid w:val="005C5A0A"/>
    <w:rsid w:val="005C5D43"/>
    <w:rsid w:val="005C603B"/>
    <w:rsid w:val="005C677B"/>
    <w:rsid w:val="005C6799"/>
    <w:rsid w:val="005C6819"/>
    <w:rsid w:val="005C6E0D"/>
    <w:rsid w:val="005C6E31"/>
    <w:rsid w:val="005C755A"/>
    <w:rsid w:val="005C7688"/>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53FB"/>
    <w:rsid w:val="005D643A"/>
    <w:rsid w:val="005D6EDC"/>
    <w:rsid w:val="005D7109"/>
    <w:rsid w:val="005D7514"/>
    <w:rsid w:val="005D7E1D"/>
    <w:rsid w:val="005D7F09"/>
    <w:rsid w:val="005E0E87"/>
    <w:rsid w:val="005E10E9"/>
    <w:rsid w:val="005E15FE"/>
    <w:rsid w:val="005E1DA2"/>
    <w:rsid w:val="005E231A"/>
    <w:rsid w:val="005E301B"/>
    <w:rsid w:val="005E3C7D"/>
    <w:rsid w:val="005E3CA7"/>
    <w:rsid w:val="005E3E15"/>
    <w:rsid w:val="005E46E0"/>
    <w:rsid w:val="005E47FA"/>
    <w:rsid w:val="005E48C3"/>
    <w:rsid w:val="005E4B97"/>
    <w:rsid w:val="005E508C"/>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A24"/>
    <w:rsid w:val="005F74F0"/>
    <w:rsid w:val="006005A2"/>
    <w:rsid w:val="0060103B"/>
    <w:rsid w:val="006015D1"/>
    <w:rsid w:val="0060218C"/>
    <w:rsid w:val="0060248E"/>
    <w:rsid w:val="00602589"/>
    <w:rsid w:val="00602EBA"/>
    <w:rsid w:val="0060305A"/>
    <w:rsid w:val="006032CB"/>
    <w:rsid w:val="00603B74"/>
    <w:rsid w:val="00603C65"/>
    <w:rsid w:val="00604111"/>
    <w:rsid w:val="00604405"/>
    <w:rsid w:val="006045BD"/>
    <w:rsid w:val="00606954"/>
    <w:rsid w:val="00607452"/>
    <w:rsid w:val="00607CE9"/>
    <w:rsid w:val="00610297"/>
    <w:rsid w:val="00610C4E"/>
    <w:rsid w:val="006112E0"/>
    <w:rsid w:val="00611586"/>
    <w:rsid w:val="006119F0"/>
    <w:rsid w:val="00612299"/>
    <w:rsid w:val="00613B12"/>
    <w:rsid w:val="00613EFF"/>
    <w:rsid w:val="006145F9"/>
    <w:rsid w:val="00614E5F"/>
    <w:rsid w:val="00615076"/>
    <w:rsid w:val="006152E1"/>
    <w:rsid w:val="00615F17"/>
    <w:rsid w:val="00616032"/>
    <w:rsid w:val="006161E1"/>
    <w:rsid w:val="0061696C"/>
    <w:rsid w:val="00616973"/>
    <w:rsid w:val="00616CE3"/>
    <w:rsid w:val="00616FCF"/>
    <w:rsid w:val="00617088"/>
    <w:rsid w:val="006171F3"/>
    <w:rsid w:val="00620CFC"/>
    <w:rsid w:val="00620F57"/>
    <w:rsid w:val="00621748"/>
    <w:rsid w:val="00621D8F"/>
    <w:rsid w:val="00621F97"/>
    <w:rsid w:val="00622819"/>
    <w:rsid w:val="00622C16"/>
    <w:rsid w:val="00622F04"/>
    <w:rsid w:val="00624507"/>
    <w:rsid w:val="006246E7"/>
    <w:rsid w:val="00624B05"/>
    <w:rsid w:val="00624BBE"/>
    <w:rsid w:val="006252A6"/>
    <w:rsid w:val="006261D5"/>
    <w:rsid w:val="00626CBD"/>
    <w:rsid w:val="00627BC0"/>
    <w:rsid w:val="00630045"/>
    <w:rsid w:val="006302DC"/>
    <w:rsid w:val="00630416"/>
    <w:rsid w:val="00630C57"/>
    <w:rsid w:val="00630E0A"/>
    <w:rsid w:val="00631198"/>
    <w:rsid w:val="006311B9"/>
    <w:rsid w:val="0063178B"/>
    <w:rsid w:val="0063216F"/>
    <w:rsid w:val="006321EB"/>
    <w:rsid w:val="0063222E"/>
    <w:rsid w:val="00632995"/>
    <w:rsid w:val="00632A60"/>
    <w:rsid w:val="00632E4A"/>
    <w:rsid w:val="00633177"/>
    <w:rsid w:val="006332F9"/>
    <w:rsid w:val="006334DA"/>
    <w:rsid w:val="00633688"/>
    <w:rsid w:val="00633C35"/>
    <w:rsid w:val="00633F2B"/>
    <w:rsid w:val="00634732"/>
    <w:rsid w:val="006347CC"/>
    <w:rsid w:val="00634D40"/>
    <w:rsid w:val="00635071"/>
    <w:rsid w:val="006355D0"/>
    <w:rsid w:val="006356BB"/>
    <w:rsid w:val="00635734"/>
    <w:rsid w:val="00635B61"/>
    <w:rsid w:val="00635DED"/>
    <w:rsid w:val="006363DD"/>
    <w:rsid w:val="00636F5C"/>
    <w:rsid w:val="00637A95"/>
    <w:rsid w:val="00640249"/>
    <w:rsid w:val="00640C62"/>
    <w:rsid w:val="00640DB3"/>
    <w:rsid w:val="006421DA"/>
    <w:rsid w:val="00642515"/>
    <w:rsid w:val="00642F6F"/>
    <w:rsid w:val="0064460B"/>
    <w:rsid w:val="006447B5"/>
    <w:rsid w:val="00644B41"/>
    <w:rsid w:val="00644F05"/>
    <w:rsid w:val="00645385"/>
    <w:rsid w:val="00645506"/>
    <w:rsid w:val="00645A4A"/>
    <w:rsid w:val="00645C63"/>
    <w:rsid w:val="00645FDE"/>
    <w:rsid w:val="00646591"/>
    <w:rsid w:val="0065023A"/>
    <w:rsid w:val="00650C24"/>
    <w:rsid w:val="00651E54"/>
    <w:rsid w:val="00652819"/>
    <w:rsid w:val="00652EDB"/>
    <w:rsid w:val="0065301B"/>
    <w:rsid w:val="0065420A"/>
    <w:rsid w:val="00654DF5"/>
    <w:rsid w:val="00655296"/>
    <w:rsid w:val="0065529E"/>
    <w:rsid w:val="00655D4B"/>
    <w:rsid w:val="006564CE"/>
    <w:rsid w:val="006569C5"/>
    <w:rsid w:val="00656A7F"/>
    <w:rsid w:val="006578CA"/>
    <w:rsid w:val="00657FB3"/>
    <w:rsid w:val="0066010B"/>
    <w:rsid w:val="00660648"/>
    <w:rsid w:val="00660985"/>
    <w:rsid w:val="00660D08"/>
    <w:rsid w:val="0066114E"/>
    <w:rsid w:val="006616F6"/>
    <w:rsid w:val="00662172"/>
    <w:rsid w:val="00662947"/>
    <w:rsid w:val="00662D72"/>
    <w:rsid w:val="00662EAD"/>
    <w:rsid w:val="00662FDB"/>
    <w:rsid w:val="0066314D"/>
    <w:rsid w:val="00663708"/>
    <w:rsid w:val="00663B16"/>
    <w:rsid w:val="00663CE2"/>
    <w:rsid w:val="0066425A"/>
    <w:rsid w:val="00664363"/>
    <w:rsid w:val="00665278"/>
    <w:rsid w:val="0066608C"/>
    <w:rsid w:val="00666409"/>
    <w:rsid w:val="0066651B"/>
    <w:rsid w:val="0066669D"/>
    <w:rsid w:val="0066738F"/>
    <w:rsid w:val="0066757A"/>
    <w:rsid w:val="006677C8"/>
    <w:rsid w:val="006677E8"/>
    <w:rsid w:val="00670E73"/>
    <w:rsid w:val="006715E5"/>
    <w:rsid w:val="00671D4A"/>
    <w:rsid w:val="00672491"/>
    <w:rsid w:val="00672736"/>
    <w:rsid w:val="0067308B"/>
    <w:rsid w:val="00673A2D"/>
    <w:rsid w:val="0067495F"/>
    <w:rsid w:val="00674F5B"/>
    <w:rsid w:val="00675064"/>
    <w:rsid w:val="00675B8D"/>
    <w:rsid w:val="006764E3"/>
    <w:rsid w:val="00676700"/>
    <w:rsid w:val="00676720"/>
    <w:rsid w:val="00677A4C"/>
    <w:rsid w:val="00677F3C"/>
    <w:rsid w:val="006803C8"/>
    <w:rsid w:val="00680974"/>
    <w:rsid w:val="00681EB6"/>
    <w:rsid w:val="00683189"/>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45F"/>
    <w:rsid w:val="00691DE1"/>
    <w:rsid w:val="0069249F"/>
    <w:rsid w:val="006925DA"/>
    <w:rsid w:val="00692B1E"/>
    <w:rsid w:val="00693355"/>
    <w:rsid w:val="00693444"/>
    <w:rsid w:val="0069345F"/>
    <w:rsid w:val="00693DAA"/>
    <w:rsid w:val="00693F24"/>
    <w:rsid w:val="00694625"/>
    <w:rsid w:val="006953FE"/>
    <w:rsid w:val="00696863"/>
    <w:rsid w:val="0069720F"/>
    <w:rsid w:val="006A0041"/>
    <w:rsid w:val="006A090D"/>
    <w:rsid w:val="006A0BCB"/>
    <w:rsid w:val="006A1833"/>
    <w:rsid w:val="006A19C5"/>
    <w:rsid w:val="006A1AFD"/>
    <w:rsid w:val="006A2041"/>
    <w:rsid w:val="006A2B14"/>
    <w:rsid w:val="006A2D24"/>
    <w:rsid w:val="006A305C"/>
    <w:rsid w:val="006A319D"/>
    <w:rsid w:val="006A34CE"/>
    <w:rsid w:val="006A368D"/>
    <w:rsid w:val="006A3909"/>
    <w:rsid w:val="006A4096"/>
    <w:rsid w:val="006A424A"/>
    <w:rsid w:val="006A4436"/>
    <w:rsid w:val="006A59A6"/>
    <w:rsid w:val="006A5B3D"/>
    <w:rsid w:val="006A63E5"/>
    <w:rsid w:val="006A6728"/>
    <w:rsid w:val="006A7213"/>
    <w:rsid w:val="006A78B6"/>
    <w:rsid w:val="006A7EB0"/>
    <w:rsid w:val="006B0222"/>
    <w:rsid w:val="006B0EA9"/>
    <w:rsid w:val="006B25AB"/>
    <w:rsid w:val="006B2E3F"/>
    <w:rsid w:val="006B3566"/>
    <w:rsid w:val="006B3771"/>
    <w:rsid w:val="006B40C4"/>
    <w:rsid w:val="006B43FF"/>
    <w:rsid w:val="006B493A"/>
    <w:rsid w:val="006B4C47"/>
    <w:rsid w:val="006B5144"/>
    <w:rsid w:val="006B51F2"/>
    <w:rsid w:val="006B574D"/>
    <w:rsid w:val="006B6356"/>
    <w:rsid w:val="006B678D"/>
    <w:rsid w:val="006B6AFB"/>
    <w:rsid w:val="006B7165"/>
    <w:rsid w:val="006B71B5"/>
    <w:rsid w:val="006B771F"/>
    <w:rsid w:val="006B788B"/>
    <w:rsid w:val="006B7943"/>
    <w:rsid w:val="006B7D16"/>
    <w:rsid w:val="006B7F70"/>
    <w:rsid w:val="006B7FE2"/>
    <w:rsid w:val="006C0DCE"/>
    <w:rsid w:val="006C0F96"/>
    <w:rsid w:val="006C174C"/>
    <w:rsid w:val="006C18ED"/>
    <w:rsid w:val="006C1DC9"/>
    <w:rsid w:val="006C29E8"/>
    <w:rsid w:val="006C2D42"/>
    <w:rsid w:val="006C3E07"/>
    <w:rsid w:val="006C4A52"/>
    <w:rsid w:val="006C4D49"/>
    <w:rsid w:val="006C4FBE"/>
    <w:rsid w:val="006C5A45"/>
    <w:rsid w:val="006C5E60"/>
    <w:rsid w:val="006C61B2"/>
    <w:rsid w:val="006C6979"/>
    <w:rsid w:val="006C6BCB"/>
    <w:rsid w:val="006C6F23"/>
    <w:rsid w:val="006C770B"/>
    <w:rsid w:val="006C775F"/>
    <w:rsid w:val="006D03BC"/>
    <w:rsid w:val="006D03F4"/>
    <w:rsid w:val="006D07B8"/>
    <w:rsid w:val="006D0FFD"/>
    <w:rsid w:val="006D1267"/>
    <w:rsid w:val="006D17A2"/>
    <w:rsid w:val="006D1C6F"/>
    <w:rsid w:val="006D2196"/>
    <w:rsid w:val="006D279D"/>
    <w:rsid w:val="006D3CA6"/>
    <w:rsid w:val="006D4A9B"/>
    <w:rsid w:val="006D4AA8"/>
    <w:rsid w:val="006D4EF6"/>
    <w:rsid w:val="006D4F01"/>
    <w:rsid w:val="006D5C3C"/>
    <w:rsid w:val="006D5F5E"/>
    <w:rsid w:val="006D6109"/>
    <w:rsid w:val="006D61EA"/>
    <w:rsid w:val="006D7148"/>
    <w:rsid w:val="006D766A"/>
    <w:rsid w:val="006E0FF6"/>
    <w:rsid w:val="006E11A9"/>
    <w:rsid w:val="006E1337"/>
    <w:rsid w:val="006E17E1"/>
    <w:rsid w:val="006E19CD"/>
    <w:rsid w:val="006E1FB0"/>
    <w:rsid w:val="006E2199"/>
    <w:rsid w:val="006E2780"/>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3BE9"/>
    <w:rsid w:val="006F3E1E"/>
    <w:rsid w:val="006F4760"/>
    <w:rsid w:val="006F5468"/>
    <w:rsid w:val="006F55AD"/>
    <w:rsid w:val="006F59CA"/>
    <w:rsid w:val="006F5B2B"/>
    <w:rsid w:val="006F639D"/>
    <w:rsid w:val="006F6457"/>
    <w:rsid w:val="006F7210"/>
    <w:rsid w:val="006F7601"/>
    <w:rsid w:val="006F7D26"/>
    <w:rsid w:val="00700428"/>
    <w:rsid w:val="007004FC"/>
    <w:rsid w:val="00700D2C"/>
    <w:rsid w:val="00700F8D"/>
    <w:rsid w:val="00700F9C"/>
    <w:rsid w:val="007018C1"/>
    <w:rsid w:val="0070200B"/>
    <w:rsid w:val="00702249"/>
    <w:rsid w:val="00702993"/>
    <w:rsid w:val="00703245"/>
    <w:rsid w:val="007040A2"/>
    <w:rsid w:val="007044EC"/>
    <w:rsid w:val="00705F0E"/>
    <w:rsid w:val="00706286"/>
    <w:rsid w:val="007068E8"/>
    <w:rsid w:val="007071A7"/>
    <w:rsid w:val="007071D6"/>
    <w:rsid w:val="00707293"/>
    <w:rsid w:val="00707774"/>
    <w:rsid w:val="00707C29"/>
    <w:rsid w:val="00707DD4"/>
    <w:rsid w:val="00710434"/>
    <w:rsid w:val="007108A2"/>
    <w:rsid w:val="007109C0"/>
    <w:rsid w:val="00711D01"/>
    <w:rsid w:val="00712242"/>
    <w:rsid w:val="007128FA"/>
    <w:rsid w:val="007130E8"/>
    <w:rsid w:val="00713481"/>
    <w:rsid w:val="0071366B"/>
    <w:rsid w:val="00713A89"/>
    <w:rsid w:val="00713DB6"/>
    <w:rsid w:val="007140AB"/>
    <w:rsid w:val="00714504"/>
    <w:rsid w:val="00714540"/>
    <w:rsid w:val="00714BFA"/>
    <w:rsid w:val="00714C29"/>
    <w:rsid w:val="00715850"/>
    <w:rsid w:val="00715C07"/>
    <w:rsid w:val="007168A4"/>
    <w:rsid w:val="00716FFF"/>
    <w:rsid w:val="00717553"/>
    <w:rsid w:val="00717BC2"/>
    <w:rsid w:val="00720357"/>
    <w:rsid w:val="0072038A"/>
    <w:rsid w:val="00720884"/>
    <w:rsid w:val="00720D49"/>
    <w:rsid w:val="007223B2"/>
    <w:rsid w:val="0072292F"/>
    <w:rsid w:val="00722C6A"/>
    <w:rsid w:val="00722DC0"/>
    <w:rsid w:val="00723891"/>
    <w:rsid w:val="00724253"/>
    <w:rsid w:val="00724950"/>
    <w:rsid w:val="00724A73"/>
    <w:rsid w:val="00724E8C"/>
    <w:rsid w:val="0072506B"/>
    <w:rsid w:val="007255EA"/>
    <w:rsid w:val="00726350"/>
    <w:rsid w:val="00726765"/>
    <w:rsid w:val="00726E01"/>
    <w:rsid w:val="00730197"/>
    <w:rsid w:val="007313D1"/>
    <w:rsid w:val="00731459"/>
    <w:rsid w:val="00731708"/>
    <w:rsid w:val="00731B7F"/>
    <w:rsid w:val="0073228B"/>
    <w:rsid w:val="007327AE"/>
    <w:rsid w:val="007332AE"/>
    <w:rsid w:val="00733552"/>
    <w:rsid w:val="00734758"/>
    <w:rsid w:val="00734865"/>
    <w:rsid w:val="00734A80"/>
    <w:rsid w:val="00734E13"/>
    <w:rsid w:val="0073521C"/>
    <w:rsid w:val="00735353"/>
    <w:rsid w:val="00735697"/>
    <w:rsid w:val="00735733"/>
    <w:rsid w:val="00735828"/>
    <w:rsid w:val="0073668B"/>
    <w:rsid w:val="007368FA"/>
    <w:rsid w:val="00736D11"/>
    <w:rsid w:val="007378A4"/>
    <w:rsid w:val="007379FB"/>
    <w:rsid w:val="00737E91"/>
    <w:rsid w:val="007403F5"/>
    <w:rsid w:val="00740E11"/>
    <w:rsid w:val="00741663"/>
    <w:rsid w:val="007417C6"/>
    <w:rsid w:val="007427F5"/>
    <w:rsid w:val="007428A3"/>
    <w:rsid w:val="00743EC9"/>
    <w:rsid w:val="00743EE3"/>
    <w:rsid w:val="00745388"/>
    <w:rsid w:val="0074569D"/>
    <w:rsid w:val="00745982"/>
    <w:rsid w:val="00745DEF"/>
    <w:rsid w:val="00746200"/>
    <w:rsid w:val="00746959"/>
    <w:rsid w:val="0074698C"/>
    <w:rsid w:val="00746F78"/>
    <w:rsid w:val="00750FD9"/>
    <w:rsid w:val="007512AB"/>
    <w:rsid w:val="00751879"/>
    <w:rsid w:val="00752E38"/>
    <w:rsid w:val="007539F1"/>
    <w:rsid w:val="007540C1"/>
    <w:rsid w:val="00754308"/>
    <w:rsid w:val="0075455B"/>
    <w:rsid w:val="00754ADD"/>
    <w:rsid w:val="007556D4"/>
    <w:rsid w:val="00755C06"/>
    <w:rsid w:val="00756807"/>
    <w:rsid w:val="00756A34"/>
    <w:rsid w:val="00756E57"/>
    <w:rsid w:val="007571E4"/>
    <w:rsid w:val="00757580"/>
    <w:rsid w:val="00757842"/>
    <w:rsid w:val="00761469"/>
    <w:rsid w:val="00761BFE"/>
    <w:rsid w:val="00761D7E"/>
    <w:rsid w:val="007620CC"/>
    <w:rsid w:val="00763349"/>
    <w:rsid w:val="00763BA4"/>
    <w:rsid w:val="00764364"/>
    <w:rsid w:val="00764C25"/>
    <w:rsid w:val="00764E0A"/>
    <w:rsid w:val="007651DB"/>
    <w:rsid w:val="0076525F"/>
    <w:rsid w:val="007652EE"/>
    <w:rsid w:val="00765EAF"/>
    <w:rsid w:val="007660D4"/>
    <w:rsid w:val="00766379"/>
    <w:rsid w:val="00766978"/>
    <w:rsid w:val="00766C4A"/>
    <w:rsid w:val="00766F56"/>
    <w:rsid w:val="00766F94"/>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749A"/>
    <w:rsid w:val="007802AE"/>
    <w:rsid w:val="00780901"/>
    <w:rsid w:val="007813CB"/>
    <w:rsid w:val="00781CD0"/>
    <w:rsid w:val="00781D0A"/>
    <w:rsid w:val="00781D86"/>
    <w:rsid w:val="007828E3"/>
    <w:rsid w:val="00783337"/>
    <w:rsid w:val="0078335A"/>
    <w:rsid w:val="00783656"/>
    <w:rsid w:val="0078465B"/>
    <w:rsid w:val="0078540A"/>
    <w:rsid w:val="00786549"/>
    <w:rsid w:val="00786DBD"/>
    <w:rsid w:val="007918B5"/>
    <w:rsid w:val="00792803"/>
    <w:rsid w:val="00792874"/>
    <w:rsid w:val="00792E1D"/>
    <w:rsid w:val="00792F8D"/>
    <w:rsid w:val="00793376"/>
    <w:rsid w:val="00793683"/>
    <w:rsid w:val="007937D9"/>
    <w:rsid w:val="00793857"/>
    <w:rsid w:val="00794B08"/>
    <w:rsid w:val="00794F3B"/>
    <w:rsid w:val="00795342"/>
    <w:rsid w:val="007953A1"/>
    <w:rsid w:val="00795A93"/>
    <w:rsid w:val="007962C1"/>
    <w:rsid w:val="00796C4D"/>
    <w:rsid w:val="0079755B"/>
    <w:rsid w:val="00797DD5"/>
    <w:rsid w:val="007A0783"/>
    <w:rsid w:val="007A10EE"/>
    <w:rsid w:val="007A23EF"/>
    <w:rsid w:val="007A241A"/>
    <w:rsid w:val="007A2BF6"/>
    <w:rsid w:val="007A2E79"/>
    <w:rsid w:val="007A302F"/>
    <w:rsid w:val="007A4237"/>
    <w:rsid w:val="007A5656"/>
    <w:rsid w:val="007A57A7"/>
    <w:rsid w:val="007A621C"/>
    <w:rsid w:val="007A6405"/>
    <w:rsid w:val="007A6647"/>
    <w:rsid w:val="007A6706"/>
    <w:rsid w:val="007A6922"/>
    <w:rsid w:val="007A69A4"/>
    <w:rsid w:val="007A6B03"/>
    <w:rsid w:val="007B0005"/>
    <w:rsid w:val="007B087C"/>
    <w:rsid w:val="007B0894"/>
    <w:rsid w:val="007B0B45"/>
    <w:rsid w:val="007B2CB9"/>
    <w:rsid w:val="007B37A3"/>
    <w:rsid w:val="007B3DEE"/>
    <w:rsid w:val="007B44A0"/>
    <w:rsid w:val="007B4E80"/>
    <w:rsid w:val="007B538B"/>
    <w:rsid w:val="007B5693"/>
    <w:rsid w:val="007B685A"/>
    <w:rsid w:val="007B6BDB"/>
    <w:rsid w:val="007B6C57"/>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476E"/>
    <w:rsid w:val="007C47C9"/>
    <w:rsid w:val="007C4BC6"/>
    <w:rsid w:val="007C50F2"/>
    <w:rsid w:val="007C5B1C"/>
    <w:rsid w:val="007C5FA5"/>
    <w:rsid w:val="007C6F24"/>
    <w:rsid w:val="007C754C"/>
    <w:rsid w:val="007C7D21"/>
    <w:rsid w:val="007C7D79"/>
    <w:rsid w:val="007D01EF"/>
    <w:rsid w:val="007D0759"/>
    <w:rsid w:val="007D1074"/>
    <w:rsid w:val="007D11AD"/>
    <w:rsid w:val="007D134B"/>
    <w:rsid w:val="007D1606"/>
    <w:rsid w:val="007D2DF8"/>
    <w:rsid w:val="007D35F5"/>
    <w:rsid w:val="007D3ACC"/>
    <w:rsid w:val="007D3DF5"/>
    <w:rsid w:val="007D4CCD"/>
    <w:rsid w:val="007D5ACE"/>
    <w:rsid w:val="007D60A3"/>
    <w:rsid w:val="007D64E4"/>
    <w:rsid w:val="007D6B32"/>
    <w:rsid w:val="007D719B"/>
    <w:rsid w:val="007D7B3B"/>
    <w:rsid w:val="007D7BBF"/>
    <w:rsid w:val="007D7E21"/>
    <w:rsid w:val="007E0821"/>
    <w:rsid w:val="007E09A9"/>
    <w:rsid w:val="007E1879"/>
    <w:rsid w:val="007E1CA3"/>
    <w:rsid w:val="007E24D6"/>
    <w:rsid w:val="007E2773"/>
    <w:rsid w:val="007E3935"/>
    <w:rsid w:val="007E3956"/>
    <w:rsid w:val="007E3E5F"/>
    <w:rsid w:val="007E3E92"/>
    <w:rsid w:val="007E4C32"/>
    <w:rsid w:val="007E5178"/>
    <w:rsid w:val="007E5684"/>
    <w:rsid w:val="007E59C6"/>
    <w:rsid w:val="007E64EE"/>
    <w:rsid w:val="007E67ED"/>
    <w:rsid w:val="007E6A6A"/>
    <w:rsid w:val="007E6C07"/>
    <w:rsid w:val="007E6CB6"/>
    <w:rsid w:val="007E71E0"/>
    <w:rsid w:val="007E7887"/>
    <w:rsid w:val="007E79ED"/>
    <w:rsid w:val="007F0851"/>
    <w:rsid w:val="007F0D8D"/>
    <w:rsid w:val="007F0F1F"/>
    <w:rsid w:val="007F10FE"/>
    <w:rsid w:val="007F11BF"/>
    <w:rsid w:val="007F1319"/>
    <w:rsid w:val="007F1621"/>
    <w:rsid w:val="007F179D"/>
    <w:rsid w:val="007F1EBE"/>
    <w:rsid w:val="007F23FF"/>
    <w:rsid w:val="007F3134"/>
    <w:rsid w:val="007F3147"/>
    <w:rsid w:val="007F375F"/>
    <w:rsid w:val="007F3906"/>
    <w:rsid w:val="007F390C"/>
    <w:rsid w:val="007F3AF0"/>
    <w:rsid w:val="007F4523"/>
    <w:rsid w:val="007F55F7"/>
    <w:rsid w:val="007F5744"/>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0BF"/>
    <w:rsid w:val="00810674"/>
    <w:rsid w:val="008106DF"/>
    <w:rsid w:val="00810B71"/>
    <w:rsid w:val="00811A7B"/>
    <w:rsid w:val="00811AE4"/>
    <w:rsid w:val="00811B3F"/>
    <w:rsid w:val="00811EF4"/>
    <w:rsid w:val="00812287"/>
    <w:rsid w:val="0081278B"/>
    <w:rsid w:val="008130F6"/>
    <w:rsid w:val="008134C9"/>
    <w:rsid w:val="00813719"/>
    <w:rsid w:val="008138ED"/>
    <w:rsid w:val="00813F9E"/>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544"/>
    <w:rsid w:val="00823B25"/>
    <w:rsid w:val="0082472C"/>
    <w:rsid w:val="00824F7C"/>
    <w:rsid w:val="008259DF"/>
    <w:rsid w:val="00825C55"/>
    <w:rsid w:val="008260D3"/>
    <w:rsid w:val="00827434"/>
    <w:rsid w:val="00827772"/>
    <w:rsid w:val="00827B01"/>
    <w:rsid w:val="00827FA7"/>
    <w:rsid w:val="00831F43"/>
    <w:rsid w:val="00832091"/>
    <w:rsid w:val="0083248C"/>
    <w:rsid w:val="008326D0"/>
    <w:rsid w:val="00833379"/>
    <w:rsid w:val="00833BF3"/>
    <w:rsid w:val="008342A2"/>
    <w:rsid w:val="00834C16"/>
    <w:rsid w:val="0083510E"/>
    <w:rsid w:val="00835342"/>
    <w:rsid w:val="00835779"/>
    <w:rsid w:val="00835C76"/>
    <w:rsid w:val="00835E4C"/>
    <w:rsid w:val="00837428"/>
    <w:rsid w:val="0083754F"/>
    <w:rsid w:val="00840377"/>
    <w:rsid w:val="0084054F"/>
    <w:rsid w:val="0084056F"/>
    <w:rsid w:val="00840DC9"/>
    <w:rsid w:val="00841146"/>
    <w:rsid w:val="0084143B"/>
    <w:rsid w:val="00843237"/>
    <w:rsid w:val="008437A0"/>
    <w:rsid w:val="00843CB2"/>
    <w:rsid w:val="00843FB0"/>
    <w:rsid w:val="008440A3"/>
    <w:rsid w:val="00844AA6"/>
    <w:rsid w:val="00844F73"/>
    <w:rsid w:val="008459A6"/>
    <w:rsid w:val="00845A5A"/>
    <w:rsid w:val="00845A94"/>
    <w:rsid w:val="00845E28"/>
    <w:rsid w:val="008460BD"/>
    <w:rsid w:val="008466BB"/>
    <w:rsid w:val="00846E03"/>
    <w:rsid w:val="00846FBD"/>
    <w:rsid w:val="00847C39"/>
    <w:rsid w:val="00847D12"/>
    <w:rsid w:val="00847DC6"/>
    <w:rsid w:val="008510A0"/>
    <w:rsid w:val="0085134E"/>
    <w:rsid w:val="00851A60"/>
    <w:rsid w:val="00854516"/>
    <w:rsid w:val="00855A4B"/>
    <w:rsid w:val="00855CB6"/>
    <w:rsid w:val="00856F22"/>
    <w:rsid w:val="008575DA"/>
    <w:rsid w:val="00860300"/>
    <w:rsid w:val="00860427"/>
    <w:rsid w:val="0086042F"/>
    <w:rsid w:val="00861508"/>
    <w:rsid w:val="008615C2"/>
    <w:rsid w:val="00861AB7"/>
    <w:rsid w:val="00861B88"/>
    <w:rsid w:val="00863A68"/>
    <w:rsid w:val="0086400F"/>
    <w:rsid w:val="008644C8"/>
    <w:rsid w:val="0086470D"/>
    <w:rsid w:val="00864B3A"/>
    <w:rsid w:val="00865F53"/>
    <w:rsid w:val="0086632E"/>
    <w:rsid w:val="0086675F"/>
    <w:rsid w:val="00866936"/>
    <w:rsid w:val="00866D70"/>
    <w:rsid w:val="0086704F"/>
    <w:rsid w:val="0086718F"/>
    <w:rsid w:val="008673A0"/>
    <w:rsid w:val="00867AD3"/>
    <w:rsid w:val="00867E16"/>
    <w:rsid w:val="00867F50"/>
    <w:rsid w:val="008709ED"/>
    <w:rsid w:val="00872402"/>
    <w:rsid w:val="008725F4"/>
    <w:rsid w:val="00872AE5"/>
    <w:rsid w:val="00873B38"/>
    <w:rsid w:val="00873CBD"/>
    <w:rsid w:val="00873DA4"/>
    <w:rsid w:val="0087429B"/>
    <w:rsid w:val="00875BA9"/>
    <w:rsid w:val="00875C2E"/>
    <w:rsid w:val="008763F8"/>
    <w:rsid w:val="00876D2E"/>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5B36"/>
    <w:rsid w:val="008875AC"/>
    <w:rsid w:val="008875AD"/>
    <w:rsid w:val="00890540"/>
    <w:rsid w:val="00890F42"/>
    <w:rsid w:val="008919FD"/>
    <w:rsid w:val="00891D00"/>
    <w:rsid w:val="00891EBB"/>
    <w:rsid w:val="00892344"/>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4122"/>
    <w:rsid w:val="008A5AC2"/>
    <w:rsid w:val="008A69D0"/>
    <w:rsid w:val="008A6C9B"/>
    <w:rsid w:val="008A6CF3"/>
    <w:rsid w:val="008A6D1A"/>
    <w:rsid w:val="008A71A3"/>
    <w:rsid w:val="008A766A"/>
    <w:rsid w:val="008A781E"/>
    <w:rsid w:val="008B0C0A"/>
    <w:rsid w:val="008B1D91"/>
    <w:rsid w:val="008B1E3C"/>
    <w:rsid w:val="008B21FE"/>
    <w:rsid w:val="008B26EE"/>
    <w:rsid w:val="008B2B37"/>
    <w:rsid w:val="008B3222"/>
    <w:rsid w:val="008B3943"/>
    <w:rsid w:val="008B3A93"/>
    <w:rsid w:val="008B4C33"/>
    <w:rsid w:val="008B575A"/>
    <w:rsid w:val="008B5CFC"/>
    <w:rsid w:val="008B64C9"/>
    <w:rsid w:val="008B6874"/>
    <w:rsid w:val="008B6D01"/>
    <w:rsid w:val="008B72E9"/>
    <w:rsid w:val="008B74AE"/>
    <w:rsid w:val="008B7B38"/>
    <w:rsid w:val="008C0AAA"/>
    <w:rsid w:val="008C0C01"/>
    <w:rsid w:val="008C0EA4"/>
    <w:rsid w:val="008C16C5"/>
    <w:rsid w:val="008C1FBB"/>
    <w:rsid w:val="008C22AE"/>
    <w:rsid w:val="008C239B"/>
    <w:rsid w:val="008C2AB8"/>
    <w:rsid w:val="008C36F6"/>
    <w:rsid w:val="008C391E"/>
    <w:rsid w:val="008C3DF3"/>
    <w:rsid w:val="008C44B5"/>
    <w:rsid w:val="008C54C0"/>
    <w:rsid w:val="008C55F0"/>
    <w:rsid w:val="008C5B33"/>
    <w:rsid w:val="008C5CE5"/>
    <w:rsid w:val="008C629D"/>
    <w:rsid w:val="008C6441"/>
    <w:rsid w:val="008C6724"/>
    <w:rsid w:val="008C70F7"/>
    <w:rsid w:val="008C759B"/>
    <w:rsid w:val="008D0493"/>
    <w:rsid w:val="008D1103"/>
    <w:rsid w:val="008D13E4"/>
    <w:rsid w:val="008D3639"/>
    <w:rsid w:val="008D3747"/>
    <w:rsid w:val="008D3984"/>
    <w:rsid w:val="008D3E0B"/>
    <w:rsid w:val="008D3E3A"/>
    <w:rsid w:val="008D3ECE"/>
    <w:rsid w:val="008D3FF4"/>
    <w:rsid w:val="008D419F"/>
    <w:rsid w:val="008D44B4"/>
    <w:rsid w:val="008D4C42"/>
    <w:rsid w:val="008D529E"/>
    <w:rsid w:val="008D54F2"/>
    <w:rsid w:val="008D5B67"/>
    <w:rsid w:val="008D5BE5"/>
    <w:rsid w:val="008D6EF4"/>
    <w:rsid w:val="008D6F36"/>
    <w:rsid w:val="008D78AD"/>
    <w:rsid w:val="008D7AC5"/>
    <w:rsid w:val="008D7B17"/>
    <w:rsid w:val="008D7F88"/>
    <w:rsid w:val="008E0632"/>
    <w:rsid w:val="008E161B"/>
    <w:rsid w:val="008E1E2D"/>
    <w:rsid w:val="008E1FB3"/>
    <w:rsid w:val="008E271A"/>
    <w:rsid w:val="008E2AC6"/>
    <w:rsid w:val="008E2E34"/>
    <w:rsid w:val="008E3609"/>
    <w:rsid w:val="008E4933"/>
    <w:rsid w:val="008E4964"/>
    <w:rsid w:val="008E52BF"/>
    <w:rsid w:val="008E5565"/>
    <w:rsid w:val="008E5A2A"/>
    <w:rsid w:val="008E5A3F"/>
    <w:rsid w:val="008E5F98"/>
    <w:rsid w:val="008E5FB6"/>
    <w:rsid w:val="008E601D"/>
    <w:rsid w:val="008E6AD8"/>
    <w:rsid w:val="008E6C86"/>
    <w:rsid w:val="008E6CDA"/>
    <w:rsid w:val="008E6E63"/>
    <w:rsid w:val="008E73D0"/>
    <w:rsid w:val="008E7DBE"/>
    <w:rsid w:val="008E7EE3"/>
    <w:rsid w:val="008E7F5E"/>
    <w:rsid w:val="008E7FD5"/>
    <w:rsid w:val="008F0B9D"/>
    <w:rsid w:val="008F1107"/>
    <w:rsid w:val="008F1F21"/>
    <w:rsid w:val="008F21F0"/>
    <w:rsid w:val="008F2694"/>
    <w:rsid w:val="008F2839"/>
    <w:rsid w:val="008F2DA5"/>
    <w:rsid w:val="008F313F"/>
    <w:rsid w:val="008F3B4B"/>
    <w:rsid w:val="008F3D05"/>
    <w:rsid w:val="008F40E9"/>
    <w:rsid w:val="008F4FD7"/>
    <w:rsid w:val="008F555F"/>
    <w:rsid w:val="008F6263"/>
    <w:rsid w:val="008F6CFC"/>
    <w:rsid w:val="008F72DC"/>
    <w:rsid w:val="008F79E3"/>
    <w:rsid w:val="009010EC"/>
    <w:rsid w:val="0090256A"/>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9C0"/>
    <w:rsid w:val="00906E2C"/>
    <w:rsid w:val="00907028"/>
    <w:rsid w:val="00907C83"/>
    <w:rsid w:val="0091018B"/>
    <w:rsid w:val="0091074E"/>
    <w:rsid w:val="00910864"/>
    <w:rsid w:val="00910B0B"/>
    <w:rsid w:val="00911809"/>
    <w:rsid w:val="0091181C"/>
    <w:rsid w:val="00911BB5"/>
    <w:rsid w:val="00912254"/>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B1C"/>
    <w:rsid w:val="00923147"/>
    <w:rsid w:val="00923BD3"/>
    <w:rsid w:val="0092440D"/>
    <w:rsid w:val="00925316"/>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2C7A"/>
    <w:rsid w:val="009337B1"/>
    <w:rsid w:val="009337C8"/>
    <w:rsid w:val="00933C0B"/>
    <w:rsid w:val="0093455D"/>
    <w:rsid w:val="009352E2"/>
    <w:rsid w:val="009358EB"/>
    <w:rsid w:val="00935ADE"/>
    <w:rsid w:val="00935C90"/>
    <w:rsid w:val="0093671A"/>
    <w:rsid w:val="00936E5E"/>
    <w:rsid w:val="00937D17"/>
    <w:rsid w:val="00937EF0"/>
    <w:rsid w:val="009407B7"/>
    <w:rsid w:val="00940C83"/>
    <w:rsid w:val="00940C96"/>
    <w:rsid w:val="00940D7E"/>
    <w:rsid w:val="00940EF0"/>
    <w:rsid w:val="00941028"/>
    <w:rsid w:val="00941144"/>
    <w:rsid w:val="009416CD"/>
    <w:rsid w:val="00941814"/>
    <w:rsid w:val="00941BCA"/>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7BE"/>
    <w:rsid w:val="00950A1D"/>
    <w:rsid w:val="00950D3F"/>
    <w:rsid w:val="009514F3"/>
    <w:rsid w:val="0095285B"/>
    <w:rsid w:val="009528E0"/>
    <w:rsid w:val="00952A55"/>
    <w:rsid w:val="0095364F"/>
    <w:rsid w:val="009541F1"/>
    <w:rsid w:val="00954E0D"/>
    <w:rsid w:val="009555BD"/>
    <w:rsid w:val="00956B4A"/>
    <w:rsid w:val="00957409"/>
    <w:rsid w:val="0095780E"/>
    <w:rsid w:val="00957A3B"/>
    <w:rsid w:val="00957F2E"/>
    <w:rsid w:val="00960F9F"/>
    <w:rsid w:val="009612B9"/>
    <w:rsid w:val="009620BE"/>
    <w:rsid w:val="009621EF"/>
    <w:rsid w:val="0096249A"/>
    <w:rsid w:val="009626FB"/>
    <w:rsid w:val="0096296F"/>
    <w:rsid w:val="009629F1"/>
    <w:rsid w:val="0096328E"/>
    <w:rsid w:val="00963476"/>
    <w:rsid w:val="009637C1"/>
    <w:rsid w:val="00963BF2"/>
    <w:rsid w:val="00964331"/>
    <w:rsid w:val="009647CD"/>
    <w:rsid w:val="009654BA"/>
    <w:rsid w:val="009661C9"/>
    <w:rsid w:val="0096626B"/>
    <w:rsid w:val="009664C9"/>
    <w:rsid w:val="009668BB"/>
    <w:rsid w:val="00966AD3"/>
    <w:rsid w:val="009678EF"/>
    <w:rsid w:val="00967A1C"/>
    <w:rsid w:val="00967EE5"/>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0593"/>
    <w:rsid w:val="009812B2"/>
    <w:rsid w:val="00981423"/>
    <w:rsid w:val="00981C7C"/>
    <w:rsid w:val="00981D39"/>
    <w:rsid w:val="0098221A"/>
    <w:rsid w:val="0098232C"/>
    <w:rsid w:val="00982C2F"/>
    <w:rsid w:val="00982DAC"/>
    <w:rsid w:val="00982E22"/>
    <w:rsid w:val="009832D4"/>
    <w:rsid w:val="00984234"/>
    <w:rsid w:val="009847BE"/>
    <w:rsid w:val="00984A39"/>
    <w:rsid w:val="00984BF1"/>
    <w:rsid w:val="00985868"/>
    <w:rsid w:val="00986623"/>
    <w:rsid w:val="00986ACC"/>
    <w:rsid w:val="00987405"/>
    <w:rsid w:val="009879B1"/>
    <w:rsid w:val="00987E39"/>
    <w:rsid w:val="0099001F"/>
    <w:rsid w:val="00990558"/>
    <w:rsid w:val="00990602"/>
    <w:rsid w:val="009908C1"/>
    <w:rsid w:val="00990A22"/>
    <w:rsid w:val="00991859"/>
    <w:rsid w:val="0099192A"/>
    <w:rsid w:val="0099308A"/>
    <w:rsid w:val="00993153"/>
    <w:rsid w:val="0099351B"/>
    <w:rsid w:val="0099352C"/>
    <w:rsid w:val="009937A8"/>
    <w:rsid w:val="00993AC8"/>
    <w:rsid w:val="00993BAF"/>
    <w:rsid w:val="00993D18"/>
    <w:rsid w:val="00994141"/>
    <w:rsid w:val="00994764"/>
    <w:rsid w:val="00994B67"/>
    <w:rsid w:val="0099565F"/>
    <w:rsid w:val="00995808"/>
    <w:rsid w:val="00995AF2"/>
    <w:rsid w:val="00996075"/>
    <w:rsid w:val="009963AA"/>
    <w:rsid w:val="0099665B"/>
    <w:rsid w:val="00997872"/>
    <w:rsid w:val="00997983"/>
    <w:rsid w:val="00997E77"/>
    <w:rsid w:val="00997FD8"/>
    <w:rsid w:val="009A01CB"/>
    <w:rsid w:val="009A0734"/>
    <w:rsid w:val="009A0BF4"/>
    <w:rsid w:val="009A12FE"/>
    <w:rsid w:val="009A13E3"/>
    <w:rsid w:val="009A15FF"/>
    <w:rsid w:val="009A19EA"/>
    <w:rsid w:val="009A1B38"/>
    <w:rsid w:val="009A3CBD"/>
    <w:rsid w:val="009A4B2A"/>
    <w:rsid w:val="009A4EBB"/>
    <w:rsid w:val="009A6CEA"/>
    <w:rsid w:val="009A7370"/>
    <w:rsid w:val="009B101E"/>
    <w:rsid w:val="009B1781"/>
    <w:rsid w:val="009B189B"/>
    <w:rsid w:val="009B2532"/>
    <w:rsid w:val="009B3C36"/>
    <w:rsid w:val="009B3CFB"/>
    <w:rsid w:val="009B3F81"/>
    <w:rsid w:val="009B40A3"/>
    <w:rsid w:val="009B4679"/>
    <w:rsid w:val="009B46C3"/>
    <w:rsid w:val="009B4AC6"/>
    <w:rsid w:val="009B501E"/>
    <w:rsid w:val="009B546B"/>
    <w:rsid w:val="009B56B5"/>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07C6"/>
    <w:rsid w:val="009C1032"/>
    <w:rsid w:val="009C1041"/>
    <w:rsid w:val="009C129F"/>
    <w:rsid w:val="009C13E4"/>
    <w:rsid w:val="009C1766"/>
    <w:rsid w:val="009C19A4"/>
    <w:rsid w:val="009C1C80"/>
    <w:rsid w:val="009C2080"/>
    <w:rsid w:val="009C21CC"/>
    <w:rsid w:val="009C26D3"/>
    <w:rsid w:val="009C3BD9"/>
    <w:rsid w:val="009C41B9"/>
    <w:rsid w:val="009C43E9"/>
    <w:rsid w:val="009C4E9E"/>
    <w:rsid w:val="009C4F2C"/>
    <w:rsid w:val="009C5464"/>
    <w:rsid w:val="009C560C"/>
    <w:rsid w:val="009C5667"/>
    <w:rsid w:val="009C5BC2"/>
    <w:rsid w:val="009C5CC0"/>
    <w:rsid w:val="009C5E9F"/>
    <w:rsid w:val="009C6173"/>
    <w:rsid w:val="009C67EA"/>
    <w:rsid w:val="009C72AE"/>
    <w:rsid w:val="009C7FB7"/>
    <w:rsid w:val="009D03D9"/>
    <w:rsid w:val="009D0BD0"/>
    <w:rsid w:val="009D11D2"/>
    <w:rsid w:val="009D11E9"/>
    <w:rsid w:val="009D16E7"/>
    <w:rsid w:val="009D1788"/>
    <w:rsid w:val="009D206F"/>
    <w:rsid w:val="009D2DEE"/>
    <w:rsid w:val="009D332C"/>
    <w:rsid w:val="009D37BA"/>
    <w:rsid w:val="009D37D8"/>
    <w:rsid w:val="009D47B9"/>
    <w:rsid w:val="009D4B73"/>
    <w:rsid w:val="009D4FD8"/>
    <w:rsid w:val="009D5608"/>
    <w:rsid w:val="009D5E47"/>
    <w:rsid w:val="009D77C0"/>
    <w:rsid w:val="009D79D3"/>
    <w:rsid w:val="009D7D72"/>
    <w:rsid w:val="009E0F58"/>
    <w:rsid w:val="009E11C8"/>
    <w:rsid w:val="009E11F6"/>
    <w:rsid w:val="009E156B"/>
    <w:rsid w:val="009E187C"/>
    <w:rsid w:val="009E3086"/>
    <w:rsid w:val="009E32B5"/>
    <w:rsid w:val="009E356E"/>
    <w:rsid w:val="009E3915"/>
    <w:rsid w:val="009E3A5D"/>
    <w:rsid w:val="009E4087"/>
    <w:rsid w:val="009E441E"/>
    <w:rsid w:val="009E72AD"/>
    <w:rsid w:val="009E7C07"/>
    <w:rsid w:val="009E7DB0"/>
    <w:rsid w:val="009E7DF4"/>
    <w:rsid w:val="009E7F51"/>
    <w:rsid w:val="009F11C8"/>
    <w:rsid w:val="009F2E99"/>
    <w:rsid w:val="009F2F2A"/>
    <w:rsid w:val="009F3E5A"/>
    <w:rsid w:val="009F3F98"/>
    <w:rsid w:val="009F412D"/>
    <w:rsid w:val="009F4205"/>
    <w:rsid w:val="009F4442"/>
    <w:rsid w:val="009F6326"/>
    <w:rsid w:val="009F7EA7"/>
    <w:rsid w:val="00A003B3"/>
    <w:rsid w:val="00A004FE"/>
    <w:rsid w:val="00A00F29"/>
    <w:rsid w:val="00A01146"/>
    <w:rsid w:val="00A012B0"/>
    <w:rsid w:val="00A0267C"/>
    <w:rsid w:val="00A02849"/>
    <w:rsid w:val="00A039BB"/>
    <w:rsid w:val="00A03B6D"/>
    <w:rsid w:val="00A03DE2"/>
    <w:rsid w:val="00A04B37"/>
    <w:rsid w:val="00A04FB4"/>
    <w:rsid w:val="00A05975"/>
    <w:rsid w:val="00A05D23"/>
    <w:rsid w:val="00A05E51"/>
    <w:rsid w:val="00A07037"/>
    <w:rsid w:val="00A07472"/>
    <w:rsid w:val="00A0749D"/>
    <w:rsid w:val="00A075FF"/>
    <w:rsid w:val="00A076BB"/>
    <w:rsid w:val="00A101C5"/>
    <w:rsid w:val="00A1099A"/>
    <w:rsid w:val="00A1142B"/>
    <w:rsid w:val="00A1150D"/>
    <w:rsid w:val="00A12672"/>
    <w:rsid w:val="00A12751"/>
    <w:rsid w:val="00A129FD"/>
    <w:rsid w:val="00A12B99"/>
    <w:rsid w:val="00A12C36"/>
    <w:rsid w:val="00A134AA"/>
    <w:rsid w:val="00A13B53"/>
    <w:rsid w:val="00A145EB"/>
    <w:rsid w:val="00A14623"/>
    <w:rsid w:val="00A14A1A"/>
    <w:rsid w:val="00A14AA7"/>
    <w:rsid w:val="00A14B48"/>
    <w:rsid w:val="00A15147"/>
    <w:rsid w:val="00A15A2B"/>
    <w:rsid w:val="00A15DEC"/>
    <w:rsid w:val="00A1684A"/>
    <w:rsid w:val="00A16E12"/>
    <w:rsid w:val="00A16EB4"/>
    <w:rsid w:val="00A16F5C"/>
    <w:rsid w:val="00A17776"/>
    <w:rsid w:val="00A17D3D"/>
    <w:rsid w:val="00A20AE8"/>
    <w:rsid w:val="00A20D1D"/>
    <w:rsid w:val="00A2136F"/>
    <w:rsid w:val="00A21A92"/>
    <w:rsid w:val="00A21BFF"/>
    <w:rsid w:val="00A21EA7"/>
    <w:rsid w:val="00A2206B"/>
    <w:rsid w:val="00A227FA"/>
    <w:rsid w:val="00A22A5C"/>
    <w:rsid w:val="00A22C01"/>
    <w:rsid w:val="00A23621"/>
    <w:rsid w:val="00A2369A"/>
    <w:rsid w:val="00A23ABA"/>
    <w:rsid w:val="00A23F70"/>
    <w:rsid w:val="00A24431"/>
    <w:rsid w:val="00A2506E"/>
    <w:rsid w:val="00A254E0"/>
    <w:rsid w:val="00A25698"/>
    <w:rsid w:val="00A26331"/>
    <w:rsid w:val="00A26C16"/>
    <w:rsid w:val="00A27302"/>
    <w:rsid w:val="00A2758F"/>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A9F"/>
    <w:rsid w:val="00A34543"/>
    <w:rsid w:val="00A35947"/>
    <w:rsid w:val="00A3618D"/>
    <w:rsid w:val="00A36441"/>
    <w:rsid w:val="00A36915"/>
    <w:rsid w:val="00A37140"/>
    <w:rsid w:val="00A37ADE"/>
    <w:rsid w:val="00A37B77"/>
    <w:rsid w:val="00A400BB"/>
    <w:rsid w:val="00A40148"/>
    <w:rsid w:val="00A40C22"/>
    <w:rsid w:val="00A40DD8"/>
    <w:rsid w:val="00A417A7"/>
    <w:rsid w:val="00A41C4E"/>
    <w:rsid w:val="00A421C1"/>
    <w:rsid w:val="00A426AD"/>
    <w:rsid w:val="00A429E2"/>
    <w:rsid w:val="00A42CF6"/>
    <w:rsid w:val="00A438D5"/>
    <w:rsid w:val="00A43F90"/>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C66"/>
    <w:rsid w:val="00A52E02"/>
    <w:rsid w:val="00A5319D"/>
    <w:rsid w:val="00A5397A"/>
    <w:rsid w:val="00A54592"/>
    <w:rsid w:val="00A546C8"/>
    <w:rsid w:val="00A5566B"/>
    <w:rsid w:val="00A55904"/>
    <w:rsid w:val="00A55DA1"/>
    <w:rsid w:val="00A56044"/>
    <w:rsid w:val="00A56A7B"/>
    <w:rsid w:val="00A5770B"/>
    <w:rsid w:val="00A60337"/>
    <w:rsid w:val="00A6033C"/>
    <w:rsid w:val="00A60619"/>
    <w:rsid w:val="00A60E72"/>
    <w:rsid w:val="00A6111A"/>
    <w:rsid w:val="00A619EC"/>
    <w:rsid w:val="00A62456"/>
    <w:rsid w:val="00A62C82"/>
    <w:rsid w:val="00A63477"/>
    <w:rsid w:val="00A63C8E"/>
    <w:rsid w:val="00A6425D"/>
    <w:rsid w:val="00A643A7"/>
    <w:rsid w:val="00A644FD"/>
    <w:rsid w:val="00A64740"/>
    <w:rsid w:val="00A64AA2"/>
    <w:rsid w:val="00A64FAB"/>
    <w:rsid w:val="00A6510E"/>
    <w:rsid w:val="00A65B62"/>
    <w:rsid w:val="00A66073"/>
    <w:rsid w:val="00A662E2"/>
    <w:rsid w:val="00A669EC"/>
    <w:rsid w:val="00A66EF9"/>
    <w:rsid w:val="00A70744"/>
    <w:rsid w:val="00A71670"/>
    <w:rsid w:val="00A716AA"/>
    <w:rsid w:val="00A72D14"/>
    <w:rsid w:val="00A734D4"/>
    <w:rsid w:val="00A73D41"/>
    <w:rsid w:val="00A74730"/>
    <w:rsid w:val="00A7503D"/>
    <w:rsid w:val="00A752DF"/>
    <w:rsid w:val="00A75579"/>
    <w:rsid w:val="00A75699"/>
    <w:rsid w:val="00A75741"/>
    <w:rsid w:val="00A765ED"/>
    <w:rsid w:val="00A76DA1"/>
    <w:rsid w:val="00A7760B"/>
    <w:rsid w:val="00A77E55"/>
    <w:rsid w:val="00A80174"/>
    <w:rsid w:val="00A80243"/>
    <w:rsid w:val="00A816CD"/>
    <w:rsid w:val="00A817FD"/>
    <w:rsid w:val="00A8185C"/>
    <w:rsid w:val="00A81DD6"/>
    <w:rsid w:val="00A824B4"/>
    <w:rsid w:val="00A8287F"/>
    <w:rsid w:val="00A832FA"/>
    <w:rsid w:val="00A8464D"/>
    <w:rsid w:val="00A847B8"/>
    <w:rsid w:val="00A84B06"/>
    <w:rsid w:val="00A850EC"/>
    <w:rsid w:val="00A852D5"/>
    <w:rsid w:val="00A8550E"/>
    <w:rsid w:val="00A85911"/>
    <w:rsid w:val="00A85D2E"/>
    <w:rsid w:val="00A85F0B"/>
    <w:rsid w:val="00A8643A"/>
    <w:rsid w:val="00A86474"/>
    <w:rsid w:val="00A8676F"/>
    <w:rsid w:val="00A86DEC"/>
    <w:rsid w:val="00A86EE6"/>
    <w:rsid w:val="00A87178"/>
    <w:rsid w:val="00A91019"/>
    <w:rsid w:val="00A91C82"/>
    <w:rsid w:val="00A91DDF"/>
    <w:rsid w:val="00A9293B"/>
    <w:rsid w:val="00A92E11"/>
    <w:rsid w:val="00A93299"/>
    <w:rsid w:val="00A93515"/>
    <w:rsid w:val="00A93983"/>
    <w:rsid w:val="00A9462A"/>
    <w:rsid w:val="00A9503D"/>
    <w:rsid w:val="00A951DB"/>
    <w:rsid w:val="00A96568"/>
    <w:rsid w:val="00A96D67"/>
    <w:rsid w:val="00A9724F"/>
    <w:rsid w:val="00A9773B"/>
    <w:rsid w:val="00A979F2"/>
    <w:rsid w:val="00A97B4A"/>
    <w:rsid w:val="00A97D99"/>
    <w:rsid w:val="00A97E08"/>
    <w:rsid w:val="00AA011B"/>
    <w:rsid w:val="00AA1976"/>
    <w:rsid w:val="00AA1C37"/>
    <w:rsid w:val="00AA1C4F"/>
    <w:rsid w:val="00AA2343"/>
    <w:rsid w:val="00AA319A"/>
    <w:rsid w:val="00AA3524"/>
    <w:rsid w:val="00AA362A"/>
    <w:rsid w:val="00AA4669"/>
    <w:rsid w:val="00AA49E7"/>
    <w:rsid w:val="00AA4A09"/>
    <w:rsid w:val="00AA5077"/>
    <w:rsid w:val="00AA5830"/>
    <w:rsid w:val="00AA5C9D"/>
    <w:rsid w:val="00AA5EE4"/>
    <w:rsid w:val="00AA65D5"/>
    <w:rsid w:val="00AA7D69"/>
    <w:rsid w:val="00AB095A"/>
    <w:rsid w:val="00AB0C3E"/>
    <w:rsid w:val="00AB1BD5"/>
    <w:rsid w:val="00AB2110"/>
    <w:rsid w:val="00AB2F6B"/>
    <w:rsid w:val="00AB2FDC"/>
    <w:rsid w:val="00AB32DC"/>
    <w:rsid w:val="00AB36FB"/>
    <w:rsid w:val="00AB3BA1"/>
    <w:rsid w:val="00AB421A"/>
    <w:rsid w:val="00AB4428"/>
    <w:rsid w:val="00AB51B6"/>
    <w:rsid w:val="00AB57E3"/>
    <w:rsid w:val="00AB6361"/>
    <w:rsid w:val="00AB675E"/>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448"/>
    <w:rsid w:val="00AC46FA"/>
    <w:rsid w:val="00AC497F"/>
    <w:rsid w:val="00AC4EB3"/>
    <w:rsid w:val="00AC6017"/>
    <w:rsid w:val="00AC634A"/>
    <w:rsid w:val="00AC6530"/>
    <w:rsid w:val="00AC6B59"/>
    <w:rsid w:val="00AC6EE2"/>
    <w:rsid w:val="00AC7386"/>
    <w:rsid w:val="00AC78B4"/>
    <w:rsid w:val="00AD0165"/>
    <w:rsid w:val="00AD1076"/>
    <w:rsid w:val="00AD10F1"/>
    <w:rsid w:val="00AD1E1C"/>
    <w:rsid w:val="00AD2BFB"/>
    <w:rsid w:val="00AD2D94"/>
    <w:rsid w:val="00AD2ECB"/>
    <w:rsid w:val="00AD3659"/>
    <w:rsid w:val="00AD3759"/>
    <w:rsid w:val="00AD3938"/>
    <w:rsid w:val="00AD3A4E"/>
    <w:rsid w:val="00AD3F0E"/>
    <w:rsid w:val="00AD4359"/>
    <w:rsid w:val="00AD45F7"/>
    <w:rsid w:val="00AD4653"/>
    <w:rsid w:val="00AD49C7"/>
    <w:rsid w:val="00AD54F7"/>
    <w:rsid w:val="00AD7A74"/>
    <w:rsid w:val="00AE04C1"/>
    <w:rsid w:val="00AE09A1"/>
    <w:rsid w:val="00AE12C2"/>
    <w:rsid w:val="00AE225D"/>
    <w:rsid w:val="00AE2294"/>
    <w:rsid w:val="00AE2D14"/>
    <w:rsid w:val="00AE31A8"/>
    <w:rsid w:val="00AE3303"/>
    <w:rsid w:val="00AE33FF"/>
    <w:rsid w:val="00AE3494"/>
    <w:rsid w:val="00AE360E"/>
    <w:rsid w:val="00AE379B"/>
    <w:rsid w:val="00AE3B3F"/>
    <w:rsid w:val="00AE3CAB"/>
    <w:rsid w:val="00AE4695"/>
    <w:rsid w:val="00AE48B1"/>
    <w:rsid w:val="00AE5571"/>
    <w:rsid w:val="00AE5689"/>
    <w:rsid w:val="00AE66EC"/>
    <w:rsid w:val="00AE69E1"/>
    <w:rsid w:val="00AE6D71"/>
    <w:rsid w:val="00AE7B54"/>
    <w:rsid w:val="00AE7E38"/>
    <w:rsid w:val="00AF04B3"/>
    <w:rsid w:val="00AF071B"/>
    <w:rsid w:val="00AF09B2"/>
    <w:rsid w:val="00AF0FB2"/>
    <w:rsid w:val="00AF2393"/>
    <w:rsid w:val="00AF2459"/>
    <w:rsid w:val="00AF2552"/>
    <w:rsid w:val="00AF2A06"/>
    <w:rsid w:val="00AF2A7B"/>
    <w:rsid w:val="00AF4534"/>
    <w:rsid w:val="00AF54EC"/>
    <w:rsid w:val="00AF5536"/>
    <w:rsid w:val="00AF555F"/>
    <w:rsid w:val="00AF5FA3"/>
    <w:rsid w:val="00AF69C6"/>
    <w:rsid w:val="00AF781E"/>
    <w:rsid w:val="00AF79E5"/>
    <w:rsid w:val="00B0018E"/>
    <w:rsid w:val="00B001AA"/>
    <w:rsid w:val="00B00400"/>
    <w:rsid w:val="00B007D4"/>
    <w:rsid w:val="00B00CBD"/>
    <w:rsid w:val="00B00F2A"/>
    <w:rsid w:val="00B01099"/>
    <w:rsid w:val="00B014E3"/>
    <w:rsid w:val="00B0205B"/>
    <w:rsid w:val="00B02355"/>
    <w:rsid w:val="00B028FA"/>
    <w:rsid w:val="00B03015"/>
    <w:rsid w:val="00B032BD"/>
    <w:rsid w:val="00B03E83"/>
    <w:rsid w:val="00B0481F"/>
    <w:rsid w:val="00B04F20"/>
    <w:rsid w:val="00B0540B"/>
    <w:rsid w:val="00B054E0"/>
    <w:rsid w:val="00B05DC9"/>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4F79"/>
    <w:rsid w:val="00B15928"/>
    <w:rsid w:val="00B15EFE"/>
    <w:rsid w:val="00B1635E"/>
    <w:rsid w:val="00B16538"/>
    <w:rsid w:val="00B1718C"/>
    <w:rsid w:val="00B171AC"/>
    <w:rsid w:val="00B172EC"/>
    <w:rsid w:val="00B201FE"/>
    <w:rsid w:val="00B2073B"/>
    <w:rsid w:val="00B207A8"/>
    <w:rsid w:val="00B215BF"/>
    <w:rsid w:val="00B22245"/>
    <w:rsid w:val="00B2262A"/>
    <w:rsid w:val="00B2269F"/>
    <w:rsid w:val="00B22743"/>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115F"/>
    <w:rsid w:val="00B31681"/>
    <w:rsid w:val="00B319FF"/>
    <w:rsid w:val="00B320BF"/>
    <w:rsid w:val="00B3225E"/>
    <w:rsid w:val="00B328BF"/>
    <w:rsid w:val="00B32AE7"/>
    <w:rsid w:val="00B32E6A"/>
    <w:rsid w:val="00B33029"/>
    <w:rsid w:val="00B335A6"/>
    <w:rsid w:val="00B338AB"/>
    <w:rsid w:val="00B340FE"/>
    <w:rsid w:val="00B34137"/>
    <w:rsid w:val="00B344E7"/>
    <w:rsid w:val="00B34609"/>
    <w:rsid w:val="00B34BC5"/>
    <w:rsid w:val="00B35412"/>
    <w:rsid w:val="00B363F5"/>
    <w:rsid w:val="00B36508"/>
    <w:rsid w:val="00B36892"/>
    <w:rsid w:val="00B36898"/>
    <w:rsid w:val="00B37294"/>
    <w:rsid w:val="00B3745C"/>
    <w:rsid w:val="00B3774E"/>
    <w:rsid w:val="00B4016D"/>
    <w:rsid w:val="00B40E67"/>
    <w:rsid w:val="00B424B1"/>
    <w:rsid w:val="00B444B8"/>
    <w:rsid w:val="00B449CE"/>
    <w:rsid w:val="00B46171"/>
    <w:rsid w:val="00B466AC"/>
    <w:rsid w:val="00B4677E"/>
    <w:rsid w:val="00B468C6"/>
    <w:rsid w:val="00B46FBB"/>
    <w:rsid w:val="00B47CC8"/>
    <w:rsid w:val="00B47DC6"/>
    <w:rsid w:val="00B50374"/>
    <w:rsid w:val="00B503DB"/>
    <w:rsid w:val="00B50CDF"/>
    <w:rsid w:val="00B517D7"/>
    <w:rsid w:val="00B52265"/>
    <w:rsid w:val="00B524EF"/>
    <w:rsid w:val="00B52714"/>
    <w:rsid w:val="00B52A26"/>
    <w:rsid w:val="00B52DEA"/>
    <w:rsid w:val="00B53008"/>
    <w:rsid w:val="00B538DB"/>
    <w:rsid w:val="00B53BFF"/>
    <w:rsid w:val="00B53D81"/>
    <w:rsid w:val="00B53E4D"/>
    <w:rsid w:val="00B544F5"/>
    <w:rsid w:val="00B54716"/>
    <w:rsid w:val="00B55051"/>
    <w:rsid w:val="00B558C4"/>
    <w:rsid w:val="00B55C1D"/>
    <w:rsid w:val="00B56398"/>
    <w:rsid w:val="00B57027"/>
    <w:rsid w:val="00B5764B"/>
    <w:rsid w:val="00B61537"/>
    <w:rsid w:val="00B6194E"/>
    <w:rsid w:val="00B61D32"/>
    <w:rsid w:val="00B61EB0"/>
    <w:rsid w:val="00B6236D"/>
    <w:rsid w:val="00B62625"/>
    <w:rsid w:val="00B629BE"/>
    <w:rsid w:val="00B630D8"/>
    <w:rsid w:val="00B643AD"/>
    <w:rsid w:val="00B64D8E"/>
    <w:rsid w:val="00B7049C"/>
    <w:rsid w:val="00B72386"/>
    <w:rsid w:val="00B72D9D"/>
    <w:rsid w:val="00B732DF"/>
    <w:rsid w:val="00B739E3"/>
    <w:rsid w:val="00B73A8E"/>
    <w:rsid w:val="00B7405D"/>
    <w:rsid w:val="00B74571"/>
    <w:rsid w:val="00B74E0B"/>
    <w:rsid w:val="00B74FA6"/>
    <w:rsid w:val="00B7509F"/>
    <w:rsid w:val="00B773E5"/>
    <w:rsid w:val="00B77C60"/>
    <w:rsid w:val="00B8044A"/>
    <w:rsid w:val="00B8054B"/>
    <w:rsid w:val="00B8100E"/>
    <w:rsid w:val="00B818B8"/>
    <w:rsid w:val="00B81BB5"/>
    <w:rsid w:val="00B81DA1"/>
    <w:rsid w:val="00B825F6"/>
    <w:rsid w:val="00B82DB4"/>
    <w:rsid w:val="00B8319A"/>
    <w:rsid w:val="00B83336"/>
    <w:rsid w:val="00B83923"/>
    <w:rsid w:val="00B83A74"/>
    <w:rsid w:val="00B85604"/>
    <w:rsid w:val="00B85AD9"/>
    <w:rsid w:val="00B85C6F"/>
    <w:rsid w:val="00B8628E"/>
    <w:rsid w:val="00B87412"/>
    <w:rsid w:val="00B913B0"/>
    <w:rsid w:val="00B91E0A"/>
    <w:rsid w:val="00B91F52"/>
    <w:rsid w:val="00B9240D"/>
    <w:rsid w:val="00B924B1"/>
    <w:rsid w:val="00B92B5E"/>
    <w:rsid w:val="00B938E5"/>
    <w:rsid w:val="00B94028"/>
    <w:rsid w:val="00B94094"/>
    <w:rsid w:val="00B9454E"/>
    <w:rsid w:val="00B94C84"/>
    <w:rsid w:val="00B950E7"/>
    <w:rsid w:val="00B9510A"/>
    <w:rsid w:val="00B952C6"/>
    <w:rsid w:val="00B9556C"/>
    <w:rsid w:val="00B95689"/>
    <w:rsid w:val="00B9570F"/>
    <w:rsid w:val="00B959C6"/>
    <w:rsid w:val="00B95D6D"/>
    <w:rsid w:val="00B9637B"/>
    <w:rsid w:val="00B967BC"/>
    <w:rsid w:val="00B96827"/>
    <w:rsid w:val="00B97291"/>
    <w:rsid w:val="00B974AE"/>
    <w:rsid w:val="00BA0609"/>
    <w:rsid w:val="00BA09F7"/>
    <w:rsid w:val="00BA0FFF"/>
    <w:rsid w:val="00BA1134"/>
    <w:rsid w:val="00BA2D8F"/>
    <w:rsid w:val="00BA3372"/>
    <w:rsid w:val="00BA34C4"/>
    <w:rsid w:val="00BA3896"/>
    <w:rsid w:val="00BA447B"/>
    <w:rsid w:val="00BA456A"/>
    <w:rsid w:val="00BA5525"/>
    <w:rsid w:val="00BA5DE1"/>
    <w:rsid w:val="00BA6DD6"/>
    <w:rsid w:val="00BA6F87"/>
    <w:rsid w:val="00BA7F1F"/>
    <w:rsid w:val="00BB0984"/>
    <w:rsid w:val="00BB113B"/>
    <w:rsid w:val="00BB17F0"/>
    <w:rsid w:val="00BB18E0"/>
    <w:rsid w:val="00BB1902"/>
    <w:rsid w:val="00BB2207"/>
    <w:rsid w:val="00BB2767"/>
    <w:rsid w:val="00BB31CE"/>
    <w:rsid w:val="00BB3E68"/>
    <w:rsid w:val="00BB435D"/>
    <w:rsid w:val="00BB4C04"/>
    <w:rsid w:val="00BB51E5"/>
    <w:rsid w:val="00BB6106"/>
    <w:rsid w:val="00BB6933"/>
    <w:rsid w:val="00BB7689"/>
    <w:rsid w:val="00BC0C27"/>
    <w:rsid w:val="00BC1005"/>
    <w:rsid w:val="00BC115C"/>
    <w:rsid w:val="00BC1239"/>
    <w:rsid w:val="00BC1894"/>
    <w:rsid w:val="00BC25E3"/>
    <w:rsid w:val="00BC2C11"/>
    <w:rsid w:val="00BC2CC8"/>
    <w:rsid w:val="00BC309D"/>
    <w:rsid w:val="00BC34E2"/>
    <w:rsid w:val="00BC3F39"/>
    <w:rsid w:val="00BC41DD"/>
    <w:rsid w:val="00BC4380"/>
    <w:rsid w:val="00BC4605"/>
    <w:rsid w:val="00BC659A"/>
    <w:rsid w:val="00BC6A69"/>
    <w:rsid w:val="00BC6B28"/>
    <w:rsid w:val="00BC6DAC"/>
    <w:rsid w:val="00BC72C6"/>
    <w:rsid w:val="00BC7F84"/>
    <w:rsid w:val="00BD0840"/>
    <w:rsid w:val="00BD0971"/>
    <w:rsid w:val="00BD1E2B"/>
    <w:rsid w:val="00BD25A5"/>
    <w:rsid w:val="00BD2AFF"/>
    <w:rsid w:val="00BD2CF9"/>
    <w:rsid w:val="00BD2D4C"/>
    <w:rsid w:val="00BD2F6F"/>
    <w:rsid w:val="00BD31B0"/>
    <w:rsid w:val="00BD32CA"/>
    <w:rsid w:val="00BD3361"/>
    <w:rsid w:val="00BD4271"/>
    <w:rsid w:val="00BD432A"/>
    <w:rsid w:val="00BD5DF3"/>
    <w:rsid w:val="00BD699A"/>
    <w:rsid w:val="00BD7265"/>
    <w:rsid w:val="00BD74DC"/>
    <w:rsid w:val="00BD7EFF"/>
    <w:rsid w:val="00BE0086"/>
    <w:rsid w:val="00BE0AF8"/>
    <w:rsid w:val="00BE13F8"/>
    <w:rsid w:val="00BE1750"/>
    <w:rsid w:val="00BE1D6C"/>
    <w:rsid w:val="00BE206F"/>
    <w:rsid w:val="00BE26DD"/>
    <w:rsid w:val="00BE293C"/>
    <w:rsid w:val="00BE2BAF"/>
    <w:rsid w:val="00BE3413"/>
    <w:rsid w:val="00BE3813"/>
    <w:rsid w:val="00BE3AE3"/>
    <w:rsid w:val="00BE3BD8"/>
    <w:rsid w:val="00BE40B7"/>
    <w:rsid w:val="00BE44CB"/>
    <w:rsid w:val="00BE4C1B"/>
    <w:rsid w:val="00BE7514"/>
    <w:rsid w:val="00BE7AB3"/>
    <w:rsid w:val="00BE7B7A"/>
    <w:rsid w:val="00BF04EF"/>
    <w:rsid w:val="00BF06EE"/>
    <w:rsid w:val="00BF0DB4"/>
    <w:rsid w:val="00BF178A"/>
    <w:rsid w:val="00BF1816"/>
    <w:rsid w:val="00BF18B8"/>
    <w:rsid w:val="00BF2803"/>
    <w:rsid w:val="00BF29AE"/>
    <w:rsid w:val="00BF2B3C"/>
    <w:rsid w:val="00BF4013"/>
    <w:rsid w:val="00BF46A6"/>
    <w:rsid w:val="00BF46FE"/>
    <w:rsid w:val="00BF4B3C"/>
    <w:rsid w:val="00BF51E8"/>
    <w:rsid w:val="00BF603F"/>
    <w:rsid w:val="00BF674C"/>
    <w:rsid w:val="00BF6930"/>
    <w:rsid w:val="00BF7153"/>
    <w:rsid w:val="00BF7722"/>
    <w:rsid w:val="00BF7959"/>
    <w:rsid w:val="00BF7A6C"/>
    <w:rsid w:val="00C000C9"/>
    <w:rsid w:val="00C0022D"/>
    <w:rsid w:val="00C0044B"/>
    <w:rsid w:val="00C007BF"/>
    <w:rsid w:val="00C00D87"/>
    <w:rsid w:val="00C0169A"/>
    <w:rsid w:val="00C0198D"/>
    <w:rsid w:val="00C01C8B"/>
    <w:rsid w:val="00C01E7E"/>
    <w:rsid w:val="00C0288C"/>
    <w:rsid w:val="00C030DA"/>
    <w:rsid w:val="00C04567"/>
    <w:rsid w:val="00C048C1"/>
    <w:rsid w:val="00C05431"/>
    <w:rsid w:val="00C05FC2"/>
    <w:rsid w:val="00C05FD4"/>
    <w:rsid w:val="00C0716F"/>
    <w:rsid w:val="00C07863"/>
    <w:rsid w:val="00C07D0E"/>
    <w:rsid w:val="00C07E1C"/>
    <w:rsid w:val="00C10DB0"/>
    <w:rsid w:val="00C10DD0"/>
    <w:rsid w:val="00C1124C"/>
    <w:rsid w:val="00C11896"/>
    <w:rsid w:val="00C11D54"/>
    <w:rsid w:val="00C122BA"/>
    <w:rsid w:val="00C12638"/>
    <w:rsid w:val="00C12A6B"/>
    <w:rsid w:val="00C134C9"/>
    <w:rsid w:val="00C13939"/>
    <w:rsid w:val="00C15573"/>
    <w:rsid w:val="00C15814"/>
    <w:rsid w:val="00C15866"/>
    <w:rsid w:val="00C170DC"/>
    <w:rsid w:val="00C171C2"/>
    <w:rsid w:val="00C178F9"/>
    <w:rsid w:val="00C20AB2"/>
    <w:rsid w:val="00C20D57"/>
    <w:rsid w:val="00C218A0"/>
    <w:rsid w:val="00C21FCE"/>
    <w:rsid w:val="00C22070"/>
    <w:rsid w:val="00C231BF"/>
    <w:rsid w:val="00C23444"/>
    <w:rsid w:val="00C23779"/>
    <w:rsid w:val="00C23999"/>
    <w:rsid w:val="00C24333"/>
    <w:rsid w:val="00C24A18"/>
    <w:rsid w:val="00C24F26"/>
    <w:rsid w:val="00C24F3A"/>
    <w:rsid w:val="00C25394"/>
    <w:rsid w:val="00C25961"/>
    <w:rsid w:val="00C26082"/>
    <w:rsid w:val="00C26453"/>
    <w:rsid w:val="00C268A4"/>
    <w:rsid w:val="00C26AD6"/>
    <w:rsid w:val="00C30947"/>
    <w:rsid w:val="00C3119C"/>
    <w:rsid w:val="00C31878"/>
    <w:rsid w:val="00C3188A"/>
    <w:rsid w:val="00C31B20"/>
    <w:rsid w:val="00C31EB7"/>
    <w:rsid w:val="00C324CD"/>
    <w:rsid w:val="00C328F9"/>
    <w:rsid w:val="00C32ECF"/>
    <w:rsid w:val="00C33895"/>
    <w:rsid w:val="00C33AFE"/>
    <w:rsid w:val="00C33D8D"/>
    <w:rsid w:val="00C350B0"/>
    <w:rsid w:val="00C365ED"/>
    <w:rsid w:val="00C36613"/>
    <w:rsid w:val="00C37529"/>
    <w:rsid w:val="00C3762A"/>
    <w:rsid w:val="00C37AFD"/>
    <w:rsid w:val="00C401CD"/>
    <w:rsid w:val="00C405F3"/>
    <w:rsid w:val="00C408D8"/>
    <w:rsid w:val="00C41220"/>
    <w:rsid w:val="00C41816"/>
    <w:rsid w:val="00C41B05"/>
    <w:rsid w:val="00C4206E"/>
    <w:rsid w:val="00C425DF"/>
    <w:rsid w:val="00C428BB"/>
    <w:rsid w:val="00C467A3"/>
    <w:rsid w:val="00C46CF1"/>
    <w:rsid w:val="00C46CFB"/>
    <w:rsid w:val="00C46EC8"/>
    <w:rsid w:val="00C47204"/>
    <w:rsid w:val="00C474CD"/>
    <w:rsid w:val="00C478E8"/>
    <w:rsid w:val="00C52947"/>
    <w:rsid w:val="00C5302B"/>
    <w:rsid w:val="00C53B69"/>
    <w:rsid w:val="00C53CD9"/>
    <w:rsid w:val="00C54271"/>
    <w:rsid w:val="00C54686"/>
    <w:rsid w:val="00C54DC8"/>
    <w:rsid w:val="00C54E3B"/>
    <w:rsid w:val="00C54E83"/>
    <w:rsid w:val="00C554C3"/>
    <w:rsid w:val="00C556C7"/>
    <w:rsid w:val="00C558E0"/>
    <w:rsid w:val="00C55E7C"/>
    <w:rsid w:val="00C56C4F"/>
    <w:rsid w:val="00C57167"/>
    <w:rsid w:val="00C571F2"/>
    <w:rsid w:val="00C57481"/>
    <w:rsid w:val="00C5797A"/>
    <w:rsid w:val="00C57A5C"/>
    <w:rsid w:val="00C622BD"/>
    <w:rsid w:val="00C628B4"/>
    <w:rsid w:val="00C62D1A"/>
    <w:rsid w:val="00C63710"/>
    <w:rsid w:val="00C63E4A"/>
    <w:rsid w:val="00C640A2"/>
    <w:rsid w:val="00C64317"/>
    <w:rsid w:val="00C6466B"/>
    <w:rsid w:val="00C64DC8"/>
    <w:rsid w:val="00C65252"/>
    <w:rsid w:val="00C65427"/>
    <w:rsid w:val="00C65D73"/>
    <w:rsid w:val="00C66D1C"/>
    <w:rsid w:val="00C67231"/>
    <w:rsid w:val="00C679DD"/>
    <w:rsid w:val="00C708A9"/>
    <w:rsid w:val="00C70AE2"/>
    <w:rsid w:val="00C70E4C"/>
    <w:rsid w:val="00C717D4"/>
    <w:rsid w:val="00C72989"/>
    <w:rsid w:val="00C73CD3"/>
    <w:rsid w:val="00C74968"/>
    <w:rsid w:val="00C7572D"/>
    <w:rsid w:val="00C75E0A"/>
    <w:rsid w:val="00C75F64"/>
    <w:rsid w:val="00C760BD"/>
    <w:rsid w:val="00C7763E"/>
    <w:rsid w:val="00C8011F"/>
    <w:rsid w:val="00C8037A"/>
    <w:rsid w:val="00C8076B"/>
    <w:rsid w:val="00C8087C"/>
    <w:rsid w:val="00C81496"/>
    <w:rsid w:val="00C8190A"/>
    <w:rsid w:val="00C81C1F"/>
    <w:rsid w:val="00C82C9D"/>
    <w:rsid w:val="00C82CB5"/>
    <w:rsid w:val="00C83600"/>
    <w:rsid w:val="00C8464B"/>
    <w:rsid w:val="00C84E57"/>
    <w:rsid w:val="00C85515"/>
    <w:rsid w:val="00C857D5"/>
    <w:rsid w:val="00C85D8F"/>
    <w:rsid w:val="00C86124"/>
    <w:rsid w:val="00C8717B"/>
    <w:rsid w:val="00C87FE0"/>
    <w:rsid w:val="00C901AD"/>
    <w:rsid w:val="00C91211"/>
    <w:rsid w:val="00C91279"/>
    <w:rsid w:val="00C91D11"/>
    <w:rsid w:val="00C9214F"/>
    <w:rsid w:val="00C926AD"/>
    <w:rsid w:val="00C9276E"/>
    <w:rsid w:val="00C92DE9"/>
    <w:rsid w:val="00C92FFF"/>
    <w:rsid w:val="00C93187"/>
    <w:rsid w:val="00C93E67"/>
    <w:rsid w:val="00C9406E"/>
    <w:rsid w:val="00C947AD"/>
    <w:rsid w:val="00C94F8E"/>
    <w:rsid w:val="00C95065"/>
    <w:rsid w:val="00C95D7F"/>
    <w:rsid w:val="00C95D92"/>
    <w:rsid w:val="00C968DC"/>
    <w:rsid w:val="00C96978"/>
    <w:rsid w:val="00C972D5"/>
    <w:rsid w:val="00C9739B"/>
    <w:rsid w:val="00C97A81"/>
    <w:rsid w:val="00CA0979"/>
    <w:rsid w:val="00CA12F6"/>
    <w:rsid w:val="00CA1727"/>
    <w:rsid w:val="00CA2776"/>
    <w:rsid w:val="00CA292B"/>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B0467"/>
    <w:rsid w:val="00CB0483"/>
    <w:rsid w:val="00CB067A"/>
    <w:rsid w:val="00CB0AE2"/>
    <w:rsid w:val="00CB209C"/>
    <w:rsid w:val="00CB2144"/>
    <w:rsid w:val="00CB25C1"/>
    <w:rsid w:val="00CB29AA"/>
    <w:rsid w:val="00CB2B57"/>
    <w:rsid w:val="00CB2D07"/>
    <w:rsid w:val="00CB2D15"/>
    <w:rsid w:val="00CB4200"/>
    <w:rsid w:val="00CB51B3"/>
    <w:rsid w:val="00CB5572"/>
    <w:rsid w:val="00CB563C"/>
    <w:rsid w:val="00CB6899"/>
    <w:rsid w:val="00CB6B3A"/>
    <w:rsid w:val="00CB6FBB"/>
    <w:rsid w:val="00CB7134"/>
    <w:rsid w:val="00CB7BEC"/>
    <w:rsid w:val="00CB7E88"/>
    <w:rsid w:val="00CB7F86"/>
    <w:rsid w:val="00CC1702"/>
    <w:rsid w:val="00CC1FCF"/>
    <w:rsid w:val="00CC23BC"/>
    <w:rsid w:val="00CC2EDB"/>
    <w:rsid w:val="00CC331B"/>
    <w:rsid w:val="00CC34C5"/>
    <w:rsid w:val="00CC360F"/>
    <w:rsid w:val="00CC3FF0"/>
    <w:rsid w:val="00CC45E4"/>
    <w:rsid w:val="00CC4759"/>
    <w:rsid w:val="00CC484B"/>
    <w:rsid w:val="00CC524E"/>
    <w:rsid w:val="00CC5381"/>
    <w:rsid w:val="00CC65AB"/>
    <w:rsid w:val="00CC66D5"/>
    <w:rsid w:val="00CC68FF"/>
    <w:rsid w:val="00CC7C13"/>
    <w:rsid w:val="00CC7CC3"/>
    <w:rsid w:val="00CC7CFA"/>
    <w:rsid w:val="00CD0053"/>
    <w:rsid w:val="00CD0664"/>
    <w:rsid w:val="00CD09E6"/>
    <w:rsid w:val="00CD0A92"/>
    <w:rsid w:val="00CD1384"/>
    <w:rsid w:val="00CD1A98"/>
    <w:rsid w:val="00CD237F"/>
    <w:rsid w:val="00CD2DEC"/>
    <w:rsid w:val="00CD312A"/>
    <w:rsid w:val="00CD49A6"/>
    <w:rsid w:val="00CD53FE"/>
    <w:rsid w:val="00CD549A"/>
    <w:rsid w:val="00CD55ED"/>
    <w:rsid w:val="00CD59AD"/>
    <w:rsid w:val="00CD63BC"/>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90"/>
    <w:rsid w:val="00CE2E8E"/>
    <w:rsid w:val="00CE3813"/>
    <w:rsid w:val="00CE4436"/>
    <w:rsid w:val="00CE4F20"/>
    <w:rsid w:val="00CE5436"/>
    <w:rsid w:val="00CE5BBF"/>
    <w:rsid w:val="00CE5DD2"/>
    <w:rsid w:val="00CE6669"/>
    <w:rsid w:val="00CE6C2E"/>
    <w:rsid w:val="00CE6E37"/>
    <w:rsid w:val="00CF02AD"/>
    <w:rsid w:val="00CF04CB"/>
    <w:rsid w:val="00CF0B18"/>
    <w:rsid w:val="00CF3898"/>
    <w:rsid w:val="00CF484F"/>
    <w:rsid w:val="00CF4FAD"/>
    <w:rsid w:val="00CF5881"/>
    <w:rsid w:val="00CF58A0"/>
    <w:rsid w:val="00CF5950"/>
    <w:rsid w:val="00CF5D91"/>
    <w:rsid w:val="00CF7937"/>
    <w:rsid w:val="00CF7F39"/>
    <w:rsid w:val="00D0006D"/>
    <w:rsid w:val="00D00B43"/>
    <w:rsid w:val="00D00B4F"/>
    <w:rsid w:val="00D02871"/>
    <w:rsid w:val="00D030FE"/>
    <w:rsid w:val="00D03D56"/>
    <w:rsid w:val="00D04475"/>
    <w:rsid w:val="00D04833"/>
    <w:rsid w:val="00D04ED2"/>
    <w:rsid w:val="00D057FE"/>
    <w:rsid w:val="00D05A5F"/>
    <w:rsid w:val="00D05C6E"/>
    <w:rsid w:val="00D06179"/>
    <w:rsid w:val="00D062C1"/>
    <w:rsid w:val="00D0646A"/>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F25"/>
    <w:rsid w:val="00D15819"/>
    <w:rsid w:val="00D166B1"/>
    <w:rsid w:val="00D167EE"/>
    <w:rsid w:val="00D169E8"/>
    <w:rsid w:val="00D1710F"/>
    <w:rsid w:val="00D17899"/>
    <w:rsid w:val="00D17CE5"/>
    <w:rsid w:val="00D17E37"/>
    <w:rsid w:val="00D203BC"/>
    <w:rsid w:val="00D210C0"/>
    <w:rsid w:val="00D22666"/>
    <w:rsid w:val="00D2280F"/>
    <w:rsid w:val="00D233C0"/>
    <w:rsid w:val="00D2356C"/>
    <w:rsid w:val="00D2386D"/>
    <w:rsid w:val="00D24CD2"/>
    <w:rsid w:val="00D251EB"/>
    <w:rsid w:val="00D267DC"/>
    <w:rsid w:val="00D26960"/>
    <w:rsid w:val="00D27143"/>
    <w:rsid w:val="00D27428"/>
    <w:rsid w:val="00D30282"/>
    <w:rsid w:val="00D303D8"/>
    <w:rsid w:val="00D3045B"/>
    <w:rsid w:val="00D30965"/>
    <w:rsid w:val="00D30B4C"/>
    <w:rsid w:val="00D31273"/>
    <w:rsid w:val="00D315FB"/>
    <w:rsid w:val="00D31640"/>
    <w:rsid w:val="00D3220B"/>
    <w:rsid w:val="00D3253A"/>
    <w:rsid w:val="00D328A9"/>
    <w:rsid w:val="00D32F09"/>
    <w:rsid w:val="00D32FC5"/>
    <w:rsid w:val="00D330F8"/>
    <w:rsid w:val="00D33C1A"/>
    <w:rsid w:val="00D34419"/>
    <w:rsid w:val="00D34F2F"/>
    <w:rsid w:val="00D3559B"/>
    <w:rsid w:val="00D35694"/>
    <w:rsid w:val="00D36E08"/>
    <w:rsid w:val="00D37325"/>
    <w:rsid w:val="00D37EFD"/>
    <w:rsid w:val="00D407B0"/>
    <w:rsid w:val="00D413F5"/>
    <w:rsid w:val="00D419B9"/>
    <w:rsid w:val="00D41E86"/>
    <w:rsid w:val="00D42026"/>
    <w:rsid w:val="00D4210A"/>
    <w:rsid w:val="00D428A5"/>
    <w:rsid w:val="00D42AB9"/>
    <w:rsid w:val="00D42BB0"/>
    <w:rsid w:val="00D42D51"/>
    <w:rsid w:val="00D42EEA"/>
    <w:rsid w:val="00D4318F"/>
    <w:rsid w:val="00D43246"/>
    <w:rsid w:val="00D434E6"/>
    <w:rsid w:val="00D43628"/>
    <w:rsid w:val="00D4364D"/>
    <w:rsid w:val="00D437A8"/>
    <w:rsid w:val="00D43DF9"/>
    <w:rsid w:val="00D44065"/>
    <w:rsid w:val="00D443C1"/>
    <w:rsid w:val="00D44CD7"/>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2039"/>
    <w:rsid w:val="00D520EA"/>
    <w:rsid w:val="00D522C2"/>
    <w:rsid w:val="00D52D16"/>
    <w:rsid w:val="00D53BA5"/>
    <w:rsid w:val="00D5454C"/>
    <w:rsid w:val="00D5476B"/>
    <w:rsid w:val="00D54EBC"/>
    <w:rsid w:val="00D54EF4"/>
    <w:rsid w:val="00D55218"/>
    <w:rsid w:val="00D5522B"/>
    <w:rsid w:val="00D5529D"/>
    <w:rsid w:val="00D55793"/>
    <w:rsid w:val="00D56012"/>
    <w:rsid w:val="00D56D73"/>
    <w:rsid w:val="00D57807"/>
    <w:rsid w:val="00D578BF"/>
    <w:rsid w:val="00D579C6"/>
    <w:rsid w:val="00D579D9"/>
    <w:rsid w:val="00D57D46"/>
    <w:rsid w:val="00D57F85"/>
    <w:rsid w:val="00D605D5"/>
    <w:rsid w:val="00D60BD3"/>
    <w:rsid w:val="00D614CB"/>
    <w:rsid w:val="00D62892"/>
    <w:rsid w:val="00D62931"/>
    <w:rsid w:val="00D62FFA"/>
    <w:rsid w:val="00D64C50"/>
    <w:rsid w:val="00D658C1"/>
    <w:rsid w:val="00D65BF4"/>
    <w:rsid w:val="00D65EB6"/>
    <w:rsid w:val="00D663F1"/>
    <w:rsid w:val="00D665F1"/>
    <w:rsid w:val="00D6690A"/>
    <w:rsid w:val="00D66CEE"/>
    <w:rsid w:val="00D67060"/>
    <w:rsid w:val="00D678EA"/>
    <w:rsid w:val="00D706E7"/>
    <w:rsid w:val="00D71180"/>
    <w:rsid w:val="00D72743"/>
    <w:rsid w:val="00D72956"/>
    <w:rsid w:val="00D730A3"/>
    <w:rsid w:val="00D73662"/>
    <w:rsid w:val="00D73D10"/>
    <w:rsid w:val="00D741F5"/>
    <w:rsid w:val="00D744B0"/>
    <w:rsid w:val="00D74EB4"/>
    <w:rsid w:val="00D751EA"/>
    <w:rsid w:val="00D7526B"/>
    <w:rsid w:val="00D75AC5"/>
    <w:rsid w:val="00D75BF3"/>
    <w:rsid w:val="00D76046"/>
    <w:rsid w:val="00D76415"/>
    <w:rsid w:val="00D768E0"/>
    <w:rsid w:val="00D76E4D"/>
    <w:rsid w:val="00D77088"/>
    <w:rsid w:val="00D77D75"/>
    <w:rsid w:val="00D8012B"/>
    <w:rsid w:val="00D80894"/>
    <w:rsid w:val="00D80B26"/>
    <w:rsid w:val="00D81052"/>
    <w:rsid w:val="00D815E9"/>
    <w:rsid w:val="00D81CE7"/>
    <w:rsid w:val="00D81D80"/>
    <w:rsid w:val="00D826C6"/>
    <w:rsid w:val="00D83D3F"/>
    <w:rsid w:val="00D8443B"/>
    <w:rsid w:val="00D8491F"/>
    <w:rsid w:val="00D84A39"/>
    <w:rsid w:val="00D84BE4"/>
    <w:rsid w:val="00D84CD0"/>
    <w:rsid w:val="00D8514A"/>
    <w:rsid w:val="00D856DE"/>
    <w:rsid w:val="00D85A69"/>
    <w:rsid w:val="00D85B4E"/>
    <w:rsid w:val="00D85B6B"/>
    <w:rsid w:val="00D85F07"/>
    <w:rsid w:val="00D864C4"/>
    <w:rsid w:val="00D866C7"/>
    <w:rsid w:val="00D86ADB"/>
    <w:rsid w:val="00D87E47"/>
    <w:rsid w:val="00D90A66"/>
    <w:rsid w:val="00D912AF"/>
    <w:rsid w:val="00D91612"/>
    <w:rsid w:val="00D91C30"/>
    <w:rsid w:val="00D92185"/>
    <w:rsid w:val="00D92925"/>
    <w:rsid w:val="00D92A33"/>
    <w:rsid w:val="00D92E66"/>
    <w:rsid w:val="00D9317A"/>
    <w:rsid w:val="00D93A55"/>
    <w:rsid w:val="00D93B5B"/>
    <w:rsid w:val="00D943FA"/>
    <w:rsid w:val="00D9587C"/>
    <w:rsid w:val="00D95E32"/>
    <w:rsid w:val="00D95E73"/>
    <w:rsid w:val="00D962A7"/>
    <w:rsid w:val="00D9647D"/>
    <w:rsid w:val="00D96FD2"/>
    <w:rsid w:val="00D9744D"/>
    <w:rsid w:val="00D9749E"/>
    <w:rsid w:val="00D97702"/>
    <w:rsid w:val="00DA0400"/>
    <w:rsid w:val="00DA0AE2"/>
    <w:rsid w:val="00DA0E9F"/>
    <w:rsid w:val="00DA165D"/>
    <w:rsid w:val="00DA1D61"/>
    <w:rsid w:val="00DA21AC"/>
    <w:rsid w:val="00DA2A37"/>
    <w:rsid w:val="00DA2CF9"/>
    <w:rsid w:val="00DA2F9A"/>
    <w:rsid w:val="00DA3854"/>
    <w:rsid w:val="00DA385D"/>
    <w:rsid w:val="00DA3B16"/>
    <w:rsid w:val="00DA42BE"/>
    <w:rsid w:val="00DA51ED"/>
    <w:rsid w:val="00DA5AA9"/>
    <w:rsid w:val="00DA5C34"/>
    <w:rsid w:val="00DA6159"/>
    <w:rsid w:val="00DA6B9E"/>
    <w:rsid w:val="00DA7522"/>
    <w:rsid w:val="00DA783C"/>
    <w:rsid w:val="00DA7E87"/>
    <w:rsid w:val="00DA7EF3"/>
    <w:rsid w:val="00DB1616"/>
    <w:rsid w:val="00DB1680"/>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5BFA"/>
    <w:rsid w:val="00DC6C03"/>
    <w:rsid w:val="00DC767C"/>
    <w:rsid w:val="00DC7B97"/>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542D"/>
    <w:rsid w:val="00DD5C02"/>
    <w:rsid w:val="00DD5DCD"/>
    <w:rsid w:val="00DD62DE"/>
    <w:rsid w:val="00DD634F"/>
    <w:rsid w:val="00DD6CBC"/>
    <w:rsid w:val="00DE00AE"/>
    <w:rsid w:val="00DE068D"/>
    <w:rsid w:val="00DE068F"/>
    <w:rsid w:val="00DE09BD"/>
    <w:rsid w:val="00DE127F"/>
    <w:rsid w:val="00DE13E5"/>
    <w:rsid w:val="00DE1768"/>
    <w:rsid w:val="00DE1D7D"/>
    <w:rsid w:val="00DE27C8"/>
    <w:rsid w:val="00DE383D"/>
    <w:rsid w:val="00DE3C34"/>
    <w:rsid w:val="00DE4D56"/>
    <w:rsid w:val="00DE5C97"/>
    <w:rsid w:val="00DE6559"/>
    <w:rsid w:val="00DE6921"/>
    <w:rsid w:val="00DE6AE7"/>
    <w:rsid w:val="00DE6BE5"/>
    <w:rsid w:val="00DE6FF6"/>
    <w:rsid w:val="00DE708B"/>
    <w:rsid w:val="00DE7D67"/>
    <w:rsid w:val="00DF03E6"/>
    <w:rsid w:val="00DF0596"/>
    <w:rsid w:val="00DF0B78"/>
    <w:rsid w:val="00DF108B"/>
    <w:rsid w:val="00DF15B4"/>
    <w:rsid w:val="00DF1EE1"/>
    <w:rsid w:val="00DF1F94"/>
    <w:rsid w:val="00DF22E1"/>
    <w:rsid w:val="00DF2AC9"/>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B2B"/>
    <w:rsid w:val="00DF6266"/>
    <w:rsid w:val="00DF6519"/>
    <w:rsid w:val="00DF709F"/>
    <w:rsid w:val="00E00014"/>
    <w:rsid w:val="00E001FF"/>
    <w:rsid w:val="00E00AF3"/>
    <w:rsid w:val="00E010A4"/>
    <w:rsid w:val="00E01203"/>
    <w:rsid w:val="00E0185D"/>
    <w:rsid w:val="00E01C0B"/>
    <w:rsid w:val="00E01C28"/>
    <w:rsid w:val="00E01EB9"/>
    <w:rsid w:val="00E03038"/>
    <w:rsid w:val="00E0305B"/>
    <w:rsid w:val="00E04C1C"/>
    <w:rsid w:val="00E05A4C"/>
    <w:rsid w:val="00E07201"/>
    <w:rsid w:val="00E072A3"/>
    <w:rsid w:val="00E073AD"/>
    <w:rsid w:val="00E0748A"/>
    <w:rsid w:val="00E1011B"/>
    <w:rsid w:val="00E10453"/>
    <w:rsid w:val="00E10864"/>
    <w:rsid w:val="00E109A6"/>
    <w:rsid w:val="00E11636"/>
    <w:rsid w:val="00E11700"/>
    <w:rsid w:val="00E11763"/>
    <w:rsid w:val="00E11DF3"/>
    <w:rsid w:val="00E11E44"/>
    <w:rsid w:val="00E11EC1"/>
    <w:rsid w:val="00E1247A"/>
    <w:rsid w:val="00E12EFB"/>
    <w:rsid w:val="00E13B8A"/>
    <w:rsid w:val="00E141D0"/>
    <w:rsid w:val="00E143C2"/>
    <w:rsid w:val="00E149FD"/>
    <w:rsid w:val="00E14F4D"/>
    <w:rsid w:val="00E15E3B"/>
    <w:rsid w:val="00E15FB3"/>
    <w:rsid w:val="00E16828"/>
    <w:rsid w:val="00E16BE7"/>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0DB"/>
    <w:rsid w:val="00E2446C"/>
    <w:rsid w:val="00E24A08"/>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2773"/>
    <w:rsid w:val="00E32DC7"/>
    <w:rsid w:val="00E33250"/>
    <w:rsid w:val="00E332C7"/>
    <w:rsid w:val="00E338EB"/>
    <w:rsid w:val="00E33F67"/>
    <w:rsid w:val="00E345D9"/>
    <w:rsid w:val="00E347C0"/>
    <w:rsid w:val="00E35F6A"/>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D04"/>
    <w:rsid w:val="00E458E4"/>
    <w:rsid w:val="00E460CE"/>
    <w:rsid w:val="00E46538"/>
    <w:rsid w:val="00E46C27"/>
    <w:rsid w:val="00E46D78"/>
    <w:rsid w:val="00E47108"/>
    <w:rsid w:val="00E50474"/>
    <w:rsid w:val="00E507A0"/>
    <w:rsid w:val="00E50A47"/>
    <w:rsid w:val="00E51366"/>
    <w:rsid w:val="00E516E8"/>
    <w:rsid w:val="00E51B6E"/>
    <w:rsid w:val="00E51D73"/>
    <w:rsid w:val="00E526E8"/>
    <w:rsid w:val="00E52882"/>
    <w:rsid w:val="00E53011"/>
    <w:rsid w:val="00E53771"/>
    <w:rsid w:val="00E54AB1"/>
    <w:rsid w:val="00E54FFA"/>
    <w:rsid w:val="00E55440"/>
    <w:rsid w:val="00E55499"/>
    <w:rsid w:val="00E555C3"/>
    <w:rsid w:val="00E559B6"/>
    <w:rsid w:val="00E5629D"/>
    <w:rsid w:val="00E5645D"/>
    <w:rsid w:val="00E56E85"/>
    <w:rsid w:val="00E57D11"/>
    <w:rsid w:val="00E57D1B"/>
    <w:rsid w:val="00E60188"/>
    <w:rsid w:val="00E60512"/>
    <w:rsid w:val="00E60CFF"/>
    <w:rsid w:val="00E61003"/>
    <w:rsid w:val="00E61186"/>
    <w:rsid w:val="00E6180C"/>
    <w:rsid w:val="00E61E6D"/>
    <w:rsid w:val="00E646C1"/>
    <w:rsid w:val="00E64A2D"/>
    <w:rsid w:val="00E65AAD"/>
    <w:rsid w:val="00E66275"/>
    <w:rsid w:val="00E66362"/>
    <w:rsid w:val="00E663FE"/>
    <w:rsid w:val="00E665ED"/>
    <w:rsid w:val="00E667CC"/>
    <w:rsid w:val="00E66A3D"/>
    <w:rsid w:val="00E66B61"/>
    <w:rsid w:val="00E66FB2"/>
    <w:rsid w:val="00E6710B"/>
    <w:rsid w:val="00E678A3"/>
    <w:rsid w:val="00E67FC7"/>
    <w:rsid w:val="00E71212"/>
    <w:rsid w:val="00E7144A"/>
    <w:rsid w:val="00E7179B"/>
    <w:rsid w:val="00E71AA6"/>
    <w:rsid w:val="00E71EB6"/>
    <w:rsid w:val="00E7229B"/>
    <w:rsid w:val="00E728A4"/>
    <w:rsid w:val="00E728DC"/>
    <w:rsid w:val="00E728EC"/>
    <w:rsid w:val="00E72F26"/>
    <w:rsid w:val="00E735F4"/>
    <w:rsid w:val="00E736AA"/>
    <w:rsid w:val="00E73BF7"/>
    <w:rsid w:val="00E73E73"/>
    <w:rsid w:val="00E74937"/>
    <w:rsid w:val="00E75797"/>
    <w:rsid w:val="00E75ADF"/>
    <w:rsid w:val="00E76697"/>
    <w:rsid w:val="00E769FF"/>
    <w:rsid w:val="00E7749E"/>
    <w:rsid w:val="00E774BD"/>
    <w:rsid w:val="00E77672"/>
    <w:rsid w:val="00E77EE2"/>
    <w:rsid w:val="00E80A81"/>
    <w:rsid w:val="00E81385"/>
    <w:rsid w:val="00E81F37"/>
    <w:rsid w:val="00E8219B"/>
    <w:rsid w:val="00E821E1"/>
    <w:rsid w:val="00E8222D"/>
    <w:rsid w:val="00E82381"/>
    <w:rsid w:val="00E823EC"/>
    <w:rsid w:val="00E82979"/>
    <w:rsid w:val="00E82E2A"/>
    <w:rsid w:val="00E835FE"/>
    <w:rsid w:val="00E83630"/>
    <w:rsid w:val="00E83B13"/>
    <w:rsid w:val="00E8430F"/>
    <w:rsid w:val="00E844CC"/>
    <w:rsid w:val="00E846C3"/>
    <w:rsid w:val="00E84A7B"/>
    <w:rsid w:val="00E862B2"/>
    <w:rsid w:val="00E86541"/>
    <w:rsid w:val="00E86AAD"/>
    <w:rsid w:val="00E86D26"/>
    <w:rsid w:val="00E876A2"/>
    <w:rsid w:val="00E87778"/>
    <w:rsid w:val="00E87A0B"/>
    <w:rsid w:val="00E90BEA"/>
    <w:rsid w:val="00E911A7"/>
    <w:rsid w:val="00E914BF"/>
    <w:rsid w:val="00E915E9"/>
    <w:rsid w:val="00E9178A"/>
    <w:rsid w:val="00E9184E"/>
    <w:rsid w:val="00E9278B"/>
    <w:rsid w:val="00E937E7"/>
    <w:rsid w:val="00E93988"/>
    <w:rsid w:val="00E941B5"/>
    <w:rsid w:val="00E941EE"/>
    <w:rsid w:val="00E9497E"/>
    <w:rsid w:val="00E95004"/>
    <w:rsid w:val="00E95696"/>
    <w:rsid w:val="00E95B87"/>
    <w:rsid w:val="00E96AE3"/>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4232"/>
    <w:rsid w:val="00EA4619"/>
    <w:rsid w:val="00EA46FA"/>
    <w:rsid w:val="00EA553E"/>
    <w:rsid w:val="00EA591A"/>
    <w:rsid w:val="00EA6846"/>
    <w:rsid w:val="00EA6A40"/>
    <w:rsid w:val="00EA6A66"/>
    <w:rsid w:val="00EA6CF8"/>
    <w:rsid w:val="00EA6D31"/>
    <w:rsid w:val="00EA7A65"/>
    <w:rsid w:val="00EB0596"/>
    <w:rsid w:val="00EB0832"/>
    <w:rsid w:val="00EB0F8C"/>
    <w:rsid w:val="00EB16C5"/>
    <w:rsid w:val="00EB2177"/>
    <w:rsid w:val="00EB2E00"/>
    <w:rsid w:val="00EB3A66"/>
    <w:rsid w:val="00EB3C18"/>
    <w:rsid w:val="00EB40C3"/>
    <w:rsid w:val="00EB4B4C"/>
    <w:rsid w:val="00EB5460"/>
    <w:rsid w:val="00EB54F9"/>
    <w:rsid w:val="00EB5882"/>
    <w:rsid w:val="00EB6FCF"/>
    <w:rsid w:val="00EB706A"/>
    <w:rsid w:val="00EB7711"/>
    <w:rsid w:val="00EB7C87"/>
    <w:rsid w:val="00EB7F6B"/>
    <w:rsid w:val="00EC0688"/>
    <w:rsid w:val="00EC0ADA"/>
    <w:rsid w:val="00EC0D35"/>
    <w:rsid w:val="00EC0D66"/>
    <w:rsid w:val="00EC1664"/>
    <w:rsid w:val="00EC22FB"/>
    <w:rsid w:val="00EC32C8"/>
    <w:rsid w:val="00EC36F7"/>
    <w:rsid w:val="00EC45F0"/>
    <w:rsid w:val="00EC4DBF"/>
    <w:rsid w:val="00EC5639"/>
    <w:rsid w:val="00EC60C8"/>
    <w:rsid w:val="00EC654D"/>
    <w:rsid w:val="00EC766F"/>
    <w:rsid w:val="00EC7883"/>
    <w:rsid w:val="00EC7D76"/>
    <w:rsid w:val="00EC7EB7"/>
    <w:rsid w:val="00ED0024"/>
    <w:rsid w:val="00ED0537"/>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338"/>
    <w:rsid w:val="00EE27EE"/>
    <w:rsid w:val="00EE2A4A"/>
    <w:rsid w:val="00EE335C"/>
    <w:rsid w:val="00EE39C1"/>
    <w:rsid w:val="00EE406F"/>
    <w:rsid w:val="00EE4644"/>
    <w:rsid w:val="00EE50D0"/>
    <w:rsid w:val="00EE6384"/>
    <w:rsid w:val="00EE6C12"/>
    <w:rsid w:val="00EE73C9"/>
    <w:rsid w:val="00EE7899"/>
    <w:rsid w:val="00EE7900"/>
    <w:rsid w:val="00EE7967"/>
    <w:rsid w:val="00EE7AE5"/>
    <w:rsid w:val="00EF0457"/>
    <w:rsid w:val="00EF04CD"/>
    <w:rsid w:val="00EF05D9"/>
    <w:rsid w:val="00EF06F9"/>
    <w:rsid w:val="00EF0D27"/>
    <w:rsid w:val="00EF0DC1"/>
    <w:rsid w:val="00EF10B1"/>
    <w:rsid w:val="00EF16FE"/>
    <w:rsid w:val="00EF1ADB"/>
    <w:rsid w:val="00EF2025"/>
    <w:rsid w:val="00EF2237"/>
    <w:rsid w:val="00EF2B10"/>
    <w:rsid w:val="00EF4CB0"/>
    <w:rsid w:val="00EF4CF8"/>
    <w:rsid w:val="00EF52E1"/>
    <w:rsid w:val="00EF646D"/>
    <w:rsid w:val="00EF7021"/>
    <w:rsid w:val="00EF7A97"/>
    <w:rsid w:val="00F0124E"/>
    <w:rsid w:val="00F02099"/>
    <w:rsid w:val="00F03015"/>
    <w:rsid w:val="00F0492F"/>
    <w:rsid w:val="00F050E8"/>
    <w:rsid w:val="00F05845"/>
    <w:rsid w:val="00F058DF"/>
    <w:rsid w:val="00F0640A"/>
    <w:rsid w:val="00F06477"/>
    <w:rsid w:val="00F06802"/>
    <w:rsid w:val="00F068A6"/>
    <w:rsid w:val="00F06CB2"/>
    <w:rsid w:val="00F06E87"/>
    <w:rsid w:val="00F078B3"/>
    <w:rsid w:val="00F07906"/>
    <w:rsid w:val="00F07A15"/>
    <w:rsid w:val="00F07A21"/>
    <w:rsid w:val="00F1005C"/>
    <w:rsid w:val="00F100C6"/>
    <w:rsid w:val="00F103F9"/>
    <w:rsid w:val="00F105CD"/>
    <w:rsid w:val="00F1160C"/>
    <w:rsid w:val="00F11976"/>
    <w:rsid w:val="00F120F1"/>
    <w:rsid w:val="00F12188"/>
    <w:rsid w:val="00F125CC"/>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8E0"/>
    <w:rsid w:val="00F229C1"/>
    <w:rsid w:val="00F22A1F"/>
    <w:rsid w:val="00F22B92"/>
    <w:rsid w:val="00F231E7"/>
    <w:rsid w:val="00F232D5"/>
    <w:rsid w:val="00F23B61"/>
    <w:rsid w:val="00F23F21"/>
    <w:rsid w:val="00F2491E"/>
    <w:rsid w:val="00F24E67"/>
    <w:rsid w:val="00F24F18"/>
    <w:rsid w:val="00F24FA2"/>
    <w:rsid w:val="00F25C36"/>
    <w:rsid w:val="00F26589"/>
    <w:rsid w:val="00F26674"/>
    <w:rsid w:val="00F2730A"/>
    <w:rsid w:val="00F27634"/>
    <w:rsid w:val="00F27952"/>
    <w:rsid w:val="00F27AD8"/>
    <w:rsid w:val="00F3040C"/>
    <w:rsid w:val="00F31244"/>
    <w:rsid w:val="00F314F7"/>
    <w:rsid w:val="00F31A83"/>
    <w:rsid w:val="00F31C46"/>
    <w:rsid w:val="00F3298D"/>
    <w:rsid w:val="00F32E79"/>
    <w:rsid w:val="00F32FD4"/>
    <w:rsid w:val="00F333C2"/>
    <w:rsid w:val="00F342E6"/>
    <w:rsid w:val="00F3482E"/>
    <w:rsid w:val="00F348CE"/>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DE0"/>
    <w:rsid w:val="00F44988"/>
    <w:rsid w:val="00F45365"/>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3889"/>
    <w:rsid w:val="00F53FF1"/>
    <w:rsid w:val="00F5401B"/>
    <w:rsid w:val="00F54E41"/>
    <w:rsid w:val="00F551F8"/>
    <w:rsid w:val="00F55445"/>
    <w:rsid w:val="00F556B4"/>
    <w:rsid w:val="00F560A4"/>
    <w:rsid w:val="00F560AE"/>
    <w:rsid w:val="00F562BD"/>
    <w:rsid w:val="00F562D1"/>
    <w:rsid w:val="00F56C5B"/>
    <w:rsid w:val="00F56D38"/>
    <w:rsid w:val="00F57373"/>
    <w:rsid w:val="00F575EF"/>
    <w:rsid w:val="00F5774B"/>
    <w:rsid w:val="00F603F1"/>
    <w:rsid w:val="00F609B6"/>
    <w:rsid w:val="00F61132"/>
    <w:rsid w:val="00F61176"/>
    <w:rsid w:val="00F61672"/>
    <w:rsid w:val="00F61C21"/>
    <w:rsid w:val="00F623A7"/>
    <w:rsid w:val="00F624D4"/>
    <w:rsid w:val="00F62E35"/>
    <w:rsid w:val="00F6324C"/>
    <w:rsid w:val="00F6387C"/>
    <w:rsid w:val="00F638ED"/>
    <w:rsid w:val="00F64CD8"/>
    <w:rsid w:val="00F64E6C"/>
    <w:rsid w:val="00F656A7"/>
    <w:rsid w:val="00F65A1F"/>
    <w:rsid w:val="00F67075"/>
    <w:rsid w:val="00F70230"/>
    <w:rsid w:val="00F70C27"/>
    <w:rsid w:val="00F71010"/>
    <w:rsid w:val="00F7131D"/>
    <w:rsid w:val="00F713C7"/>
    <w:rsid w:val="00F71B2B"/>
    <w:rsid w:val="00F71F74"/>
    <w:rsid w:val="00F7252F"/>
    <w:rsid w:val="00F7298C"/>
    <w:rsid w:val="00F72D51"/>
    <w:rsid w:val="00F73667"/>
    <w:rsid w:val="00F749C9"/>
    <w:rsid w:val="00F75528"/>
    <w:rsid w:val="00F7615D"/>
    <w:rsid w:val="00F76C92"/>
    <w:rsid w:val="00F77347"/>
    <w:rsid w:val="00F77399"/>
    <w:rsid w:val="00F7777E"/>
    <w:rsid w:val="00F77921"/>
    <w:rsid w:val="00F80B8B"/>
    <w:rsid w:val="00F8166C"/>
    <w:rsid w:val="00F81F1E"/>
    <w:rsid w:val="00F8213B"/>
    <w:rsid w:val="00F82B7E"/>
    <w:rsid w:val="00F82DEB"/>
    <w:rsid w:val="00F82EBF"/>
    <w:rsid w:val="00F835F6"/>
    <w:rsid w:val="00F83DFD"/>
    <w:rsid w:val="00F845D4"/>
    <w:rsid w:val="00F84897"/>
    <w:rsid w:val="00F84AE7"/>
    <w:rsid w:val="00F850E5"/>
    <w:rsid w:val="00F852E5"/>
    <w:rsid w:val="00F85BB2"/>
    <w:rsid w:val="00F85BE8"/>
    <w:rsid w:val="00F862A6"/>
    <w:rsid w:val="00F864BC"/>
    <w:rsid w:val="00F866E5"/>
    <w:rsid w:val="00F86871"/>
    <w:rsid w:val="00F86D35"/>
    <w:rsid w:val="00F86FE2"/>
    <w:rsid w:val="00F8753D"/>
    <w:rsid w:val="00F905A8"/>
    <w:rsid w:val="00F9071D"/>
    <w:rsid w:val="00F92027"/>
    <w:rsid w:val="00F92552"/>
    <w:rsid w:val="00F93267"/>
    <w:rsid w:val="00F9330A"/>
    <w:rsid w:val="00F9347A"/>
    <w:rsid w:val="00F9387C"/>
    <w:rsid w:val="00F93969"/>
    <w:rsid w:val="00F93ECC"/>
    <w:rsid w:val="00F943A0"/>
    <w:rsid w:val="00F9505B"/>
    <w:rsid w:val="00F954C5"/>
    <w:rsid w:val="00F9562A"/>
    <w:rsid w:val="00F95B68"/>
    <w:rsid w:val="00F96B8C"/>
    <w:rsid w:val="00F97433"/>
    <w:rsid w:val="00F97E95"/>
    <w:rsid w:val="00FA054D"/>
    <w:rsid w:val="00FA0587"/>
    <w:rsid w:val="00FA0BF0"/>
    <w:rsid w:val="00FA0C5E"/>
    <w:rsid w:val="00FA1600"/>
    <w:rsid w:val="00FA16A0"/>
    <w:rsid w:val="00FA1C37"/>
    <w:rsid w:val="00FA1F83"/>
    <w:rsid w:val="00FA2108"/>
    <w:rsid w:val="00FA24BD"/>
    <w:rsid w:val="00FA2BC6"/>
    <w:rsid w:val="00FA33A8"/>
    <w:rsid w:val="00FA350E"/>
    <w:rsid w:val="00FA3BFD"/>
    <w:rsid w:val="00FA3E5A"/>
    <w:rsid w:val="00FA3FE2"/>
    <w:rsid w:val="00FA44E6"/>
    <w:rsid w:val="00FA4C0C"/>
    <w:rsid w:val="00FA5094"/>
    <w:rsid w:val="00FA544A"/>
    <w:rsid w:val="00FA555F"/>
    <w:rsid w:val="00FA6AD5"/>
    <w:rsid w:val="00FA6BB7"/>
    <w:rsid w:val="00FA7923"/>
    <w:rsid w:val="00FB0995"/>
    <w:rsid w:val="00FB0C98"/>
    <w:rsid w:val="00FB0DCD"/>
    <w:rsid w:val="00FB1404"/>
    <w:rsid w:val="00FB19FC"/>
    <w:rsid w:val="00FB2EE6"/>
    <w:rsid w:val="00FB31CC"/>
    <w:rsid w:val="00FB37FE"/>
    <w:rsid w:val="00FB442F"/>
    <w:rsid w:val="00FB44C2"/>
    <w:rsid w:val="00FB51BF"/>
    <w:rsid w:val="00FB54D1"/>
    <w:rsid w:val="00FB5682"/>
    <w:rsid w:val="00FB5D11"/>
    <w:rsid w:val="00FB5FE1"/>
    <w:rsid w:val="00FB6AFD"/>
    <w:rsid w:val="00FB6C35"/>
    <w:rsid w:val="00FB73C8"/>
    <w:rsid w:val="00FB7CB7"/>
    <w:rsid w:val="00FC085D"/>
    <w:rsid w:val="00FC0EF2"/>
    <w:rsid w:val="00FC1AAE"/>
    <w:rsid w:val="00FC1F27"/>
    <w:rsid w:val="00FC2286"/>
    <w:rsid w:val="00FC2943"/>
    <w:rsid w:val="00FC321D"/>
    <w:rsid w:val="00FC35BA"/>
    <w:rsid w:val="00FC3613"/>
    <w:rsid w:val="00FC3FD3"/>
    <w:rsid w:val="00FC45D3"/>
    <w:rsid w:val="00FC4931"/>
    <w:rsid w:val="00FC495E"/>
    <w:rsid w:val="00FC4ABD"/>
    <w:rsid w:val="00FC4D59"/>
    <w:rsid w:val="00FC521D"/>
    <w:rsid w:val="00FC53A1"/>
    <w:rsid w:val="00FC5B4C"/>
    <w:rsid w:val="00FC643E"/>
    <w:rsid w:val="00FC6E60"/>
    <w:rsid w:val="00FC734C"/>
    <w:rsid w:val="00FC7590"/>
    <w:rsid w:val="00FC7CDC"/>
    <w:rsid w:val="00FD058A"/>
    <w:rsid w:val="00FD05EC"/>
    <w:rsid w:val="00FD1DA1"/>
    <w:rsid w:val="00FD30C8"/>
    <w:rsid w:val="00FD37D4"/>
    <w:rsid w:val="00FD3FA2"/>
    <w:rsid w:val="00FD4629"/>
    <w:rsid w:val="00FD4632"/>
    <w:rsid w:val="00FD57B0"/>
    <w:rsid w:val="00FD58C7"/>
    <w:rsid w:val="00FD5A55"/>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2E23"/>
    <w:rsid w:val="00FE36D4"/>
    <w:rsid w:val="00FE36EB"/>
    <w:rsid w:val="00FE3843"/>
    <w:rsid w:val="00FE385C"/>
    <w:rsid w:val="00FE4087"/>
    <w:rsid w:val="00FE421B"/>
    <w:rsid w:val="00FE4A11"/>
    <w:rsid w:val="00FE5D20"/>
    <w:rsid w:val="00FE5E7C"/>
    <w:rsid w:val="00FE64B6"/>
    <w:rsid w:val="00FE7331"/>
    <w:rsid w:val="00FE73F9"/>
    <w:rsid w:val="00FE7F30"/>
    <w:rsid w:val="00FF03A4"/>
    <w:rsid w:val="00FF07D5"/>
    <w:rsid w:val="00FF150E"/>
    <w:rsid w:val="00FF1623"/>
    <w:rsid w:val="00FF1AE8"/>
    <w:rsid w:val="00FF1FF0"/>
    <w:rsid w:val="00FF2568"/>
    <w:rsid w:val="00FF2F5A"/>
    <w:rsid w:val="00FF371C"/>
    <w:rsid w:val="00FF3965"/>
    <w:rsid w:val="00FF4185"/>
    <w:rsid w:val="00FF4311"/>
    <w:rsid w:val="00FF47F0"/>
    <w:rsid w:val="00FF483C"/>
    <w:rsid w:val="00FF4F2E"/>
    <w:rsid w:val="00FF52FA"/>
    <w:rsid w:val="00FF55D1"/>
    <w:rsid w:val="00FF607E"/>
    <w:rsid w:val="00FF6192"/>
    <w:rsid w:val="00FF63C7"/>
    <w:rsid w:val="00FF65FD"/>
    <w:rsid w:val="00FF6E88"/>
    <w:rsid w:val="00FF7054"/>
    <w:rsid w:val="00FF75F3"/>
    <w:rsid w:val="00FF79C8"/>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24014E-B967-4911-B948-4BADE7A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paragraph" w:styleId="Ttulo5">
    <w:name w:val="heading 5"/>
    <w:basedOn w:val="Normal"/>
    <w:next w:val="Normal"/>
    <w:link w:val="Ttulo5Car"/>
    <w:uiPriority w:val="9"/>
    <w:semiHidden/>
    <w:unhideWhenUsed/>
    <w:qFormat/>
    <w:rsid w:val="00BF7959"/>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 w:type="character" w:customStyle="1" w:styleId="Ttulo5Car">
    <w:name w:val="Título 5 Car"/>
    <w:basedOn w:val="Fuentedeprrafopredeter"/>
    <w:link w:val="Ttulo5"/>
    <w:uiPriority w:val="9"/>
    <w:semiHidden/>
    <w:rsid w:val="00BF7959"/>
    <w:rPr>
      <w:rFonts w:asciiTheme="majorHAnsi" w:eastAsiaTheme="majorEastAsia" w:hAnsiTheme="majorHAnsi" w:cstheme="majorBidi"/>
      <w:color w:val="2F5496" w:themeColor="accent1" w:themeShade="BF"/>
      <w:sz w:val="24"/>
      <w:szCs w:val="24"/>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08549868">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13791970">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9425958">
      <w:bodyDiv w:val="1"/>
      <w:marLeft w:val="0"/>
      <w:marRight w:val="0"/>
      <w:marTop w:val="0"/>
      <w:marBottom w:val="0"/>
      <w:divBdr>
        <w:top w:val="none" w:sz="0" w:space="0" w:color="auto"/>
        <w:left w:val="none" w:sz="0" w:space="0" w:color="auto"/>
        <w:bottom w:val="none" w:sz="0" w:space="0" w:color="auto"/>
        <w:right w:val="none" w:sz="0" w:space="0" w:color="auto"/>
      </w:divBdr>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887374994">
      <w:bodyDiv w:val="1"/>
      <w:marLeft w:val="0"/>
      <w:marRight w:val="0"/>
      <w:marTop w:val="0"/>
      <w:marBottom w:val="0"/>
      <w:divBdr>
        <w:top w:val="none" w:sz="0" w:space="0" w:color="auto"/>
        <w:left w:val="none" w:sz="0" w:space="0" w:color="auto"/>
        <w:bottom w:val="none" w:sz="0" w:space="0" w:color="auto"/>
        <w:right w:val="none" w:sz="0" w:space="0" w:color="auto"/>
      </w:divBdr>
    </w:div>
    <w:div w:id="1926570767">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D1397-7599-47A8-9116-C9A52DB7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5876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EBlancoG</cp:lastModifiedBy>
  <cp:revision>2</cp:revision>
  <cp:lastPrinted>2017-03-23T00:31:00Z</cp:lastPrinted>
  <dcterms:created xsi:type="dcterms:W3CDTF">2019-01-30T20:14:00Z</dcterms:created>
  <dcterms:modified xsi:type="dcterms:W3CDTF">2019-01-30T20:14:00Z</dcterms:modified>
</cp:coreProperties>
</file>