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B04" w:rsidRPr="003F7931" w:rsidRDefault="003E5B04" w:rsidP="003E5B04">
      <w:pPr>
        <w:jc w:val="center"/>
        <w:rPr>
          <w:rFonts w:ascii="Arial" w:hAnsi="Arial" w:cs="Arial"/>
          <w:sz w:val="20"/>
          <w:szCs w:val="20"/>
          <w:lang w:eastAsia="es-MX"/>
        </w:rPr>
      </w:pPr>
      <w:r w:rsidRPr="003F7931">
        <w:rPr>
          <w:rFonts w:ascii="Arial" w:hAnsi="Arial" w:cs="Arial"/>
          <w:sz w:val="20"/>
          <w:szCs w:val="20"/>
          <w:lang w:eastAsia="es-MX"/>
        </w:rPr>
        <w:t>Además de dirección donde se toma el servicio</w:t>
      </w:r>
    </w:p>
    <w:p w:rsidR="003E5B04" w:rsidRDefault="003E5B04" w:rsidP="00585481">
      <w:pPr>
        <w:jc w:val="center"/>
        <w:rPr>
          <w:rFonts w:ascii="Arial" w:hAnsi="Arial" w:cs="Arial"/>
          <w:b/>
          <w:sz w:val="28"/>
          <w:szCs w:val="28"/>
          <w:lang w:eastAsia="es-MX"/>
        </w:rPr>
      </w:pPr>
    </w:p>
    <w:p w:rsidR="003E5B04" w:rsidRDefault="003825F9" w:rsidP="00585481">
      <w:pPr>
        <w:jc w:val="center"/>
        <w:rPr>
          <w:rFonts w:ascii="Arial" w:hAnsi="Arial" w:cs="Arial"/>
          <w:b/>
          <w:sz w:val="28"/>
          <w:szCs w:val="28"/>
          <w:lang w:eastAsia="es-MX"/>
        </w:rPr>
      </w:pPr>
      <w:r w:rsidRPr="00D20BB9">
        <w:rPr>
          <w:rFonts w:ascii="Arial" w:hAnsi="Arial" w:cs="Arial"/>
          <w:b/>
          <w:sz w:val="28"/>
          <w:szCs w:val="28"/>
          <w:lang w:eastAsia="es-MX"/>
        </w:rPr>
        <w:t xml:space="preserve">CMAS deberá dar nombre </w:t>
      </w:r>
      <w:r w:rsidR="00E921E9" w:rsidRPr="00D20BB9">
        <w:rPr>
          <w:rFonts w:ascii="Arial" w:hAnsi="Arial" w:cs="Arial"/>
          <w:b/>
          <w:sz w:val="28"/>
          <w:szCs w:val="28"/>
          <w:lang w:eastAsia="es-MX"/>
        </w:rPr>
        <w:t>de</w:t>
      </w:r>
    </w:p>
    <w:p w:rsidR="00585481" w:rsidRPr="00D20BB9" w:rsidRDefault="00E921E9" w:rsidP="00585481">
      <w:pPr>
        <w:jc w:val="center"/>
        <w:rPr>
          <w:rFonts w:ascii="Arial" w:hAnsi="Arial" w:cs="Arial"/>
          <w:b/>
          <w:sz w:val="28"/>
          <w:szCs w:val="28"/>
          <w:lang w:eastAsia="es-MX"/>
        </w:rPr>
      </w:pPr>
      <w:proofErr w:type="gramStart"/>
      <w:r w:rsidRPr="00D20BB9">
        <w:rPr>
          <w:rFonts w:ascii="Arial" w:hAnsi="Arial" w:cs="Arial"/>
          <w:b/>
          <w:sz w:val="28"/>
          <w:szCs w:val="28"/>
          <w:lang w:eastAsia="es-MX"/>
        </w:rPr>
        <w:t>deudores</w:t>
      </w:r>
      <w:proofErr w:type="gramEnd"/>
      <w:r w:rsidRPr="00D20BB9">
        <w:rPr>
          <w:rFonts w:ascii="Arial" w:hAnsi="Arial" w:cs="Arial"/>
          <w:b/>
          <w:sz w:val="28"/>
          <w:szCs w:val="28"/>
          <w:lang w:eastAsia="es-MX"/>
        </w:rPr>
        <w:t xml:space="preserve"> </w:t>
      </w:r>
      <w:r w:rsidR="003825F9" w:rsidRPr="00D20BB9">
        <w:rPr>
          <w:rFonts w:ascii="Arial" w:hAnsi="Arial" w:cs="Arial"/>
          <w:b/>
          <w:sz w:val="28"/>
          <w:szCs w:val="28"/>
          <w:lang w:eastAsia="es-MX"/>
        </w:rPr>
        <w:t>de tarifas residenciales</w:t>
      </w:r>
    </w:p>
    <w:p w:rsidR="00E451D9" w:rsidRPr="00126BBF" w:rsidRDefault="00E451D9" w:rsidP="00585481">
      <w:pPr>
        <w:jc w:val="center"/>
        <w:rPr>
          <w:rFonts w:ascii="Arial" w:hAnsi="Arial" w:cs="Arial"/>
          <w:highlight w:val="yellow"/>
          <w:lang w:eastAsia="es-MX"/>
        </w:rPr>
      </w:pPr>
    </w:p>
    <w:p w:rsidR="008D21FB" w:rsidRPr="008D21FB" w:rsidRDefault="003423E4" w:rsidP="000707B2">
      <w:pPr>
        <w:pStyle w:val="Prrafodelista"/>
        <w:numPr>
          <w:ilvl w:val="0"/>
          <w:numId w:val="29"/>
        </w:numPr>
        <w:rPr>
          <w:rFonts w:ascii="Arial" w:hAnsi="Arial" w:cs="Arial"/>
          <w:lang w:eastAsia="es-MX"/>
        </w:rPr>
      </w:pPr>
      <w:r w:rsidRPr="003423E4">
        <w:rPr>
          <w:rFonts w:ascii="Arial" w:hAnsi="Arial" w:cs="Arial"/>
          <w:sz w:val="18"/>
          <w:szCs w:val="18"/>
          <w:lang w:eastAsia="es-MX"/>
        </w:rPr>
        <w:t>Es información de interés público porque incumplimiento de pago puede afectar a otros usuarios</w:t>
      </w:r>
    </w:p>
    <w:p w:rsidR="003423E4" w:rsidRPr="009D245B" w:rsidRDefault="008D21FB" w:rsidP="008D21FB">
      <w:pPr>
        <w:pStyle w:val="Prrafodelista"/>
        <w:numPr>
          <w:ilvl w:val="0"/>
          <w:numId w:val="29"/>
        </w:numPr>
        <w:rPr>
          <w:rFonts w:ascii="Arial" w:hAnsi="Arial" w:cs="Arial"/>
          <w:lang w:eastAsia="es-MX"/>
        </w:rPr>
      </w:pPr>
      <w:r>
        <w:rPr>
          <w:rFonts w:ascii="Arial" w:hAnsi="Arial" w:cs="Arial"/>
          <w:sz w:val="18"/>
          <w:szCs w:val="18"/>
          <w:lang w:eastAsia="es-MX"/>
        </w:rPr>
        <w:t>N</w:t>
      </w:r>
      <w:r w:rsidRPr="008D21FB">
        <w:rPr>
          <w:rFonts w:ascii="Arial" w:hAnsi="Arial" w:cs="Arial"/>
          <w:sz w:val="18"/>
          <w:szCs w:val="18"/>
          <w:lang w:eastAsia="es-MX"/>
        </w:rPr>
        <w:t xml:space="preserve">o </w:t>
      </w:r>
      <w:r>
        <w:rPr>
          <w:rFonts w:ascii="Arial" w:hAnsi="Arial" w:cs="Arial"/>
          <w:sz w:val="18"/>
          <w:szCs w:val="18"/>
          <w:lang w:eastAsia="es-MX"/>
        </w:rPr>
        <w:t xml:space="preserve">se </w:t>
      </w:r>
      <w:r w:rsidR="00D20BB9">
        <w:rPr>
          <w:rFonts w:ascii="Arial" w:hAnsi="Arial" w:cs="Arial"/>
          <w:sz w:val="18"/>
          <w:szCs w:val="18"/>
          <w:lang w:eastAsia="es-MX"/>
        </w:rPr>
        <w:t>afecta</w:t>
      </w:r>
      <w:r w:rsidRPr="008D21FB">
        <w:rPr>
          <w:rFonts w:ascii="Arial" w:hAnsi="Arial" w:cs="Arial"/>
          <w:sz w:val="18"/>
          <w:szCs w:val="18"/>
          <w:lang w:eastAsia="es-MX"/>
        </w:rPr>
        <w:t xml:space="preserve"> privacidad ni </w:t>
      </w:r>
      <w:r>
        <w:rPr>
          <w:rFonts w:ascii="Arial" w:hAnsi="Arial" w:cs="Arial"/>
          <w:sz w:val="18"/>
          <w:szCs w:val="18"/>
          <w:lang w:eastAsia="es-MX"/>
        </w:rPr>
        <w:t xml:space="preserve">buena </w:t>
      </w:r>
      <w:r w:rsidR="00D20BB9">
        <w:rPr>
          <w:rFonts w:ascii="Arial" w:hAnsi="Arial" w:cs="Arial"/>
          <w:sz w:val="18"/>
          <w:szCs w:val="18"/>
          <w:lang w:eastAsia="es-MX"/>
        </w:rPr>
        <w:t xml:space="preserve">fama </w:t>
      </w:r>
      <w:r w:rsidRPr="008D21FB">
        <w:rPr>
          <w:rFonts w:ascii="Arial" w:hAnsi="Arial" w:cs="Arial"/>
          <w:sz w:val="18"/>
          <w:szCs w:val="18"/>
          <w:lang w:eastAsia="es-MX"/>
        </w:rPr>
        <w:t xml:space="preserve">si </w:t>
      </w:r>
      <w:r>
        <w:rPr>
          <w:rFonts w:ascii="Arial" w:hAnsi="Arial" w:cs="Arial"/>
          <w:sz w:val="18"/>
          <w:szCs w:val="18"/>
          <w:lang w:eastAsia="es-MX"/>
        </w:rPr>
        <w:t xml:space="preserve">se </w:t>
      </w:r>
      <w:r w:rsidRPr="008D21FB">
        <w:rPr>
          <w:rFonts w:ascii="Arial" w:hAnsi="Arial" w:cs="Arial"/>
          <w:sz w:val="18"/>
          <w:szCs w:val="18"/>
          <w:lang w:eastAsia="es-MX"/>
        </w:rPr>
        <w:t>cumple con contrib</w:t>
      </w:r>
      <w:r>
        <w:rPr>
          <w:rFonts w:ascii="Arial" w:hAnsi="Arial" w:cs="Arial"/>
          <w:sz w:val="18"/>
          <w:szCs w:val="18"/>
          <w:lang w:eastAsia="es-MX"/>
        </w:rPr>
        <w:t>uciones que marca la ley</w:t>
      </w:r>
    </w:p>
    <w:p w:rsidR="009D245B" w:rsidRPr="003423E4" w:rsidRDefault="009D245B" w:rsidP="009D245B">
      <w:pPr>
        <w:pStyle w:val="Prrafodelista"/>
        <w:numPr>
          <w:ilvl w:val="0"/>
          <w:numId w:val="29"/>
        </w:numPr>
        <w:rPr>
          <w:rFonts w:ascii="Arial" w:hAnsi="Arial" w:cs="Arial"/>
          <w:lang w:eastAsia="es-MX"/>
        </w:rPr>
      </w:pPr>
      <w:r>
        <w:rPr>
          <w:rFonts w:ascii="Arial" w:hAnsi="Arial" w:cs="Arial"/>
          <w:sz w:val="18"/>
          <w:szCs w:val="18"/>
          <w:lang w:eastAsia="es-MX"/>
        </w:rPr>
        <w:t xml:space="preserve">El domicilio es necesario para advertir que correspondan a conexiones </w:t>
      </w:r>
      <w:r w:rsidRPr="009D245B">
        <w:rPr>
          <w:rFonts w:ascii="Arial" w:hAnsi="Arial" w:cs="Arial"/>
          <w:sz w:val="18"/>
          <w:szCs w:val="18"/>
          <w:lang w:eastAsia="es-MX"/>
        </w:rPr>
        <w:t>residenciales</w:t>
      </w:r>
    </w:p>
    <w:p w:rsidR="003423E4" w:rsidRDefault="003423E4" w:rsidP="00126BBF">
      <w:pPr>
        <w:rPr>
          <w:rFonts w:ascii="Arial" w:hAnsi="Arial" w:cs="Arial"/>
          <w:lang w:eastAsia="es-MX"/>
        </w:rPr>
      </w:pPr>
    </w:p>
    <w:p w:rsidR="00126BBF" w:rsidRDefault="00CA6FA5" w:rsidP="00126BBF">
      <w:pPr>
        <w:rPr>
          <w:rFonts w:ascii="Arial" w:hAnsi="Arial" w:cs="Arial"/>
          <w:lang w:eastAsia="es-MX"/>
        </w:rPr>
      </w:pPr>
      <w:r w:rsidRPr="00CB2A73">
        <w:rPr>
          <w:rFonts w:ascii="Arial" w:hAnsi="Arial" w:cs="Arial"/>
          <w:lang w:eastAsia="es-MX"/>
        </w:rPr>
        <w:t>Xalapa</w:t>
      </w:r>
      <w:r w:rsidR="006F1728" w:rsidRPr="00CB2A73">
        <w:rPr>
          <w:rFonts w:ascii="Arial" w:hAnsi="Arial" w:cs="Arial"/>
          <w:lang w:eastAsia="es-MX"/>
        </w:rPr>
        <w:t xml:space="preserve">, Ver., </w:t>
      </w:r>
      <w:r w:rsidR="00126BBF">
        <w:rPr>
          <w:rFonts w:ascii="Arial" w:hAnsi="Arial" w:cs="Arial"/>
          <w:lang w:eastAsia="es-MX"/>
        </w:rPr>
        <w:t>27</w:t>
      </w:r>
      <w:r w:rsidR="00585481" w:rsidRPr="00CB2A73">
        <w:rPr>
          <w:rFonts w:ascii="Arial" w:hAnsi="Arial" w:cs="Arial"/>
          <w:lang w:eastAsia="es-MX"/>
        </w:rPr>
        <w:t xml:space="preserve"> </w:t>
      </w:r>
      <w:r w:rsidR="006F1728" w:rsidRPr="00CB2A73">
        <w:rPr>
          <w:rFonts w:ascii="Arial" w:hAnsi="Arial" w:cs="Arial"/>
          <w:lang w:eastAsia="es-MX"/>
        </w:rPr>
        <w:t xml:space="preserve">de </w:t>
      </w:r>
      <w:r w:rsidR="00E451D9">
        <w:rPr>
          <w:rFonts w:ascii="Arial" w:hAnsi="Arial" w:cs="Arial"/>
          <w:lang w:eastAsia="es-MX"/>
        </w:rPr>
        <w:t xml:space="preserve">noviembre </w:t>
      </w:r>
      <w:r w:rsidR="006F1728" w:rsidRPr="00CB2A73">
        <w:rPr>
          <w:rFonts w:ascii="Arial" w:hAnsi="Arial" w:cs="Arial"/>
          <w:lang w:eastAsia="es-MX"/>
        </w:rPr>
        <w:t>de 201</w:t>
      </w:r>
      <w:r w:rsidR="00CD76C2" w:rsidRPr="00CB2A73">
        <w:rPr>
          <w:rFonts w:ascii="Arial" w:hAnsi="Arial" w:cs="Arial"/>
          <w:lang w:eastAsia="es-MX"/>
        </w:rPr>
        <w:t>8</w:t>
      </w:r>
      <w:r w:rsidR="006F1728" w:rsidRPr="00CB2A73">
        <w:rPr>
          <w:rFonts w:ascii="Arial" w:hAnsi="Arial" w:cs="Arial"/>
          <w:lang w:eastAsia="es-MX"/>
        </w:rPr>
        <w:t xml:space="preserve">.- </w:t>
      </w:r>
      <w:r w:rsidR="003825F9">
        <w:rPr>
          <w:rFonts w:ascii="Arial" w:hAnsi="Arial" w:cs="Arial"/>
          <w:lang w:eastAsia="es-MX"/>
        </w:rPr>
        <w:t xml:space="preserve">Al resolver el recurso de revisión </w:t>
      </w:r>
      <w:r w:rsidR="003825F9" w:rsidRPr="003825F9">
        <w:rPr>
          <w:rFonts w:ascii="Arial" w:hAnsi="Arial" w:cs="Arial"/>
          <w:lang w:eastAsia="es-MX"/>
        </w:rPr>
        <w:t>IVAI-REV/1723/2018/I</w:t>
      </w:r>
      <w:r w:rsidR="003825F9">
        <w:rPr>
          <w:rFonts w:ascii="Arial" w:hAnsi="Arial" w:cs="Arial"/>
          <w:lang w:eastAsia="es-MX"/>
        </w:rPr>
        <w:t xml:space="preserve">, el Instituto Veracruzano de Acceso a la Información y Protección de Datos Personales </w:t>
      </w:r>
      <w:r w:rsidR="00D20BB9">
        <w:rPr>
          <w:rFonts w:ascii="Arial" w:hAnsi="Arial" w:cs="Arial"/>
          <w:lang w:eastAsia="es-MX"/>
        </w:rPr>
        <w:t xml:space="preserve">(IVAI) </w:t>
      </w:r>
      <w:r w:rsidR="003825F9">
        <w:rPr>
          <w:rFonts w:ascii="Arial" w:hAnsi="Arial" w:cs="Arial"/>
          <w:lang w:eastAsia="es-MX"/>
        </w:rPr>
        <w:t xml:space="preserve">ordenó a la </w:t>
      </w:r>
      <w:r w:rsidR="003825F9" w:rsidRPr="003825F9">
        <w:rPr>
          <w:rFonts w:ascii="Arial" w:hAnsi="Arial" w:cs="Arial"/>
          <w:lang w:eastAsia="es-MX"/>
        </w:rPr>
        <w:t>Comisión Municipal de Agua Potable y Saneamiento</w:t>
      </w:r>
      <w:r w:rsidR="00880F8C">
        <w:rPr>
          <w:rFonts w:ascii="Arial" w:hAnsi="Arial" w:cs="Arial"/>
          <w:lang w:eastAsia="es-MX"/>
        </w:rPr>
        <w:t xml:space="preserve"> </w:t>
      </w:r>
      <w:r w:rsidR="003825F9" w:rsidRPr="003825F9">
        <w:rPr>
          <w:rFonts w:ascii="Arial" w:hAnsi="Arial" w:cs="Arial"/>
          <w:lang w:eastAsia="es-MX"/>
        </w:rPr>
        <w:t>de Xalapa</w:t>
      </w:r>
      <w:r w:rsidR="003825F9">
        <w:rPr>
          <w:rFonts w:ascii="Arial" w:hAnsi="Arial" w:cs="Arial"/>
          <w:lang w:eastAsia="es-MX"/>
        </w:rPr>
        <w:t xml:space="preserve"> </w:t>
      </w:r>
      <w:r w:rsidR="00880F8C">
        <w:rPr>
          <w:rFonts w:ascii="Arial" w:hAnsi="Arial" w:cs="Arial"/>
          <w:lang w:eastAsia="es-MX"/>
        </w:rPr>
        <w:t xml:space="preserve">(CMAS) </w:t>
      </w:r>
      <w:r w:rsidR="003825F9">
        <w:rPr>
          <w:rFonts w:ascii="Arial" w:hAnsi="Arial" w:cs="Arial"/>
          <w:lang w:eastAsia="es-MX"/>
        </w:rPr>
        <w:t xml:space="preserve">que proporcione, a quien lo solicitó, un </w:t>
      </w:r>
      <w:r w:rsidR="003825F9" w:rsidRPr="003825F9">
        <w:rPr>
          <w:rFonts w:ascii="Arial" w:hAnsi="Arial" w:cs="Arial"/>
          <w:lang w:eastAsia="es-MX"/>
        </w:rPr>
        <w:t xml:space="preserve">listado de personas con adeudos por tarifas residenciales vigente a la fecha de la </w:t>
      </w:r>
      <w:r w:rsidR="003825F9">
        <w:rPr>
          <w:rFonts w:ascii="Arial" w:hAnsi="Arial" w:cs="Arial"/>
          <w:lang w:eastAsia="es-MX"/>
        </w:rPr>
        <w:t xml:space="preserve">petición, en la que deberá incluir </w:t>
      </w:r>
      <w:r w:rsidR="003825F9" w:rsidRPr="003825F9">
        <w:rPr>
          <w:rFonts w:ascii="Arial" w:hAnsi="Arial" w:cs="Arial"/>
          <w:lang w:eastAsia="es-MX"/>
        </w:rPr>
        <w:t>nombre y domicilio donde se consume el agua</w:t>
      </w:r>
      <w:r w:rsidR="003825F9">
        <w:rPr>
          <w:rFonts w:ascii="Arial" w:hAnsi="Arial" w:cs="Arial"/>
          <w:lang w:eastAsia="es-MX"/>
        </w:rPr>
        <w:t>.</w:t>
      </w:r>
    </w:p>
    <w:p w:rsidR="00126BBF" w:rsidRDefault="00126BBF" w:rsidP="00126BBF">
      <w:pPr>
        <w:rPr>
          <w:rFonts w:ascii="Arial" w:hAnsi="Arial" w:cs="Arial"/>
          <w:lang w:eastAsia="es-MX"/>
        </w:rPr>
      </w:pPr>
    </w:p>
    <w:p w:rsidR="00880F8C" w:rsidRDefault="00AC5129" w:rsidP="00880F8C">
      <w:pPr>
        <w:rPr>
          <w:rFonts w:ascii="Arial" w:hAnsi="Arial" w:cs="Arial"/>
          <w:lang w:eastAsia="es-MX"/>
        </w:rPr>
      </w:pPr>
      <w:r>
        <w:rPr>
          <w:rFonts w:ascii="Arial" w:hAnsi="Arial" w:cs="Arial"/>
          <w:lang w:eastAsia="es-MX"/>
        </w:rPr>
        <w:t>A</w:t>
      </w:r>
      <w:r w:rsidR="00880F8C">
        <w:rPr>
          <w:rFonts w:ascii="Arial" w:hAnsi="Arial" w:cs="Arial"/>
          <w:lang w:eastAsia="es-MX"/>
        </w:rPr>
        <w:t>l responder a la solicitud de información</w:t>
      </w:r>
      <w:r>
        <w:rPr>
          <w:rFonts w:ascii="Arial" w:hAnsi="Arial" w:cs="Arial"/>
          <w:lang w:eastAsia="es-MX"/>
        </w:rPr>
        <w:t>,</w:t>
      </w:r>
      <w:r w:rsidR="00880F8C">
        <w:rPr>
          <w:rFonts w:ascii="Arial" w:hAnsi="Arial" w:cs="Arial"/>
          <w:lang w:eastAsia="es-MX"/>
        </w:rPr>
        <w:t xml:space="preserve"> CMAS </w:t>
      </w:r>
      <w:r>
        <w:rPr>
          <w:rFonts w:ascii="Arial" w:hAnsi="Arial" w:cs="Arial"/>
          <w:lang w:eastAsia="es-MX"/>
        </w:rPr>
        <w:t xml:space="preserve">proporcionó una relación de </w:t>
      </w:r>
      <w:r w:rsidR="00880F8C" w:rsidRPr="00880F8C">
        <w:rPr>
          <w:rFonts w:ascii="Arial" w:hAnsi="Arial" w:cs="Arial"/>
          <w:lang w:eastAsia="es-MX"/>
        </w:rPr>
        <w:t>usuarios con adeudo</w:t>
      </w:r>
      <w:r>
        <w:rPr>
          <w:rFonts w:ascii="Arial" w:hAnsi="Arial" w:cs="Arial"/>
          <w:lang w:eastAsia="es-MX"/>
        </w:rPr>
        <w:t xml:space="preserve"> pero no incorporó los nombres, de ahí que el solicitante presentara recurso de revisión ante el IVAI.  </w:t>
      </w:r>
    </w:p>
    <w:p w:rsidR="00AC5129" w:rsidRDefault="00AC5129" w:rsidP="00880F8C">
      <w:pPr>
        <w:rPr>
          <w:rFonts w:ascii="Arial" w:hAnsi="Arial" w:cs="Arial"/>
          <w:lang w:eastAsia="es-MX"/>
        </w:rPr>
      </w:pPr>
    </w:p>
    <w:p w:rsidR="00A26C4E" w:rsidRDefault="00A26C4E" w:rsidP="00A26C4E">
      <w:pPr>
        <w:rPr>
          <w:rFonts w:ascii="Arial" w:hAnsi="Arial" w:cs="Arial"/>
          <w:lang w:eastAsia="es-MX"/>
        </w:rPr>
      </w:pPr>
      <w:r>
        <w:rPr>
          <w:rFonts w:ascii="Arial" w:hAnsi="Arial" w:cs="Arial"/>
          <w:lang w:eastAsia="es-MX"/>
        </w:rPr>
        <w:t>Si bien e</w:t>
      </w:r>
      <w:r w:rsidR="00880F8C">
        <w:rPr>
          <w:rFonts w:ascii="Arial" w:hAnsi="Arial" w:cs="Arial"/>
          <w:lang w:eastAsia="es-MX"/>
        </w:rPr>
        <w:t xml:space="preserve">n 2014 el </w:t>
      </w:r>
      <w:r>
        <w:rPr>
          <w:rFonts w:ascii="Arial" w:hAnsi="Arial" w:cs="Arial"/>
          <w:lang w:eastAsia="es-MX"/>
        </w:rPr>
        <w:t xml:space="preserve">Instituto </w:t>
      </w:r>
      <w:r w:rsidR="00880F8C">
        <w:rPr>
          <w:rFonts w:ascii="Arial" w:hAnsi="Arial" w:cs="Arial"/>
          <w:lang w:eastAsia="es-MX"/>
        </w:rPr>
        <w:t>emitió el criterio 6/2014 donde estableció que e</w:t>
      </w:r>
      <w:r w:rsidR="00880F8C" w:rsidRPr="00880F8C">
        <w:rPr>
          <w:rFonts w:ascii="Arial" w:hAnsi="Arial" w:cs="Arial"/>
          <w:lang w:eastAsia="es-MX"/>
        </w:rPr>
        <w:t>l beneficio de conocer el padrón de morosos de un servicio público e</w:t>
      </w:r>
      <w:r w:rsidR="00AC5129">
        <w:rPr>
          <w:rFonts w:ascii="Arial" w:hAnsi="Arial" w:cs="Arial"/>
          <w:lang w:eastAsia="es-MX"/>
        </w:rPr>
        <w:t>ra</w:t>
      </w:r>
      <w:r w:rsidR="00880F8C" w:rsidRPr="00880F8C">
        <w:rPr>
          <w:rFonts w:ascii="Arial" w:hAnsi="Arial" w:cs="Arial"/>
          <w:lang w:eastAsia="es-MX"/>
        </w:rPr>
        <w:t xml:space="preserve"> mayor al perjuicio que pudiera causar su liberación</w:t>
      </w:r>
      <w:r w:rsidR="00AC5129">
        <w:rPr>
          <w:rFonts w:ascii="Arial" w:hAnsi="Arial" w:cs="Arial"/>
          <w:lang w:eastAsia="es-MX"/>
        </w:rPr>
        <w:t>, por lo que procedía</w:t>
      </w:r>
      <w:r w:rsidR="00880F8C">
        <w:rPr>
          <w:rFonts w:ascii="Arial" w:hAnsi="Arial" w:cs="Arial"/>
          <w:lang w:eastAsia="es-MX"/>
        </w:rPr>
        <w:t xml:space="preserve"> su </w:t>
      </w:r>
      <w:r w:rsidR="00880F8C" w:rsidRPr="00880F8C">
        <w:rPr>
          <w:rFonts w:ascii="Arial" w:hAnsi="Arial" w:cs="Arial"/>
          <w:lang w:eastAsia="es-MX"/>
        </w:rPr>
        <w:t>entrega</w:t>
      </w:r>
      <w:r>
        <w:rPr>
          <w:rFonts w:ascii="Arial" w:hAnsi="Arial" w:cs="Arial"/>
          <w:lang w:eastAsia="es-MX"/>
        </w:rPr>
        <w:t xml:space="preserve">, </w:t>
      </w:r>
      <w:r w:rsidR="00AC5129">
        <w:rPr>
          <w:rFonts w:ascii="Arial" w:hAnsi="Arial" w:cs="Arial"/>
          <w:lang w:eastAsia="es-MX"/>
        </w:rPr>
        <w:t xml:space="preserve">los comisionados Yolli García </w:t>
      </w:r>
      <w:proofErr w:type="spellStart"/>
      <w:r w:rsidR="00AC5129">
        <w:rPr>
          <w:rFonts w:ascii="Arial" w:hAnsi="Arial" w:cs="Arial"/>
          <w:lang w:eastAsia="es-MX"/>
        </w:rPr>
        <w:t>Alvarez</w:t>
      </w:r>
      <w:proofErr w:type="spellEnd"/>
      <w:r w:rsidR="00AC5129">
        <w:rPr>
          <w:rFonts w:ascii="Arial" w:hAnsi="Arial" w:cs="Arial"/>
          <w:lang w:eastAsia="es-MX"/>
        </w:rPr>
        <w:t xml:space="preserve">, José Rubén Mendoza Hernández y Arturo Mariscal Rodríguez </w:t>
      </w:r>
      <w:r w:rsidR="00D20BB9">
        <w:rPr>
          <w:rFonts w:ascii="Arial" w:hAnsi="Arial" w:cs="Arial"/>
          <w:lang w:eastAsia="es-MX"/>
        </w:rPr>
        <w:t xml:space="preserve">determinaron </w:t>
      </w:r>
      <w:r w:rsidR="00AC5129">
        <w:rPr>
          <w:rFonts w:ascii="Arial" w:hAnsi="Arial" w:cs="Arial"/>
          <w:lang w:eastAsia="es-MX"/>
        </w:rPr>
        <w:t>que</w:t>
      </w:r>
      <w:r w:rsidR="00D8602A">
        <w:rPr>
          <w:rFonts w:ascii="Arial" w:hAnsi="Arial" w:cs="Arial"/>
          <w:lang w:eastAsia="es-MX"/>
        </w:rPr>
        <w:t>,</w:t>
      </w:r>
      <w:r w:rsidR="00AC5129">
        <w:rPr>
          <w:rFonts w:ascii="Arial" w:hAnsi="Arial" w:cs="Arial"/>
          <w:lang w:eastAsia="es-MX"/>
        </w:rPr>
        <w:t xml:space="preserve"> al existir </w:t>
      </w:r>
      <w:r w:rsidR="003E5B04">
        <w:rPr>
          <w:rFonts w:ascii="Arial" w:hAnsi="Arial" w:cs="Arial"/>
          <w:lang w:eastAsia="es-MX"/>
        </w:rPr>
        <w:t>n</w:t>
      </w:r>
      <w:r w:rsidR="00AC5129">
        <w:rPr>
          <w:rFonts w:ascii="Arial" w:hAnsi="Arial" w:cs="Arial"/>
          <w:lang w:eastAsia="es-MX"/>
        </w:rPr>
        <w:t>ormatividad</w:t>
      </w:r>
      <w:r w:rsidR="003E5B04">
        <w:rPr>
          <w:rFonts w:ascii="Arial" w:hAnsi="Arial" w:cs="Arial"/>
          <w:lang w:eastAsia="es-MX"/>
        </w:rPr>
        <w:t xml:space="preserve"> emitida posteriormente</w:t>
      </w:r>
      <w:r w:rsidR="00D8602A">
        <w:rPr>
          <w:rFonts w:ascii="Arial" w:hAnsi="Arial" w:cs="Arial"/>
          <w:lang w:eastAsia="es-MX"/>
        </w:rPr>
        <w:t>,</w:t>
      </w:r>
      <w:r>
        <w:rPr>
          <w:rFonts w:ascii="Arial" w:hAnsi="Arial" w:cs="Arial"/>
          <w:lang w:eastAsia="es-MX"/>
        </w:rPr>
        <w:t xml:space="preserve"> era </w:t>
      </w:r>
      <w:r w:rsidRPr="00AC5129">
        <w:rPr>
          <w:rFonts w:ascii="Arial" w:hAnsi="Arial" w:cs="Arial"/>
          <w:lang w:eastAsia="es-MX"/>
        </w:rPr>
        <w:t>necesario realizar una nueva reflexión y análisis en torno al tema.</w:t>
      </w:r>
    </w:p>
    <w:p w:rsidR="00AC5129" w:rsidRDefault="00AC5129" w:rsidP="00880F8C">
      <w:pPr>
        <w:rPr>
          <w:rFonts w:ascii="Arial" w:hAnsi="Arial" w:cs="Arial"/>
          <w:lang w:eastAsia="es-MX"/>
        </w:rPr>
      </w:pPr>
    </w:p>
    <w:p w:rsidR="00880F8C" w:rsidRDefault="00A26C4E" w:rsidP="00880F8C">
      <w:pPr>
        <w:rPr>
          <w:rFonts w:ascii="Arial" w:hAnsi="Arial" w:cs="Arial"/>
          <w:lang w:eastAsia="es-MX"/>
        </w:rPr>
      </w:pPr>
      <w:r>
        <w:rPr>
          <w:rFonts w:ascii="Arial" w:hAnsi="Arial" w:cs="Arial"/>
          <w:lang w:eastAsia="es-MX"/>
        </w:rPr>
        <w:t xml:space="preserve">La legislación que surgió posterior a la emisión de dicho criterio es </w:t>
      </w:r>
      <w:r w:rsidR="00AC5129">
        <w:rPr>
          <w:rFonts w:ascii="Arial" w:hAnsi="Arial" w:cs="Arial"/>
          <w:lang w:eastAsia="es-MX"/>
        </w:rPr>
        <w:t xml:space="preserve">la </w:t>
      </w:r>
      <w:r w:rsidR="00AC5129" w:rsidRPr="00AC5129">
        <w:rPr>
          <w:rFonts w:ascii="Arial" w:hAnsi="Arial" w:cs="Arial"/>
          <w:lang w:eastAsia="es-MX"/>
        </w:rPr>
        <w:t xml:space="preserve">Ley General de Transparencia y </w:t>
      </w:r>
      <w:r w:rsidR="00AC5129">
        <w:rPr>
          <w:rFonts w:ascii="Arial" w:hAnsi="Arial" w:cs="Arial"/>
          <w:lang w:eastAsia="es-MX"/>
        </w:rPr>
        <w:t xml:space="preserve">Acceso a la Información Pública, </w:t>
      </w:r>
      <w:r w:rsidR="00AC5129" w:rsidRPr="00AC5129">
        <w:rPr>
          <w:rFonts w:ascii="Arial" w:hAnsi="Arial" w:cs="Arial"/>
          <w:lang w:eastAsia="es-MX"/>
        </w:rPr>
        <w:t xml:space="preserve">la Ley 875 de </w:t>
      </w:r>
      <w:r w:rsidR="00AC5129">
        <w:rPr>
          <w:rFonts w:ascii="Arial" w:hAnsi="Arial" w:cs="Arial"/>
          <w:lang w:eastAsia="es-MX"/>
        </w:rPr>
        <w:t>t</w:t>
      </w:r>
      <w:r w:rsidR="00AC5129" w:rsidRPr="00AC5129">
        <w:rPr>
          <w:rFonts w:ascii="Arial" w:hAnsi="Arial" w:cs="Arial"/>
          <w:lang w:eastAsia="es-MX"/>
        </w:rPr>
        <w:t xml:space="preserve">ransparencia del </w:t>
      </w:r>
      <w:r w:rsidR="00AC5129">
        <w:rPr>
          <w:rFonts w:ascii="Arial" w:hAnsi="Arial" w:cs="Arial"/>
          <w:lang w:eastAsia="es-MX"/>
        </w:rPr>
        <w:t xml:space="preserve">estado de Veracruz, </w:t>
      </w:r>
      <w:r w:rsidR="00AC5129" w:rsidRPr="00AC5129">
        <w:rPr>
          <w:rFonts w:ascii="Arial" w:hAnsi="Arial" w:cs="Arial"/>
          <w:lang w:eastAsia="es-MX"/>
        </w:rPr>
        <w:t xml:space="preserve">la Ley General de Protección de Datos Personales en </w:t>
      </w:r>
      <w:r w:rsidR="00AC5129">
        <w:rPr>
          <w:rFonts w:ascii="Arial" w:hAnsi="Arial" w:cs="Arial"/>
          <w:lang w:eastAsia="es-MX"/>
        </w:rPr>
        <w:t>P</w:t>
      </w:r>
      <w:r w:rsidR="00AC5129" w:rsidRPr="00AC5129">
        <w:rPr>
          <w:rFonts w:ascii="Arial" w:hAnsi="Arial" w:cs="Arial"/>
          <w:lang w:eastAsia="es-MX"/>
        </w:rPr>
        <w:t xml:space="preserve">osesión de </w:t>
      </w:r>
      <w:r w:rsidR="00AC5129">
        <w:rPr>
          <w:rFonts w:ascii="Arial" w:hAnsi="Arial" w:cs="Arial"/>
          <w:lang w:eastAsia="es-MX"/>
        </w:rPr>
        <w:t>S</w:t>
      </w:r>
      <w:r w:rsidR="00AC5129" w:rsidRPr="00AC5129">
        <w:rPr>
          <w:rFonts w:ascii="Arial" w:hAnsi="Arial" w:cs="Arial"/>
          <w:lang w:eastAsia="es-MX"/>
        </w:rPr>
        <w:t xml:space="preserve">ujetos </w:t>
      </w:r>
      <w:r w:rsidR="00AC5129">
        <w:rPr>
          <w:rFonts w:ascii="Arial" w:hAnsi="Arial" w:cs="Arial"/>
          <w:lang w:eastAsia="es-MX"/>
        </w:rPr>
        <w:t>O</w:t>
      </w:r>
      <w:r w:rsidR="00AC5129" w:rsidRPr="00AC5129">
        <w:rPr>
          <w:rFonts w:ascii="Arial" w:hAnsi="Arial" w:cs="Arial"/>
          <w:lang w:eastAsia="es-MX"/>
        </w:rPr>
        <w:t>bligados</w:t>
      </w:r>
      <w:r>
        <w:rPr>
          <w:rFonts w:ascii="Arial" w:hAnsi="Arial" w:cs="Arial"/>
          <w:lang w:eastAsia="es-MX"/>
        </w:rPr>
        <w:t>,</w:t>
      </w:r>
      <w:r w:rsidR="00AC5129" w:rsidRPr="00AC5129">
        <w:rPr>
          <w:rFonts w:ascii="Arial" w:hAnsi="Arial" w:cs="Arial"/>
          <w:lang w:eastAsia="es-MX"/>
        </w:rPr>
        <w:t xml:space="preserve"> la Ley </w:t>
      </w:r>
      <w:r w:rsidR="00AC5129">
        <w:rPr>
          <w:rFonts w:ascii="Arial" w:hAnsi="Arial" w:cs="Arial"/>
          <w:lang w:eastAsia="es-MX"/>
        </w:rPr>
        <w:t>de Protección</w:t>
      </w:r>
      <w:r w:rsidR="00AC5129" w:rsidRPr="00AC5129">
        <w:rPr>
          <w:rFonts w:ascii="Arial" w:hAnsi="Arial" w:cs="Arial"/>
          <w:lang w:eastAsia="es-MX"/>
        </w:rPr>
        <w:t xml:space="preserve"> de Datos Personales </w:t>
      </w:r>
      <w:r>
        <w:rPr>
          <w:rFonts w:ascii="Arial" w:hAnsi="Arial" w:cs="Arial"/>
          <w:lang w:eastAsia="es-MX"/>
        </w:rPr>
        <w:t xml:space="preserve">en Posesión de Sujetos Obligados </w:t>
      </w:r>
      <w:r w:rsidR="00AC5129" w:rsidRPr="00AC5129">
        <w:rPr>
          <w:rFonts w:ascii="Arial" w:hAnsi="Arial" w:cs="Arial"/>
          <w:lang w:eastAsia="es-MX"/>
        </w:rPr>
        <w:t>de Veracruz</w:t>
      </w:r>
      <w:r>
        <w:rPr>
          <w:rFonts w:ascii="Arial" w:hAnsi="Arial" w:cs="Arial"/>
          <w:lang w:eastAsia="es-MX"/>
        </w:rPr>
        <w:t>,</w:t>
      </w:r>
      <w:r w:rsidR="00AC5129" w:rsidRPr="00AC5129">
        <w:rPr>
          <w:rFonts w:ascii="Arial" w:hAnsi="Arial" w:cs="Arial"/>
          <w:lang w:eastAsia="es-MX"/>
        </w:rPr>
        <w:t xml:space="preserve"> el Convenio 108 del Consejo de Europa</w:t>
      </w:r>
      <w:r>
        <w:rPr>
          <w:rFonts w:ascii="Arial" w:hAnsi="Arial" w:cs="Arial"/>
          <w:lang w:eastAsia="es-MX"/>
        </w:rPr>
        <w:t xml:space="preserve"> </w:t>
      </w:r>
      <w:r w:rsidR="00AC5129" w:rsidRPr="00AC5129">
        <w:rPr>
          <w:rFonts w:ascii="Arial" w:hAnsi="Arial" w:cs="Arial"/>
          <w:lang w:eastAsia="es-MX"/>
        </w:rPr>
        <w:t>para la protección de las personas con respecto al tratamiento automatizado de datos de carácter personal</w:t>
      </w:r>
      <w:r>
        <w:rPr>
          <w:rFonts w:ascii="Arial" w:hAnsi="Arial" w:cs="Arial"/>
          <w:lang w:eastAsia="es-MX"/>
        </w:rPr>
        <w:t xml:space="preserve"> </w:t>
      </w:r>
      <w:r w:rsidR="00AC5129" w:rsidRPr="00AC5129">
        <w:rPr>
          <w:rFonts w:ascii="Arial" w:hAnsi="Arial" w:cs="Arial"/>
          <w:lang w:eastAsia="es-MX"/>
        </w:rPr>
        <w:t xml:space="preserve">y los Lineamientos </w:t>
      </w:r>
      <w:r>
        <w:rPr>
          <w:rFonts w:ascii="Arial" w:hAnsi="Arial" w:cs="Arial"/>
          <w:lang w:eastAsia="es-MX"/>
        </w:rPr>
        <w:t>g</w:t>
      </w:r>
      <w:r w:rsidR="00AC5129" w:rsidRPr="00AC5129">
        <w:rPr>
          <w:rFonts w:ascii="Arial" w:hAnsi="Arial" w:cs="Arial"/>
          <w:lang w:eastAsia="es-MX"/>
        </w:rPr>
        <w:t>enerales en materia de clasificación y desclasificación de la información, así como para la ela</w:t>
      </w:r>
      <w:r>
        <w:rPr>
          <w:rFonts w:ascii="Arial" w:hAnsi="Arial" w:cs="Arial"/>
          <w:lang w:eastAsia="es-MX"/>
        </w:rPr>
        <w:t xml:space="preserve">boración de versiones públicas. </w:t>
      </w:r>
    </w:p>
    <w:p w:rsidR="00880F8C" w:rsidRDefault="00880F8C" w:rsidP="00126BBF">
      <w:pPr>
        <w:rPr>
          <w:rFonts w:ascii="Arial" w:hAnsi="Arial" w:cs="Arial"/>
          <w:lang w:eastAsia="es-MX"/>
        </w:rPr>
      </w:pPr>
    </w:p>
    <w:p w:rsidR="00FC5EBD" w:rsidRDefault="00ED7847" w:rsidP="00126BBF">
      <w:pPr>
        <w:rPr>
          <w:rFonts w:ascii="Arial" w:hAnsi="Arial" w:cs="Arial"/>
          <w:lang w:eastAsia="es-MX"/>
        </w:rPr>
      </w:pPr>
      <w:r>
        <w:rPr>
          <w:rFonts w:ascii="Arial" w:hAnsi="Arial" w:cs="Arial"/>
          <w:lang w:eastAsia="es-MX"/>
        </w:rPr>
        <w:t xml:space="preserve">Tomando en consideración estas normas, </w:t>
      </w:r>
      <w:r w:rsidR="002E5920">
        <w:rPr>
          <w:rFonts w:ascii="Arial" w:hAnsi="Arial" w:cs="Arial"/>
          <w:lang w:eastAsia="es-MX"/>
        </w:rPr>
        <w:t xml:space="preserve">el IVAI realizó una </w:t>
      </w:r>
      <w:r w:rsidR="002E5920" w:rsidRPr="002E5920">
        <w:rPr>
          <w:rFonts w:ascii="Arial" w:hAnsi="Arial" w:cs="Arial"/>
          <w:lang w:eastAsia="es-MX"/>
        </w:rPr>
        <w:t xml:space="preserve">prueba de interés público para determinar </w:t>
      </w:r>
      <w:r w:rsidR="002E5920">
        <w:rPr>
          <w:rFonts w:ascii="Arial" w:hAnsi="Arial" w:cs="Arial"/>
          <w:lang w:eastAsia="es-MX"/>
        </w:rPr>
        <w:t xml:space="preserve">si esta </w:t>
      </w:r>
      <w:r w:rsidR="002E5920" w:rsidRPr="002E5920">
        <w:rPr>
          <w:rFonts w:ascii="Arial" w:hAnsi="Arial" w:cs="Arial"/>
          <w:lang w:eastAsia="es-MX"/>
        </w:rPr>
        <w:t xml:space="preserve">información sensible de los gobernados </w:t>
      </w:r>
      <w:r w:rsidR="002E5920">
        <w:rPr>
          <w:rFonts w:ascii="Arial" w:hAnsi="Arial" w:cs="Arial"/>
          <w:lang w:eastAsia="es-MX"/>
        </w:rPr>
        <w:t xml:space="preserve">podía </w:t>
      </w:r>
      <w:r w:rsidR="002E5920" w:rsidRPr="002E5920">
        <w:rPr>
          <w:rFonts w:ascii="Arial" w:hAnsi="Arial" w:cs="Arial"/>
          <w:lang w:eastAsia="es-MX"/>
        </w:rPr>
        <w:t>ser objeto de divulgación</w:t>
      </w:r>
      <w:r w:rsidR="002E5920">
        <w:rPr>
          <w:rFonts w:ascii="Arial" w:hAnsi="Arial" w:cs="Arial"/>
          <w:lang w:eastAsia="es-MX"/>
        </w:rPr>
        <w:t xml:space="preserve"> </w:t>
      </w:r>
      <w:r w:rsidR="002E5920" w:rsidRPr="002E5920">
        <w:rPr>
          <w:rFonts w:ascii="Arial" w:hAnsi="Arial" w:cs="Arial"/>
          <w:lang w:eastAsia="es-MX"/>
        </w:rPr>
        <w:t>ponderando el nivel de afectación a la intimidad y el interés de la colectividad</w:t>
      </w:r>
      <w:r w:rsidR="00FC5EBD">
        <w:rPr>
          <w:rFonts w:ascii="Arial" w:hAnsi="Arial" w:cs="Arial"/>
          <w:lang w:eastAsia="es-MX"/>
        </w:rPr>
        <w:t>.</w:t>
      </w:r>
    </w:p>
    <w:p w:rsidR="00FC5EBD" w:rsidRDefault="00FC5EBD" w:rsidP="00126BBF">
      <w:pPr>
        <w:rPr>
          <w:rFonts w:ascii="Arial" w:hAnsi="Arial" w:cs="Arial"/>
          <w:lang w:eastAsia="es-MX"/>
        </w:rPr>
      </w:pPr>
    </w:p>
    <w:p w:rsidR="00FC5EBD" w:rsidRDefault="00FC5EBD" w:rsidP="00126BBF">
      <w:pPr>
        <w:rPr>
          <w:rFonts w:ascii="Arial" w:hAnsi="Arial" w:cs="Arial"/>
          <w:lang w:eastAsia="es-MX"/>
        </w:rPr>
      </w:pPr>
      <w:r>
        <w:rPr>
          <w:rFonts w:ascii="Arial" w:hAnsi="Arial" w:cs="Arial"/>
          <w:lang w:eastAsia="es-MX"/>
        </w:rPr>
        <w:t xml:space="preserve">Bajo los </w:t>
      </w:r>
      <w:r w:rsidRPr="00FC5EBD">
        <w:rPr>
          <w:rFonts w:ascii="Arial" w:hAnsi="Arial" w:cs="Arial"/>
          <w:lang w:eastAsia="es-MX"/>
        </w:rPr>
        <w:t>parámetros de idoneida</w:t>
      </w:r>
      <w:r>
        <w:rPr>
          <w:rFonts w:ascii="Arial" w:hAnsi="Arial" w:cs="Arial"/>
          <w:lang w:eastAsia="es-MX"/>
        </w:rPr>
        <w:t xml:space="preserve">d, necesidad y proporcionalidad, los comisionados razonaron que el otorgamiento de la información se justifica porque </w:t>
      </w:r>
      <w:r w:rsidR="00EF2EBF">
        <w:rPr>
          <w:rFonts w:ascii="Arial" w:hAnsi="Arial" w:cs="Arial"/>
          <w:lang w:eastAsia="es-MX"/>
        </w:rPr>
        <w:t xml:space="preserve">surge del </w:t>
      </w:r>
      <w:r w:rsidRPr="00FC5EBD">
        <w:rPr>
          <w:rFonts w:ascii="Arial" w:hAnsi="Arial" w:cs="Arial"/>
          <w:lang w:eastAsia="es-MX"/>
        </w:rPr>
        <w:t xml:space="preserve">interés de </w:t>
      </w:r>
      <w:r w:rsidR="00EF2EBF">
        <w:rPr>
          <w:rFonts w:ascii="Arial" w:hAnsi="Arial" w:cs="Arial"/>
          <w:lang w:eastAsia="es-MX"/>
        </w:rPr>
        <w:t>conocer quié</w:t>
      </w:r>
      <w:r w:rsidRPr="00FC5EBD">
        <w:rPr>
          <w:rFonts w:ascii="Arial" w:hAnsi="Arial" w:cs="Arial"/>
          <w:lang w:eastAsia="es-MX"/>
        </w:rPr>
        <w:t>nes incumplen con el deber de contribuir al pago de un servicio público y se relaciona</w:t>
      </w:r>
      <w:r w:rsidR="00EF2EBF">
        <w:rPr>
          <w:rFonts w:ascii="Arial" w:hAnsi="Arial" w:cs="Arial"/>
          <w:lang w:eastAsia="es-MX"/>
        </w:rPr>
        <w:t xml:space="preserve"> </w:t>
      </w:r>
      <w:r w:rsidRPr="00FC5EBD">
        <w:rPr>
          <w:rFonts w:ascii="Arial" w:hAnsi="Arial" w:cs="Arial"/>
          <w:lang w:eastAsia="es-MX"/>
        </w:rPr>
        <w:t xml:space="preserve">con el respeto al derecho humano al agua, mismo que </w:t>
      </w:r>
      <w:r w:rsidR="00EF2EBF">
        <w:rPr>
          <w:rFonts w:ascii="Arial" w:hAnsi="Arial" w:cs="Arial"/>
          <w:lang w:eastAsia="es-MX"/>
        </w:rPr>
        <w:t xml:space="preserve">no podría </w:t>
      </w:r>
      <w:r w:rsidRPr="00FC5EBD">
        <w:rPr>
          <w:rFonts w:ascii="Arial" w:hAnsi="Arial" w:cs="Arial"/>
          <w:lang w:eastAsia="es-MX"/>
        </w:rPr>
        <w:t xml:space="preserve">mejorarse o ampliarse precisamente por la falta de recursos derivada de la </w:t>
      </w:r>
      <w:r w:rsidR="00D20BB9">
        <w:rPr>
          <w:rFonts w:ascii="Arial" w:hAnsi="Arial" w:cs="Arial"/>
          <w:lang w:eastAsia="es-MX"/>
        </w:rPr>
        <w:t xml:space="preserve">omisión </w:t>
      </w:r>
      <w:r w:rsidRPr="00FC5EBD">
        <w:rPr>
          <w:rFonts w:ascii="Arial" w:hAnsi="Arial" w:cs="Arial"/>
          <w:lang w:eastAsia="es-MX"/>
        </w:rPr>
        <w:t>de pago de distintos usuarios.</w:t>
      </w:r>
      <w:r w:rsidR="00EF2EBF">
        <w:rPr>
          <w:rFonts w:ascii="Arial" w:hAnsi="Arial" w:cs="Arial"/>
          <w:lang w:eastAsia="es-MX"/>
        </w:rPr>
        <w:t xml:space="preserve"> </w:t>
      </w:r>
    </w:p>
    <w:p w:rsidR="00EF2EBF" w:rsidRDefault="00EF2EBF" w:rsidP="00126BBF">
      <w:pPr>
        <w:rPr>
          <w:rFonts w:ascii="Arial" w:hAnsi="Arial" w:cs="Arial"/>
          <w:lang w:eastAsia="es-MX"/>
        </w:rPr>
      </w:pPr>
    </w:p>
    <w:p w:rsidR="00EF2EBF" w:rsidRDefault="00EF2EBF" w:rsidP="00126BBF">
      <w:pPr>
        <w:rPr>
          <w:rFonts w:ascii="Arial" w:hAnsi="Arial" w:cs="Arial"/>
          <w:lang w:eastAsia="es-MX"/>
        </w:rPr>
      </w:pPr>
      <w:r>
        <w:rPr>
          <w:rFonts w:ascii="Arial" w:hAnsi="Arial" w:cs="Arial"/>
          <w:lang w:eastAsia="es-MX"/>
        </w:rPr>
        <w:t xml:space="preserve">Esto coincide con criterios sostenidos por la Suprema Corte de Justicia de la Nación respecto a que el </w:t>
      </w:r>
      <w:r w:rsidRPr="00EF2EBF">
        <w:rPr>
          <w:rFonts w:ascii="Arial" w:hAnsi="Arial" w:cs="Arial"/>
          <w:lang w:eastAsia="es-MX"/>
        </w:rPr>
        <w:t>gasto público tiene un sentido social y un alcance de interés colectivo</w:t>
      </w:r>
      <w:r w:rsidR="00C55A83">
        <w:rPr>
          <w:rFonts w:ascii="Arial" w:hAnsi="Arial" w:cs="Arial"/>
          <w:lang w:eastAsia="es-MX"/>
        </w:rPr>
        <w:t>,</w:t>
      </w:r>
      <w:r w:rsidRPr="00EF2EBF">
        <w:rPr>
          <w:rFonts w:ascii="Arial" w:hAnsi="Arial" w:cs="Arial"/>
          <w:lang w:eastAsia="es-MX"/>
        </w:rPr>
        <w:t xml:space="preserve"> </w:t>
      </w:r>
      <w:r>
        <w:rPr>
          <w:rFonts w:ascii="Arial" w:hAnsi="Arial" w:cs="Arial"/>
          <w:lang w:eastAsia="es-MX"/>
        </w:rPr>
        <w:t xml:space="preserve">ya que </w:t>
      </w:r>
      <w:r w:rsidRPr="00EF2EBF">
        <w:rPr>
          <w:rFonts w:ascii="Arial" w:hAnsi="Arial" w:cs="Arial"/>
          <w:lang w:eastAsia="es-MX"/>
        </w:rPr>
        <w:t>el importe de las contribuciones recaudadas se destina a la satisfacción de necesidades colectivas o socia</w:t>
      </w:r>
      <w:r>
        <w:rPr>
          <w:rFonts w:ascii="Arial" w:hAnsi="Arial" w:cs="Arial"/>
          <w:lang w:eastAsia="es-MX"/>
        </w:rPr>
        <w:t>les o a los servicios públicos.</w:t>
      </w:r>
    </w:p>
    <w:p w:rsidR="00EF2EBF" w:rsidRDefault="00EF2EBF" w:rsidP="00126BBF">
      <w:pPr>
        <w:rPr>
          <w:rFonts w:ascii="Arial" w:hAnsi="Arial" w:cs="Arial"/>
          <w:lang w:eastAsia="es-MX"/>
        </w:rPr>
      </w:pPr>
    </w:p>
    <w:p w:rsidR="007C3EEE" w:rsidRDefault="002F3C8A" w:rsidP="007C3EEE">
      <w:pPr>
        <w:rPr>
          <w:rFonts w:ascii="Arial" w:hAnsi="Arial" w:cs="Arial"/>
          <w:lang w:eastAsia="es-MX"/>
        </w:rPr>
      </w:pPr>
      <w:r>
        <w:rPr>
          <w:rFonts w:ascii="Arial" w:hAnsi="Arial" w:cs="Arial"/>
          <w:lang w:eastAsia="es-MX"/>
        </w:rPr>
        <w:t>En este mismo contexto, el IVAI estableció que</w:t>
      </w:r>
      <w:r w:rsidR="007C3EEE">
        <w:rPr>
          <w:rFonts w:ascii="Arial" w:hAnsi="Arial" w:cs="Arial"/>
          <w:lang w:eastAsia="es-MX"/>
        </w:rPr>
        <w:t xml:space="preserve"> la lista de deudores debe ser verificada </w:t>
      </w:r>
      <w:r w:rsidR="007C3EEE" w:rsidRPr="007C3EEE">
        <w:rPr>
          <w:rFonts w:ascii="Arial" w:hAnsi="Arial" w:cs="Arial"/>
          <w:lang w:eastAsia="es-MX"/>
        </w:rPr>
        <w:t xml:space="preserve">por </w:t>
      </w:r>
      <w:r w:rsidR="007C3EEE">
        <w:rPr>
          <w:rFonts w:ascii="Arial" w:hAnsi="Arial" w:cs="Arial"/>
          <w:lang w:eastAsia="es-MX"/>
        </w:rPr>
        <w:t>CMAS antes de hacerla</w:t>
      </w:r>
      <w:r w:rsidR="007C3EEE" w:rsidRPr="007C3EEE">
        <w:rPr>
          <w:rFonts w:ascii="Arial" w:hAnsi="Arial" w:cs="Arial"/>
          <w:lang w:eastAsia="es-MX"/>
        </w:rPr>
        <w:t xml:space="preserve"> pública</w:t>
      </w:r>
      <w:r w:rsidR="007C3EEE">
        <w:rPr>
          <w:rFonts w:ascii="Arial" w:hAnsi="Arial" w:cs="Arial"/>
          <w:lang w:eastAsia="es-MX"/>
        </w:rPr>
        <w:t>,</w:t>
      </w:r>
      <w:r w:rsidR="007C3EEE" w:rsidRPr="007C3EEE">
        <w:rPr>
          <w:rFonts w:ascii="Arial" w:hAnsi="Arial" w:cs="Arial"/>
          <w:lang w:eastAsia="es-MX"/>
        </w:rPr>
        <w:t xml:space="preserve"> para no in</w:t>
      </w:r>
      <w:r w:rsidR="007C3EEE">
        <w:rPr>
          <w:rFonts w:ascii="Arial" w:hAnsi="Arial" w:cs="Arial"/>
          <w:lang w:eastAsia="es-MX"/>
        </w:rPr>
        <w:t xml:space="preserve">currir en errores o falsedades que lleven a la </w:t>
      </w:r>
      <w:r w:rsidR="007C3EEE" w:rsidRPr="007C3EEE">
        <w:rPr>
          <w:rFonts w:ascii="Arial" w:hAnsi="Arial" w:cs="Arial"/>
          <w:lang w:eastAsia="es-MX"/>
        </w:rPr>
        <w:t>descalificación de la probidad de una persona o servir para críticas que impliquen una descalificación personal</w:t>
      </w:r>
      <w:r w:rsidR="007C3EEE">
        <w:rPr>
          <w:rFonts w:ascii="Arial" w:hAnsi="Arial" w:cs="Arial"/>
          <w:lang w:eastAsia="es-MX"/>
        </w:rPr>
        <w:t xml:space="preserve">. Por tanto, se deberá </w:t>
      </w:r>
      <w:r w:rsidR="007C3EEE" w:rsidRPr="002F3C8A">
        <w:rPr>
          <w:rFonts w:ascii="Arial" w:hAnsi="Arial" w:cs="Arial"/>
          <w:lang w:eastAsia="es-MX"/>
        </w:rPr>
        <w:t xml:space="preserve">verificar </w:t>
      </w:r>
      <w:r w:rsidR="007C3EEE">
        <w:rPr>
          <w:rFonts w:ascii="Arial" w:hAnsi="Arial" w:cs="Arial"/>
          <w:lang w:eastAsia="es-MX"/>
        </w:rPr>
        <w:t xml:space="preserve">la existencia de una </w:t>
      </w:r>
      <w:r w:rsidR="007C3EEE" w:rsidRPr="002F3C8A">
        <w:rPr>
          <w:rFonts w:ascii="Arial" w:hAnsi="Arial" w:cs="Arial"/>
          <w:lang w:eastAsia="es-MX"/>
        </w:rPr>
        <w:t>deuda cierta, vencida, exigible, que no haya sido pagada y de la que se h</w:t>
      </w:r>
      <w:r w:rsidR="009A6BB7">
        <w:rPr>
          <w:rFonts w:ascii="Arial" w:hAnsi="Arial" w:cs="Arial"/>
          <w:lang w:eastAsia="es-MX"/>
        </w:rPr>
        <w:t xml:space="preserve">aya requerido su pago al deudor, que </w:t>
      </w:r>
      <w:r w:rsidR="009A6BB7" w:rsidRPr="009A6BB7">
        <w:rPr>
          <w:rFonts w:ascii="Arial" w:hAnsi="Arial" w:cs="Arial"/>
          <w:lang w:eastAsia="es-MX"/>
        </w:rPr>
        <w:t>no incluya datos personales provenientes de deudas dudosas o sometidas a litigio.</w:t>
      </w:r>
    </w:p>
    <w:p w:rsidR="00D20BB9" w:rsidRDefault="00D20BB9" w:rsidP="007C3EEE">
      <w:pPr>
        <w:rPr>
          <w:rFonts w:ascii="Arial" w:hAnsi="Arial" w:cs="Arial"/>
          <w:lang w:eastAsia="es-MX"/>
        </w:rPr>
      </w:pPr>
    </w:p>
    <w:p w:rsidR="00D20BB9" w:rsidRDefault="009D245B" w:rsidP="00D20BB9">
      <w:pPr>
        <w:rPr>
          <w:rFonts w:ascii="Arial" w:hAnsi="Arial" w:cs="Arial"/>
          <w:lang w:eastAsia="es-MX"/>
        </w:rPr>
      </w:pPr>
      <w:r>
        <w:rPr>
          <w:rFonts w:ascii="Arial" w:hAnsi="Arial" w:cs="Arial"/>
          <w:lang w:eastAsia="es-MX"/>
        </w:rPr>
        <w:t>En atención a ello</w:t>
      </w:r>
      <w:r w:rsidR="00D20BB9">
        <w:rPr>
          <w:rFonts w:ascii="Arial" w:hAnsi="Arial" w:cs="Arial"/>
          <w:lang w:eastAsia="es-MX"/>
        </w:rPr>
        <w:t xml:space="preserve">, </w:t>
      </w:r>
      <w:r w:rsidR="00D20BB9" w:rsidRPr="00834677">
        <w:rPr>
          <w:rFonts w:ascii="Arial" w:hAnsi="Arial" w:cs="Arial"/>
          <w:lang w:eastAsia="es-MX"/>
        </w:rPr>
        <w:t>el listado</w:t>
      </w:r>
      <w:r w:rsidR="00D20BB9">
        <w:rPr>
          <w:rFonts w:ascii="Arial" w:hAnsi="Arial" w:cs="Arial"/>
          <w:lang w:eastAsia="es-MX"/>
        </w:rPr>
        <w:t xml:space="preserve"> </w:t>
      </w:r>
      <w:r w:rsidR="00D20BB9" w:rsidRPr="00834677">
        <w:rPr>
          <w:rFonts w:ascii="Arial" w:hAnsi="Arial" w:cs="Arial"/>
          <w:lang w:eastAsia="es-MX"/>
        </w:rPr>
        <w:t xml:space="preserve">deberá contener una leyenda que señale que la información que se contiene es la </w:t>
      </w:r>
      <w:r w:rsidR="00D20BB9">
        <w:rPr>
          <w:rFonts w:ascii="Arial" w:hAnsi="Arial" w:cs="Arial"/>
          <w:lang w:eastAsia="es-MX"/>
        </w:rPr>
        <w:t>vigente al día de su expedición</w:t>
      </w:r>
      <w:r>
        <w:rPr>
          <w:rFonts w:ascii="Arial" w:hAnsi="Arial" w:cs="Arial"/>
          <w:lang w:eastAsia="es-MX"/>
        </w:rPr>
        <w:t xml:space="preserve">, indicando </w:t>
      </w:r>
      <w:r w:rsidR="00D20BB9" w:rsidRPr="00834677">
        <w:rPr>
          <w:rFonts w:ascii="Arial" w:hAnsi="Arial" w:cs="Arial"/>
          <w:lang w:eastAsia="es-MX"/>
        </w:rPr>
        <w:t>la fecha, toda vez que no puede haber una condena para siempre, considerando que los créditos fiscales tienen una vigencia definida y que los adeudos pueden ser cubiertos en cualquier momento por parte de los deudores</w:t>
      </w:r>
      <w:r>
        <w:rPr>
          <w:rFonts w:ascii="Arial" w:hAnsi="Arial" w:cs="Arial"/>
          <w:lang w:eastAsia="es-MX"/>
        </w:rPr>
        <w:t>;</w:t>
      </w:r>
      <w:r w:rsidR="00D20BB9" w:rsidRPr="00834677">
        <w:rPr>
          <w:rFonts w:ascii="Arial" w:hAnsi="Arial" w:cs="Arial"/>
          <w:lang w:eastAsia="es-MX"/>
        </w:rPr>
        <w:t xml:space="preserve"> por lo que al ocurrir cualquiera de ellas la relación proporcionada perdería su vigencia.</w:t>
      </w:r>
    </w:p>
    <w:p w:rsidR="00127515" w:rsidRDefault="00127515" w:rsidP="007C3EEE">
      <w:pPr>
        <w:rPr>
          <w:rFonts w:ascii="Arial" w:hAnsi="Arial" w:cs="Arial"/>
          <w:lang w:eastAsia="es-MX"/>
        </w:rPr>
      </w:pPr>
    </w:p>
    <w:p w:rsidR="00127515" w:rsidRDefault="009D245B" w:rsidP="007C3EEE">
      <w:pPr>
        <w:rPr>
          <w:rFonts w:ascii="Arial" w:hAnsi="Arial" w:cs="Arial"/>
          <w:lang w:eastAsia="es-MX"/>
        </w:rPr>
      </w:pPr>
      <w:r>
        <w:rPr>
          <w:rFonts w:ascii="Arial" w:hAnsi="Arial" w:cs="Arial"/>
          <w:lang w:eastAsia="es-MX"/>
        </w:rPr>
        <w:t>Asimismo, l</w:t>
      </w:r>
      <w:r w:rsidR="00127515">
        <w:rPr>
          <w:rFonts w:ascii="Arial" w:hAnsi="Arial" w:cs="Arial"/>
          <w:lang w:eastAsia="es-MX"/>
        </w:rPr>
        <w:t xml:space="preserve">os comisionados determinaron que se </w:t>
      </w:r>
      <w:r w:rsidR="00127515" w:rsidRPr="00127515">
        <w:rPr>
          <w:rFonts w:ascii="Arial" w:hAnsi="Arial" w:cs="Arial"/>
          <w:lang w:eastAsia="es-MX"/>
        </w:rPr>
        <w:t xml:space="preserve">hace necesaria la revelación del domicilio donde se toma y/o usa el servicio de agua pues </w:t>
      </w:r>
      <w:r w:rsidR="00AA21DF">
        <w:rPr>
          <w:rFonts w:ascii="Arial" w:hAnsi="Arial" w:cs="Arial"/>
          <w:lang w:eastAsia="es-MX"/>
        </w:rPr>
        <w:t xml:space="preserve">quien presentó la solicitud requirió lo correspondiente a </w:t>
      </w:r>
      <w:r w:rsidR="00AA21DF" w:rsidRPr="002F3C8A">
        <w:rPr>
          <w:rFonts w:ascii="Arial" w:hAnsi="Arial" w:cs="Arial"/>
          <w:lang w:eastAsia="es-MX"/>
        </w:rPr>
        <w:t>tarifas residenciales</w:t>
      </w:r>
      <w:r w:rsidR="00AA21DF">
        <w:rPr>
          <w:rFonts w:ascii="Arial" w:hAnsi="Arial" w:cs="Arial"/>
          <w:lang w:eastAsia="es-MX"/>
        </w:rPr>
        <w:t xml:space="preserve">, que </w:t>
      </w:r>
      <w:r w:rsidR="00AA21DF" w:rsidRPr="002F3C8A">
        <w:rPr>
          <w:rFonts w:ascii="Arial" w:hAnsi="Arial" w:cs="Arial"/>
          <w:lang w:eastAsia="es-MX"/>
        </w:rPr>
        <w:t>corresponden a derechos de conexión de tipo doméstico</w:t>
      </w:r>
      <w:r w:rsidR="00127515" w:rsidRPr="00127515">
        <w:rPr>
          <w:rFonts w:ascii="Arial" w:hAnsi="Arial" w:cs="Arial"/>
          <w:lang w:eastAsia="es-MX"/>
        </w:rPr>
        <w:t xml:space="preserve"> (entre ellos, popular, inter</w:t>
      </w:r>
      <w:r w:rsidR="00127515">
        <w:rPr>
          <w:rFonts w:ascii="Arial" w:hAnsi="Arial" w:cs="Arial"/>
          <w:lang w:eastAsia="es-MX"/>
        </w:rPr>
        <w:t xml:space="preserve">és social, medio y residencial), </w:t>
      </w:r>
      <w:r w:rsidR="00AA21DF">
        <w:rPr>
          <w:rFonts w:ascii="Arial" w:hAnsi="Arial" w:cs="Arial"/>
          <w:lang w:eastAsia="es-MX"/>
        </w:rPr>
        <w:t xml:space="preserve">lo que se debe advertir para distinguirlo de los de tipo </w:t>
      </w:r>
      <w:r w:rsidR="00127515" w:rsidRPr="00127515">
        <w:rPr>
          <w:rFonts w:ascii="Arial" w:hAnsi="Arial" w:cs="Arial"/>
          <w:lang w:eastAsia="es-MX"/>
        </w:rPr>
        <w:t>comercial (entre ellos, comercial B, come</w:t>
      </w:r>
      <w:r w:rsidR="00127515">
        <w:rPr>
          <w:rFonts w:ascii="Arial" w:hAnsi="Arial" w:cs="Arial"/>
          <w:lang w:eastAsia="es-MX"/>
        </w:rPr>
        <w:t>rcial A e institución pública) e</w:t>
      </w:r>
      <w:r w:rsidR="00127515" w:rsidRPr="00127515">
        <w:rPr>
          <w:rFonts w:ascii="Arial" w:hAnsi="Arial" w:cs="Arial"/>
          <w:lang w:eastAsia="es-MX"/>
        </w:rPr>
        <w:t xml:space="preserve"> industrial.</w:t>
      </w:r>
    </w:p>
    <w:p w:rsidR="007C3EEE" w:rsidRDefault="007C3EEE" w:rsidP="007C3EEE">
      <w:pPr>
        <w:rPr>
          <w:rFonts w:ascii="Arial" w:hAnsi="Arial" w:cs="Arial"/>
          <w:lang w:eastAsia="es-MX"/>
        </w:rPr>
      </w:pPr>
    </w:p>
    <w:p w:rsidR="002F3C8A" w:rsidRDefault="00127515" w:rsidP="00126BBF">
      <w:pPr>
        <w:rPr>
          <w:rFonts w:ascii="Arial" w:hAnsi="Arial" w:cs="Arial"/>
          <w:lang w:eastAsia="es-MX"/>
        </w:rPr>
      </w:pPr>
      <w:r>
        <w:rPr>
          <w:rFonts w:ascii="Arial" w:hAnsi="Arial" w:cs="Arial"/>
          <w:lang w:eastAsia="es-MX"/>
        </w:rPr>
        <w:t>Cabe precisar que l</w:t>
      </w:r>
      <w:r w:rsidR="001B5AA3" w:rsidRPr="001B5AA3">
        <w:rPr>
          <w:rFonts w:ascii="Arial" w:hAnsi="Arial" w:cs="Arial"/>
          <w:lang w:eastAsia="es-MX"/>
        </w:rPr>
        <w:t xml:space="preserve">a información </w:t>
      </w:r>
      <w:r w:rsidR="00001515">
        <w:rPr>
          <w:rFonts w:ascii="Arial" w:hAnsi="Arial" w:cs="Arial"/>
          <w:lang w:eastAsia="es-MX"/>
        </w:rPr>
        <w:t xml:space="preserve">no debe contener otro </w:t>
      </w:r>
      <w:r w:rsidR="001B5AA3" w:rsidRPr="001B5AA3">
        <w:rPr>
          <w:rFonts w:ascii="Arial" w:hAnsi="Arial" w:cs="Arial"/>
          <w:lang w:eastAsia="es-MX"/>
        </w:rPr>
        <w:t>dato personal como Registro Federal de Contri</w:t>
      </w:r>
      <w:r w:rsidR="000C154D">
        <w:rPr>
          <w:rFonts w:ascii="Arial" w:hAnsi="Arial" w:cs="Arial"/>
          <w:lang w:eastAsia="es-MX"/>
        </w:rPr>
        <w:t>buyentes</w:t>
      </w:r>
      <w:r w:rsidR="001B5AA3" w:rsidRPr="001B5AA3">
        <w:rPr>
          <w:rFonts w:ascii="Arial" w:hAnsi="Arial" w:cs="Arial"/>
          <w:lang w:eastAsia="es-MX"/>
        </w:rPr>
        <w:t xml:space="preserve">, Clave </w:t>
      </w:r>
      <w:r w:rsidR="000C154D">
        <w:rPr>
          <w:rFonts w:ascii="Arial" w:hAnsi="Arial" w:cs="Arial"/>
          <w:lang w:eastAsia="es-MX"/>
        </w:rPr>
        <w:t>Ú</w:t>
      </w:r>
      <w:r w:rsidR="001B5AA3" w:rsidRPr="001B5AA3">
        <w:rPr>
          <w:rFonts w:ascii="Arial" w:hAnsi="Arial" w:cs="Arial"/>
          <w:lang w:eastAsia="es-MX"/>
        </w:rPr>
        <w:t xml:space="preserve">nica de Registro </w:t>
      </w:r>
      <w:r w:rsidR="000C154D">
        <w:rPr>
          <w:rFonts w:ascii="Arial" w:hAnsi="Arial" w:cs="Arial"/>
          <w:lang w:eastAsia="es-MX"/>
        </w:rPr>
        <w:t>de Población</w:t>
      </w:r>
      <w:r w:rsidR="00B010FC">
        <w:rPr>
          <w:rFonts w:ascii="Arial" w:hAnsi="Arial" w:cs="Arial"/>
          <w:lang w:eastAsia="es-MX"/>
        </w:rPr>
        <w:t>,</w:t>
      </w:r>
      <w:r w:rsidR="000C154D">
        <w:rPr>
          <w:rFonts w:ascii="Arial" w:hAnsi="Arial" w:cs="Arial"/>
          <w:lang w:eastAsia="es-MX"/>
        </w:rPr>
        <w:t xml:space="preserve"> </w:t>
      </w:r>
      <w:r w:rsidR="00B010FC" w:rsidRPr="00B010FC">
        <w:rPr>
          <w:rFonts w:ascii="Arial" w:hAnsi="Arial" w:cs="Arial"/>
          <w:lang w:eastAsia="es-MX"/>
        </w:rPr>
        <w:t xml:space="preserve">número de cuenta del usuario, </w:t>
      </w:r>
      <w:r w:rsidR="00B010FC">
        <w:rPr>
          <w:rFonts w:ascii="Arial" w:hAnsi="Arial" w:cs="Arial"/>
          <w:lang w:eastAsia="es-MX"/>
        </w:rPr>
        <w:t xml:space="preserve">elementos </w:t>
      </w:r>
      <w:r w:rsidR="00B010FC" w:rsidRPr="00B010FC">
        <w:rPr>
          <w:rFonts w:ascii="Arial" w:hAnsi="Arial" w:cs="Arial"/>
          <w:lang w:eastAsia="es-MX"/>
        </w:rPr>
        <w:t xml:space="preserve">característicos de su identidad física, fisiológica, </w:t>
      </w:r>
      <w:r w:rsidR="00001515">
        <w:rPr>
          <w:rFonts w:ascii="Arial" w:hAnsi="Arial" w:cs="Arial"/>
          <w:lang w:eastAsia="es-MX"/>
        </w:rPr>
        <w:t xml:space="preserve">psíquica, económica, cultural, </w:t>
      </w:r>
      <w:r w:rsidR="00B010FC" w:rsidRPr="00B010FC">
        <w:rPr>
          <w:rFonts w:ascii="Arial" w:hAnsi="Arial" w:cs="Arial"/>
          <w:lang w:eastAsia="es-MX"/>
        </w:rPr>
        <w:t xml:space="preserve">social o cualquier otro que asociado permita </w:t>
      </w:r>
      <w:r w:rsidR="00B010FC">
        <w:rPr>
          <w:rFonts w:ascii="Arial" w:hAnsi="Arial" w:cs="Arial"/>
          <w:lang w:eastAsia="es-MX"/>
        </w:rPr>
        <w:t xml:space="preserve">desprender </w:t>
      </w:r>
      <w:r w:rsidR="00B010FC" w:rsidRPr="00B010FC">
        <w:rPr>
          <w:rFonts w:ascii="Arial" w:hAnsi="Arial" w:cs="Arial"/>
          <w:lang w:eastAsia="es-MX"/>
        </w:rPr>
        <w:t>la identidad de las personas.</w:t>
      </w:r>
    </w:p>
    <w:p w:rsidR="001B5AA3" w:rsidRDefault="001B5AA3" w:rsidP="00126BBF">
      <w:pPr>
        <w:rPr>
          <w:rFonts w:ascii="Arial" w:hAnsi="Arial" w:cs="Arial"/>
          <w:lang w:eastAsia="es-MX"/>
        </w:rPr>
      </w:pPr>
    </w:p>
    <w:p w:rsidR="008D21FB" w:rsidRDefault="008D21FB" w:rsidP="00126BBF">
      <w:pPr>
        <w:rPr>
          <w:rFonts w:ascii="Arial" w:hAnsi="Arial" w:cs="Arial"/>
          <w:lang w:eastAsia="es-MX"/>
        </w:rPr>
      </w:pPr>
      <w:r>
        <w:rPr>
          <w:rFonts w:ascii="Arial" w:hAnsi="Arial" w:cs="Arial"/>
          <w:lang w:eastAsia="es-MX"/>
        </w:rPr>
        <w:t>Finalmente, el órgano garante señaló que l</w:t>
      </w:r>
      <w:r w:rsidRPr="008D21FB">
        <w:rPr>
          <w:rFonts w:ascii="Arial" w:hAnsi="Arial" w:cs="Arial"/>
          <w:lang w:eastAsia="es-MX"/>
        </w:rPr>
        <w:t>a revelación del nombre y domicilio no afecta la privacidad de las personas</w:t>
      </w:r>
      <w:r w:rsidR="00001515">
        <w:rPr>
          <w:rFonts w:ascii="Arial" w:hAnsi="Arial" w:cs="Arial"/>
          <w:lang w:eastAsia="es-MX"/>
        </w:rPr>
        <w:t xml:space="preserve">, </w:t>
      </w:r>
      <w:r w:rsidRPr="008D21FB">
        <w:rPr>
          <w:rFonts w:ascii="Arial" w:hAnsi="Arial" w:cs="Arial"/>
          <w:lang w:eastAsia="es-MX"/>
        </w:rPr>
        <w:t xml:space="preserve">la buena fama, la imagen pública y/o el honor, pues </w:t>
      </w:r>
      <w:r>
        <w:rPr>
          <w:rFonts w:ascii="Arial" w:hAnsi="Arial" w:cs="Arial"/>
          <w:lang w:eastAsia="es-MX"/>
        </w:rPr>
        <w:t xml:space="preserve">no </w:t>
      </w:r>
      <w:r w:rsidRPr="008D21FB">
        <w:rPr>
          <w:rFonts w:ascii="Arial" w:hAnsi="Arial" w:cs="Arial"/>
          <w:lang w:eastAsia="es-MX"/>
        </w:rPr>
        <w:t xml:space="preserve">habría daño en </w:t>
      </w:r>
      <w:r>
        <w:rPr>
          <w:rFonts w:ascii="Arial" w:hAnsi="Arial" w:cs="Arial"/>
          <w:lang w:eastAsia="es-MX"/>
        </w:rPr>
        <w:t>e</w:t>
      </w:r>
      <w:r w:rsidRPr="008D21FB">
        <w:rPr>
          <w:rFonts w:ascii="Arial" w:hAnsi="Arial" w:cs="Arial"/>
          <w:lang w:eastAsia="es-MX"/>
        </w:rPr>
        <w:t>stos</w:t>
      </w:r>
      <w:r>
        <w:rPr>
          <w:rFonts w:ascii="Arial" w:hAnsi="Arial" w:cs="Arial"/>
          <w:lang w:eastAsia="es-MX"/>
        </w:rPr>
        <w:t xml:space="preserve"> aspectos</w:t>
      </w:r>
      <w:r w:rsidRPr="008D21FB">
        <w:rPr>
          <w:rFonts w:ascii="Arial" w:hAnsi="Arial" w:cs="Arial"/>
          <w:lang w:eastAsia="es-MX"/>
        </w:rPr>
        <w:t xml:space="preserve"> si la</w:t>
      </w:r>
      <w:r w:rsidR="00001515">
        <w:rPr>
          <w:rFonts w:ascii="Arial" w:hAnsi="Arial" w:cs="Arial"/>
          <w:lang w:eastAsia="es-MX"/>
        </w:rPr>
        <w:t>s</w:t>
      </w:r>
      <w:r w:rsidRPr="008D21FB">
        <w:rPr>
          <w:rFonts w:ascii="Arial" w:hAnsi="Arial" w:cs="Arial"/>
          <w:lang w:eastAsia="es-MX"/>
        </w:rPr>
        <w:t xml:space="preserve"> persona</w:t>
      </w:r>
      <w:r w:rsidR="00001515">
        <w:rPr>
          <w:rFonts w:ascii="Arial" w:hAnsi="Arial" w:cs="Arial"/>
          <w:lang w:eastAsia="es-MX"/>
        </w:rPr>
        <w:t>s</w:t>
      </w:r>
      <w:r w:rsidRPr="008D21FB">
        <w:rPr>
          <w:rFonts w:ascii="Arial" w:hAnsi="Arial" w:cs="Arial"/>
          <w:lang w:eastAsia="es-MX"/>
        </w:rPr>
        <w:t xml:space="preserve"> cumple</w:t>
      </w:r>
      <w:r w:rsidR="00001515">
        <w:rPr>
          <w:rFonts w:ascii="Arial" w:hAnsi="Arial" w:cs="Arial"/>
          <w:lang w:eastAsia="es-MX"/>
        </w:rPr>
        <w:t>n</w:t>
      </w:r>
      <w:r w:rsidRPr="008D21FB">
        <w:rPr>
          <w:rFonts w:ascii="Arial" w:hAnsi="Arial" w:cs="Arial"/>
          <w:lang w:eastAsia="es-MX"/>
        </w:rPr>
        <w:t xml:space="preserve"> con las contribuciones a la</w:t>
      </w:r>
      <w:r>
        <w:rPr>
          <w:rFonts w:ascii="Arial" w:hAnsi="Arial" w:cs="Arial"/>
          <w:lang w:eastAsia="es-MX"/>
        </w:rPr>
        <w:t>s</w:t>
      </w:r>
      <w:r w:rsidRPr="008D21FB">
        <w:rPr>
          <w:rFonts w:ascii="Arial" w:hAnsi="Arial" w:cs="Arial"/>
          <w:lang w:eastAsia="es-MX"/>
        </w:rPr>
        <w:t xml:space="preserve"> que está</w:t>
      </w:r>
      <w:r w:rsidR="00001515">
        <w:rPr>
          <w:rFonts w:ascii="Arial" w:hAnsi="Arial" w:cs="Arial"/>
          <w:lang w:eastAsia="es-MX"/>
        </w:rPr>
        <w:t>n</w:t>
      </w:r>
      <w:r w:rsidRPr="008D21FB">
        <w:rPr>
          <w:rFonts w:ascii="Arial" w:hAnsi="Arial" w:cs="Arial"/>
          <w:lang w:eastAsia="es-MX"/>
        </w:rPr>
        <w:t xml:space="preserve"> obligada</w:t>
      </w:r>
      <w:r w:rsidR="00001515">
        <w:rPr>
          <w:rFonts w:ascii="Arial" w:hAnsi="Arial" w:cs="Arial"/>
          <w:lang w:eastAsia="es-MX"/>
        </w:rPr>
        <w:t>s</w:t>
      </w:r>
      <w:r w:rsidRPr="008D21FB">
        <w:rPr>
          <w:rFonts w:ascii="Arial" w:hAnsi="Arial" w:cs="Arial"/>
          <w:lang w:eastAsia="es-MX"/>
        </w:rPr>
        <w:t>.</w:t>
      </w:r>
      <w:r w:rsidR="00834677">
        <w:rPr>
          <w:rFonts w:ascii="Arial" w:hAnsi="Arial" w:cs="Arial"/>
          <w:lang w:eastAsia="es-MX"/>
        </w:rPr>
        <w:t xml:space="preserve"> </w:t>
      </w:r>
      <w:r>
        <w:rPr>
          <w:rFonts w:ascii="Arial" w:hAnsi="Arial" w:cs="Arial"/>
          <w:lang w:eastAsia="es-MX"/>
        </w:rPr>
        <w:t xml:space="preserve">En ese sentido, se precisó el contenido del </w:t>
      </w:r>
      <w:r w:rsidRPr="008D21FB">
        <w:rPr>
          <w:rFonts w:ascii="Arial" w:hAnsi="Arial" w:cs="Arial"/>
          <w:lang w:eastAsia="es-MX"/>
        </w:rPr>
        <w:t xml:space="preserve">artículo 69 del Código Fiscal de la Federación </w:t>
      </w:r>
      <w:r>
        <w:rPr>
          <w:rFonts w:ascii="Arial" w:hAnsi="Arial" w:cs="Arial"/>
          <w:lang w:eastAsia="es-MX"/>
        </w:rPr>
        <w:t xml:space="preserve">que </w:t>
      </w:r>
      <w:r w:rsidRPr="008D21FB">
        <w:rPr>
          <w:rFonts w:ascii="Arial" w:hAnsi="Arial" w:cs="Arial"/>
          <w:lang w:eastAsia="es-MX"/>
        </w:rPr>
        <w:t xml:space="preserve">contempla que </w:t>
      </w:r>
      <w:r>
        <w:rPr>
          <w:rFonts w:ascii="Arial" w:hAnsi="Arial" w:cs="Arial"/>
          <w:lang w:eastAsia="es-MX"/>
        </w:rPr>
        <w:t>–</w:t>
      </w:r>
      <w:r w:rsidRPr="008D21FB">
        <w:rPr>
          <w:rFonts w:ascii="Arial" w:hAnsi="Arial" w:cs="Arial"/>
          <w:lang w:eastAsia="es-MX"/>
        </w:rPr>
        <w:t>en caso de no cumplirse con el pago</w:t>
      </w:r>
      <w:r>
        <w:rPr>
          <w:rFonts w:ascii="Arial" w:hAnsi="Arial" w:cs="Arial"/>
          <w:lang w:eastAsia="es-MX"/>
        </w:rPr>
        <w:t xml:space="preserve"> de </w:t>
      </w:r>
      <w:r w:rsidRPr="008D21FB">
        <w:rPr>
          <w:rFonts w:ascii="Arial" w:hAnsi="Arial" w:cs="Arial"/>
          <w:lang w:eastAsia="es-MX"/>
        </w:rPr>
        <w:t>créditos fiscales firmes</w:t>
      </w:r>
      <w:r>
        <w:rPr>
          <w:rFonts w:ascii="Arial" w:hAnsi="Arial" w:cs="Arial"/>
          <w:lang w:eastAsia="es-MX"/>
        </w:rPr>
        <w:t>–</w:t>
      </w:r>
      <w:r w:rsidRPr="008D21FB">
        <w:rPr>
          <w:rFonts w:ascii="Arial" w:hAnsi="Arial" w:cs="Arial"/>
          <w:lang w:eastAsia="es-MX"/>
        </w:rPr>
        <w:t xml:space="preserve"> los datos relativos a la deuda pueden ser dados a conocer.</w:t>
      </w:r>
    </w:p>
    <w:p w:rsidR="00834677" w:rsidRDefault="00834677" w:rsidP="00126BBF">
      <w:pPr>
        <w:rPr>
          <w:rFonts w:ascii="Arial" w:hAnsi="Arial" w:cs="Arial"/>
          <w:lang w:eastAsia="es-MX"/>
        </w:rPr>
      </w:pPr>
    </w:p>
    <w:p w:rsidR="00FF46A4" w:rsidRDefault="005C4F04" w:rsidP="00D864E7">
      <w:pPr>
        <w:rPr>
          <w:rFonts w:ascii="Arial" w:hAnsi="Arial" w:cs="Arial"/>
          <w:lang w:eastAsia="es-MX"/>
        </w:rPr>
      </w:pPr>
      <w:r w:rsidRPr="00793A59">
        <w:rPr>
          <w:rFonts w:ascii="Arial" w:hAnsi="Arial" w:cs="Arial"/>
          <w:lang w:eastAsia="es-MX"/>
        </w:rPr>
        <w:t xml:space="preserve">En la sesión </w:t>
      </w:r>
      <w:r w:rsidR="00D92952" w:rsidRPr="00793A59">
        <w:rPr>
          <w:rFonts w:ascii="Arial" w:hAnsi="Arial" w:cs="Arial"/>
          <w:lang w:eastAsia="es-MX"/>
        </w:rPr>
        <w:t xml:space="preserve">pública </w:t>
      </w:r>
      <w:r w:rsidRPr="00793A59">
        <w:rPr>
          <w:rFonts w:ascii="Arial" w:hAnsi="Arial" w:cs="Arial"/>
          <w:lang w:eastAsia="es-MX"/>
        </w:rPr>
        <w:t xml:space="preserve">de hoy, el Instituto Veracruzano de Acceso a la Información y Protección de Datos Personales </w:t>
      </w:r>
      <w:r w:rsidR="00FF46A4" w:rsidRPr="00793A59">
        <w:rPr>
          <w:rFonts w:ascii="Arial" w:hAnsi="Arial" w:cs="Arial"/>
          <w:lang w:eastAsia="es-MX"/>
        </w:rPr>
        <w:t xml:space="preserve">emitió </w:t>
      </w:r>
      <w:r w:rsidR="003E1060">
        <w:rPr>
          <w:rFonts w:ascii="Arial" w:hAnsi="Arial" w:cs="Arial"/>
          <w:lang w:eastAsia="es-MX"/>
        </w:rPr>
        <w:t>1</w:t>
      </w:r>
      <w:r w:rsidR="00F135AF">
        <w:rPr>
          <w:rFonts w:ascii="Arial" w:hAnsi="Arial" w:cs="Arial"/>
          <w:lang w:eastAsia="es-MX"/>
        </w:rPr>
        <w:t>76</w:t>
      </w:r>
      <w:r w:rsidR="00FF46A4" w:rsidRPr="00793A59">
        <w:rPr>
          <w:rFonts w:ascii="Arial" w:hAnsi="Arial" w:cs="Arial"/>
          <w:lang w:eastAsia="es-MX"/>
        </w:rPr>
        <w:t xml:space="preserve"> sentencias, de estas </w:t>
      </w:r>
      <w:r w:rsidR="003E1060">
        <w:rPr>
          <w:rFonts w:ascii="Arial" w:hAnsi="Arial" w:cs="Arial"/>
          <w:lang w:eastAsia="es-MX"/>
        </w:rPr>
        <w:t>196</w:t>
      </w:r>
      <w:r w:rsidR="00793A59" w:rsidRPr="00793A59">
        <w:rPr>
          <w:rFonts w:ascii="Arial" w:hAnsi="Arial" w:cs="Arial"/>
          <w:lang w:eastAsia="es-MX"/>
        </w:rPr>
        <w:t xml:space="preserve"> </w:t>
      </w:r>
      <w:r w:rsidR="00FF46A4" w:rsidRPr="00793A59">
        <w:rPr>
          <w:rFonts w:ascii="Arial" w:hAnsi="Arial" w:cs="Arial"/>
          <w:lang w:eastAsia="es-MX"/>
        </w:rPr>
        <w:t xml:space="preserve">fueron </w:t>
      </w:r>
      <w:r w:rsidRPr="00793A59">
        <w:rPr>
          <w:rFonts w:ascii="Arial" w:hAnsi="Arial" w:cs="Arial"/>
          <w:lang w:eastAsia="es-MX"/>
        </w:rPr>
        <w:t>recursos de</w:t>
      </w:r>
      <w:bookmarkStart w:id="0" w:name="_GoBack"/>
      <w:bookmarkEnd w:id="0"/>
      <w:r w:rsidRPr="00793A59">
        <w:rPr>
          <w:rFonts w:ascii="Arial" w:hAnsi="Arial" w:cs="Arial"/>
          <w:lang w:eastAsia="es-MX"/>
        </w:rPr>
        <w:t xml:space="preserve"> revisión</w:t>
      </w:r>
      <w:r w:rsidR="00C339B0" w:rsidRPr="00793A59">
        <w:rPr>
          <w:rFonts w:ascii="Arial" w:hAnsi="Arial" w:cs="Arial"/>
          <w:lang w:eastAsia="es-MX"/>
        </w:rPr>
        <w:t xml:space="preserve"> y </w:t>
      </w:r>
      <w:r w:rsidR="00001515">
        <w:rPr>
          <w:rFonts w:ascii="Arial" w:hAnsi="Arial" w:cs="Arial"/>
          <w:lang w:eastAsia="es-MX"/>
        </w:rPr>
        <w:t xml:space="preserve">2 </w:t>
      </w:r>
      <w:r w:rsidR="00FF46A4" w:rsidRPr="00793A59">
        <w:rPr>
          <w:rFonts w:ascii="Arial" w:hAnsi="Arial" w:cs="Arial"/>
          <w:lang w:eastAsia="es-MX"/>
        </w:rPr>
        <w:t xml:space="preserve">fueron </w:t>
      </w:r>
      <w:r w:rsidR="00C339B0" w:rsidRPr="00793A59">
        <w:rPr>
          <w:rFonts w:ascii="Arial" w:hAnsi="Arial" w:cs="Arial"/>
          <w:lang w:eastAsia="es-MX"/>
        </w:rPr>
        <w:t>denuncias por incumplimiento de obligaciones de transparencia</w:t>
      </w:r>
      <w:r w:rsidR="00FF46A4" w:rsidRPr="00793A59">
        <w:rPr>
          <w:rFonts w:ascii="Arial" w:hAnsi="Arial" w:cs="Arial"/>
          <w:lang w:eastAsia="es-MX"/>
        </w:rPr>
        <w:t xml:space="preserve"> por parte de diversos sujetos obligados.</w:t>
      </w:r>
      <w:r w:rsidR="00FF46A4">
        <w:rPr>
          <w:rFonts w:ascii="Arial" w:hAnsi="Arial" w:cs="Arial"/>
          <w:lang w:eastAsia="es-MX"/>
        </w:rPr>
        <w:t xml:space="preserve"> </w:t>
      </w:r>
    </w:p>
    <w:p w:rsidR="00BF4250" w:rsidRDefault="00BF4250" w:rsidP="00D864E7">
      <w:pPr>
        <w:rPr>
          <w:rFonts w:ascii="Arial" w:hAnsi="Arial" w:cs="Arial"/>
          <w:lang w:eastAsia="es-MX"/>
        </w:rPr>
      </w:pPr>
    </w:p>
    <w:p w:rsidR="00CA6FA5" w:rsidRDefault="00CA6FA5" w:rsidP="00D27F27">
      <w:pPr>
        <w:jc w:val="center"/>
        <w:rPr>
          <w:rFonts w:ascii="Arial" w:hAnsi="Arial" w:cs="Arial"/>
          <w:lang w:eastAsia="es-MX"/>
        </w:rPr>
      </w:pPr>
      <w:r w:rsidRPr="00CC1DA2">
        <w:rPr>
          <w:rFonts w:ascii="Arial" w:hAnsi="Arial" w:cs="Arial"/>
          <w:b/>
          <w:lang w:eastAsia="es-MX"/>
        </w:rPr>
        <w:t>---000---</w:t>
      </w:r>
    </w:p>
    <w:sectPr w:rsidR="00CA6FA5"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A3F" w:rsidRDefault="00922A3F" w:rsidP="00E418E4">
      <w:r>
        <w:separator/>
      </w:r>
    </w:p>
  </w:endnote>
  <w:endnote w:type="continuationSeparator" w:id="0">
    <w:p w:rsidR="00922A3F" w:rsidRDefault="00922A3F"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901B6E">
    <w:pPr>
      <w:pStyle w:val="Piedepgina"/>
      <w:jc w:val="right"/>
    </w:pPr>
    <w:r>
      <w:fldChar w:fldCharType="begin"/>
    </w:r>
    <w:r>
      <w:instrText xml:space="preserve"> PAGE   \* MERGEFORMAT </w:instrText>
    </w:r>
    <w:r>
      <w:fldChar w:fldCharType="separate"/>
    </w:r>
    <w:r w:rsidR="00F135AF">
      <w:rPr>
        <w:noProof/>
      </w:rPr>
      <w:t>1</w:t>
    </w:r>
    <w:r>
      <w:rPr>
        <w:noProof/>
      </w:rPr>
      <w:fldChar w:fldCharType="end"/>
    </w:r>
  </w:p>
  <w:p w:rsidR="008D062E" w:rsidRPr="00C33AFE" w:rsidRDefault="008D06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A3F" w:rsidRDefault="00922A3F" w:rsidP="00E418E4">
      <w:r>
        <w:separator/>
      </w:r>
    </w:p>
  </w:footnote>
  <w:footnote w:type="continuationSeparator" w:id="0">
    <w:p w:rsidR="00922A3F" w:rsidRDefault="00922A3F"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8D062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Pr="00ED0024" w:rsidRDefault="008D062E" w:rsidP="00C33AFE">
    <w:pPr>
      <w:pStyle w:val="Encabezado"/>
      <w:rPr>
        <w:rFonts w:ascii="Arial Narrow" w:hAnsi="Arial Narrow"/>
        <w:b/>
        <w:sz w:val="20"/>
        <w:szCs w:val="20"/>
      </w:rPr>
    </w:pPr>
    <w:r>
      <w:rPr>
        <w:noProof/>
        <w:lang w:eastAsia="es-MX"/>
      </w:rPr>
      <w:drawing>
        <wp:anchor distT="0" distB="0" distL="114300" distR="114300" simplePos="0" relativeHeight="251657728"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9" name="Imagen 9"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10"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3E5B04">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2E" w:rsidRPr="00CD5865" w:rsidRDefault="008D062E"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8D062E" w:rsidRPr="00CD5865" w:rsidRDefault="008D062E"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sidR="003E5B04">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5190" cy="277495"/>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51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2E" w:rsidRPr="00BB435D" w:rsidRDefault="008D062E"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 1" o:spid="_x0000_s1027" type="#_x0000_t202" style="position:absolute;left:0;text-align:left;margin-left:301.65pt;margin-top:-7.3pt;width:169.7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VeoQIAAKE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" filled="f" stroked="f">
              <v:path arrowok="t"/>
              <v:textbox style="mso-fit-shape-to-text:t">
                <w:txbxContent>
                  <w:p w:rsidR="008D062E" w:rsidRPr="00BB435D" w:rsidRDefault="008D062E" w:rsidP="00BB435D"/>
                </w:txbxContent>
              </v:textbox>
            </v:shape>
          </w:pict>
        </mc:Fallback>
      </mc:AlternateContent>
    </w:r>
    <w:r w:rsidRPr="00ED0024">
      <w:rPr>
        <w:rFonts w:ascii="Arial Narrow" w:hAnsi="Arial Narrow"/>
        <w:b/>
        <w:sz w:val="20"/>
        <w:szCs w:val="20"/>
      </w:rPr>
      <w:t xml:space="preserve">BOLETÍN.- </w:t>
    </w:r>
    <w:r w:rsidR="00E451D9">
      <w:rPr>
        <w:rFonts w:ascii="Arial Narrow" w:hAnsi="Arial Narrow"/>
        <w:b/>
        <w:sz w:val="20"/>
        <w:szCs w:val="20"/>
      </w:rPr>
      <w:t>3</w:t>
    </w:r>
    <w:r w:rsidR="00126BBF">
      <w:rPr>
        <w:rFonts w:ascii="Arial Narrow" w:hAnsi="Arial Narrow"/>
        <w:b/>
        <w:sz w:val="20"/>
        <w:szCs w:val="20"/>
      </w:rPr>
      <w:t>2</w:t>
    </w:r>
  </w:p>
  <w:p w:rsidR="008D062E" w:rsidRPr="00ED0024" w:rsidRDefault="00126BBF" w:rsidP="00C33AFE">
    <w:pPr>
      <w:pStyle w:val="Encabezado"/>
      <w:rPr>
        <w:rFonts w:ascii="Arial Narrow" w:hAnsi="Arial Narrow"/>
        <w:b/>
        <w:sz w:val="20"/>
        <w:szCs w:val="20"/>
      </w:rPr>
    </w:pPr>
    <w:r>
      <w:rPr>
        <w:rFonts w:ascii="Arial Narrow" w:hAnsi="Arial Narrow"/>
        <w:b/>
        <w:sz w:val="20"/>
        <w:szCs w:val="20"/>
      </w:rPr>
      <w:t>27</w:t>
    </w:r>
    <w:r w:rsidR="008D062E">
      <w:rPr>
        <w:rFonts w:ascii="Arial Narrow" w:hAnsi="Arial Narrow"/>
        <w:b/>
        <w:sz w:val="20"/>
        <w:szCs w:val="20"/>
      </w:rPr>
      <w:t>/1</w:t>
    </w:r>
    <w:r w:rsidR="00E451D9">
      <w:rPr>
        <w:rFonts w:ascii="Arial Narrow" w:hAnsi="Arial Narrow"/>
        <w:b/>
        <w:sz w:val="20"/>
        <w:szCs w:val="20"/>
      </w:rPr>
      <w:t>1</w:t>
    </w:r>
    <w:r w:rsidR="008D062E" w:rsidRPr="00ED0024">
      <w:rPr>
        <w:rFonts w:ascii="Arial Narrow" w:hAnsi="Arial Narrow"/>
        <w:b/>
        <w:sz w:val="20"/>
        <w:szCs w:val="20"/>
      </w:rPr>
      <w:t>/201</w:t>
    </w:r>
    <w:r w:rsidR="008D062E">
      <w:rPr>
        <w:rFonts w:ascii="Arial Narrow" w:hAnsi="Arial Narrow"/>
        <w:b/>
        <w:sz w:val="20"/>
        <w:szCs w:val="20"/>
      </w:rPr>
      <w:t>8</w:t>
    </w:r>
  </w:p>
  <w:p w:rsidR="008D062E" w:rsidRPr="00402A24" w:rsidRDefault="008D062E">
    <w:pPr>
      <w:rPr>
        <w:sz w:val="20"/>
        <w:szCs w:val="20"/>
      </w:rPr>
    </w:pPr>
  </w:p>
  <w:p w:rsidR="008D062E" w:rsidRPr="002E6492" w:rsidRDefault="008D062E">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11"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Symbo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Symbo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Symbo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28"/>
  </w:num>
  <w:num w:numId="5">
    <w:abstractNumId w:val="27"/>
  </w:num>
  <w:num w:numId="6">
    <w:abstractNumId w:val="24"/>
  </w:num>
  <w:num w:numId="7">
    <w:abstractNumId w:val="18"/>
  </w:num>
  <w:num w:numId="8">
    <w:abstractNumId w:val="7"/>
  </w:num>
  <w:num w:numId="9">
    <w:abstractNumId w:val="17"/>
  </w:num>
  <w:num w:numId="10">
    <w:abstractNumId w:val="14"/>
  </w:num>
  <w:num w:numId="11">
    <w:abstractNumId w:val="1"/>
  </w:num>
  <w:num w:numId="12">
    <w:abstractNumId w:val="0"/>
  </w:num>
  <w:num w:numId="13">
    <w:abstractNumId w:val="13"/>
  </w:num>
  <w:num w:numId="14">
    <w:abstractNumId w:val="9"/>
  </w:num>
  <w:num w:numId="15">
    <w:abstractNumId w:val="26"/>
  </w:num>
  <w:num w:numId="16">
    <w:abstractNumId w:val="25"/>
  </w:num>
  <w:num w:numId="17">
    <w:abstractNumId w:val="5"/>
  </w:num>
  <w:num w:numId="18">
    <w:abstractNumId w:val="19"/>
  </w:num>
  <w:num w:numId="19">
    <w:abstractNumId w:val="10"/>
  </w:num>
  <w:num w:numId="20">
    <w:abstractNumId w:val="8"/>
  </w:num>
  <w:num w:numId="21">
    <w:abstractNumId w:val="11"/>
  </w:num>
  <w:num w:numId="22">
    <w:abstractNumId w:val="21"/>
  </w:num>
  <w:num w:numId="23">
    <w:abstractNumId w:val="15"/>
  </w:num>
  <w:num w:numId="24">
    <w:abstractNumId w:val="23"/>
  </w:num>
  <w:num w:numId="25">
    <w:abstractNumId w:val="16"/>
  </w:num>
  <w:num w:numId="26">
    <w:abstractNumId w:val="20"/>
  </w:num>
  <w:num w:numId="27">
    <w:abstractNumId w:val="29"/>
  </w:num>
  <w:num w:numId="28">
    <w:abstractNumId w:val="22"/>
  </w:num>
  <w:num w:numId="29">
    <w:abstractNumId w:val="3"/>
  </w:num>
  <w:num w:numId="3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515"/>
    <w:rsid w:val="00002415"/>
    <w:rsid w:val="00002480"/>
    <w:rsid w:val="00002A71"/>
    <w:rsid w:val="00003908"/>
    <w:rsid w:val="00003AD6"/>
    <w:rsid w:val="00003BA6"/>
    <w:rsid w:val="0000467F"/>
    <w:rsid w:val="0000580D"/>
    <w:rsid w:val="00005ABC"/>
    <w:rsid w:val="0000662D"/>
    <w:rsid w:val="00006F96"/>
    <w:rsid w:val="00012047"/>
    <w:rsid w:val="000121DD"/>
    <w:rsid w:val="000126F4"/>
    <w:rsid w:val="00012860"/>
    <w:rsid w:val="00012B39"/>
    <w:rsid w:val="000132C6"/>
    <w:rsid w:val="0001356E"/>
    <w:rsid w:val="0001374D"/>
    <w:rsid w:val="000143E9"/>
    <w:rsid w:val="0001461A"/>
    <w:rsid w:val="00015314"/>
    <w:rsid w:val="00015494"/>
    <w:rsid w:val="0001587F"/>
    <w:rsid w:val="000160AB"/>
    <w:rsid w:val="000163A8"/>
    <w:rsid w:val="0001672E"/>
    <w:rsid w:val="00017F9E"/>
    <w:rsid w:val="00020AE4"/>
    <w:rsid w:val="00020B31"/>
    <w:rsid w:val="00021825"/>
    <w:rsid w:val="00021AA1"/>
    <w:rsid w:val="00021ABD"/>
    <w:rsid w:val="00021C25"/>
    <w:rsid w:val="00021C3C"/>
    <w:rsid w:val="00022466"/>
    <w:rsid w:val="00023083"/>
    <w:rsid w:val="00023090"/>
    <w:rsid w:val="000230FF"/>
    <w:rsid w:val="0002324D"/>
    <w:rsid w:val="000237D5"/>
    <w:rsid w:val="000239A6"/>
    <w:rsid w:val="00023CCD"/>
    <w:rsid w:val="00023D43"/>
    <w:rsid w:val="0002419F"/>
    <w:rsid w:val="00024207"/>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7D6"/>
    <w:rsid w:val="00031EFE"/>
    <w:rsid w:val="000324D2"/>
    <w:rsid w:val="000329A7"/>
    <w:rsid w:val="00032BBD"/>
    <w:rsid w:val="00032EFC"/>
    <w:rsid w:val="000337B1"/>
    <w:rsid w:val="000338C6"/>
    <w:rsid w:val="000338DC"/>
    <w:rsid w:val="00033D73"/>
    <w:rsid w:val="00033E5F"/>
    <w:rsid w:val="000342B2"/>
    <w:rsid w:val="00034DE3"/>
    <w:rsid w:val="00035A1C"/>
    <w:rsid w:val="00035A8C"/>
    <w:rsid w:val="00035F85"/>
    <w:rsid w:val="000368AF"/>
    <w:rsid w:val="00036B9F"/>
    <w:rsid w:val="00037791"/>
    <w:rsid w:val="0004007A"/>
    <w:rsid w:val="00040324"/>
    <w:rsid w:val="0004060E"/>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43"/>
    <w:rsid w:val="0004589C"/>
    <w:rsid w:val="00045A44"/>
    <w:rsid w:val="00045A56"/>
    <w:rsid w:val="000466A4"/>
    <w:rsid w:val="0004672B"/>
    <w:rsid w:val="00046B44"/>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40DA"/>
    <w:rsid w:val="00054803"/>
    <w:rsid w:val="00054BAD"/>
    <w:rsid w:val="00054F12"/>
    <w:rsid w:val="0005520C"/>
    <w:rsid w:val="00055B87"/>
    <w:rsid w:val="00055DA5"/>
    <w:rsid w:val="00056148"/>
    <w:rsid w:val="0005658A"/>
    <w:rsid w:val="00056645"/>
    <w:rsid w:val="00056C32"/>
    <w:rsid w:val="0005707A"/>
    <w:rsid w:val="000571AD"/>
    <w:rsid w:val="0005776D"/>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D90"/>
    <w:rsid w:val="000733AA"/>
    <w:rsid w:val="000738B4"/>
    <w:rsid w:val="0007400D"/>
    <w:rsid w:val="00074FA5"/>
    <w:rsid w:val="000751A8"/>
    <w:rsid w:val="0007573C"/>
    <w:rsid w:val="00075834"/>
    <w:rsid w:val="00075B59"/>
    <w:rsid w:val="000760AE"/>
    <w:rsid w:val="00076203"/>
    <w:rsid w:val="0007631A"/>
    <w:rsid w:val="0007657E"/>
    <w:rsid w:val="00076A61"/>
    <w:rsid w:val="00076C2B"/>
    <w:rsid w:val="00076C5A"/>
    <w:rsid w:val="00077442"/>
    <w:rsid w:val="00077760"/>
    <w:rsid w:val="00077763"/>
    <w:rsid w:val="00077E18"/>
    <w:rsid w:val="00080266"/>
    <w:rsid w:val="000802AF"/>
    <w:rsid w:val="00080691"/>
    <w:rsid w:val="00080699"/>
    <w:rsid w:val="00080B55"/>
    <w:rsid w:val="00080CAA"/>
    <w:rsid w:val="0008220C"/>
    <w:rsid w:val="000824F4"/>
    <w:rsid w:val="00082513"/>
    <w:rsid w:val="000826AC"/>
    <w:rsid w:val="00082959"/>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7221"/>
    <w:rsid w:val="000A73C7"/>
    <w:rsid w:val="000A76D0"/>
    <w:rsid w:val="000A7967"/>
    <w:rsid w:val="000B015C"/>
    <w:rsid w:val="000B0691"/>
    <w:rsid w:val="000B082C"/>
    <w:rsid w:val="000B1787"/>
    <w:rsid w:val="000B20B4"/>
    <w:rsid w:val="000B212D"/>
    <w:rsid w:val="000B227D"/>
    <w:rsid w:val="000B2A71"/>
    <w:rsid w:val="000B2D13"/>
    <w:rsid w:val="000B34C6"/>
    <w:rsid w:val="000B36BA"/>
    <w:rsid w:val="000B37A0"/>
    <w:rsid w:val="000B3F4F"/>
    <w:rsid w:val="000B4389"/>
    <w:rsid w:val="000B46DD"/>
    <w:rsid w:val="000B4981"/>
    <w:rsid w:val="000B4D57"/>
    <w:rsid w:val="000B4ED6"/>
    <w:rsid w:val="000B5D96"/>
    <w:rsid w:val="000B5DC9"/>
    <w:rsid w:val="000B6340"/>
    <w:rsid w:val="000B651A"/>
    <w:rsid w:val="000B6AA2"/>
    <w:rsid w:val="000B70CC"/>
    <w:rsid w:val="000B7857"/>
    <w:rsid w:val="000B792D"/>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C7BF4"/>
    <w:rsid w:val="000D04BD"/>
    <w:rsid w:val="000D0856"/>
    <w:rsid w:val="000D0F5B"/>
    <w:rsid w:val="000D1035"/>
    <w:rsid w:val="000D118D"/>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147A"/>
    <w:rsid w:val="000F1706"/>
    <w:rsid w:val="000F286A"/>
    <w:rsid w:val="000F34EE"/>
    <w:rsid w:val="000F4047"/>
    <w:rsid w:val="000F4BFF"/>
    <w:rsid w:val="000F5145"/>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13D"/>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5F90"/>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E03"/>
    <w:rsid w:val="0014745A"/>
    <w:rsid w:val="001479C3"/>
    <w:rsid w:val="00147C06"/>
    <w:rsid w:val="00150051"/>
    <w:rsid w:val="0015024A"/>
    <w:rsid w:val="001504C1"/>
    <w:rsid w:val="0015079F"/>
    <w:rsid w:val="00150E19"/>
    <w:rsid w:val="001513DB"/>
    <w:rsid w:val="0015172B"/>
    <w:rsid w:val="001517F3"/>
    <w:rsid w:val="00151926"/>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67C22"/>
    <w:rsid w:val="00170164"/>
    <w:rsid w:val="001703B1"/>
    <w:rsid w:val="001704E9"/>
    <w:rsid w:val="00170648"/>
    <w:rsid w:val="00170B2F"/>
    <w:rsid w:val="00170BDE"/>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681C"/>
    <w:rsid w:val="0019765B"/>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A79"/>
    <w:rsid w:val="001D041C"/>
    <w:rsid w:val="001D097C"/>
    <w:rsid w:val="001D0BB3"/>
    <w:rsid w:val="001D0C77"/>
    <w:rsid w:val="001D0E1F"/>
    <w:rsid w:val="001D13CF"/>
    <w:rsid w:val="001D1E48"/>
    <w:rsid w:val="001D2C39"/>
    <w:rsid w:val="001D2F65"/>
    <w:rsid w:val="001D2F6D"/>
    <w:rsid w:val="001D39AC"/>
    <w:rsid w:val="001D4123"/>
    <w:rsid w:val="001D4429"/>
    <w:rsid w:val="001D46C3"/>
    <w:rsid w:val="001D47AF"/>
    <w:rsid w:val="001D4B3F"/>
    <w:rsid w:val="001D4BF5"/>
    <w:rsid w:val="001D56B2"/>
    <w:rsid w:val="001D5700"/>
    <w:rsid w:val="001D5CC3"/>
    <w:rsid w:val="001D621B"/>
    <w:rsid w:val="001D690C"/>
    <w:rsid w:val="001D6963"/>
    <w:rsid w:val="001D713A"/>
    <w:rsid w:val="001D78CA"/>
    <w:rsid w:val="001D7A3F"/>
    <w:rsid w:val="001D7F9D"/>
    <w:rsid w:val="001E0CAB"/>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10117"/>
    <w:rsid w:val="002112A9"/>
    <w:rsid w:val="0021219F"/>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8F5"/>
    <w:rsid w:val="00216E5A"/>
    <w:rsid w:val="00220430"/>
    <w:rsid w:val="002204A2"/>
    <w:rsid w:val="002208D0"/>
    <w:rsid w:val="00220AD1"/>
    <w:rsid w:val="00220B6F"/>
    <w:rsid w:val="00220BEF"/>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7CD"/>
    <w:rsid w:val="00227C93"/>
    <w:rsid w:val="00227D1F"/>
    <w:rsid w:val="002300B6"/>
    <w:rsid w:val="0023083E"/>
    <w:rsid w:val="0023167B"/>
    <w:rsid w:val="00231BDD"/>
    <w:rsid w:val="00232216"/>
    <w:rsid w:val="00232629"/>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171"/>
    <w:rsid w:val="00247318"/>
    <w:rsid w:val="00247692"/>
    <w:rsid w:val="002479B1"/>
    <w:rsid w:val="00250059"/>
    <w:rsid w:val="002503D5"/>
    <w:rsid w:val="00250419"/>
    <w:rsid w:val="002504EF"/>
    <w:rsid w:val="00250832"/>
    <w:rsid w:val="002509D4"/>
    <w:rsid w:val="00250B26"/>
    <w:rsid w:val="00250D36"/>
    <w:rsid w:val="00250DA7"/>
    <w:rsid w:val="00251E24"/>
    <w:rsid w:val="0025210D"/>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9AC"/>
    <w:rsid w:val="002620FC"/>
    <w:rsid w:val="00262684"/>
    <w:rsid w:val="00262812"/>
    <w:rsid w:val="00262878"/>
    <w:rsid w:val="00262C17"/>
    <w:rsid w:val="00262E48"/>
    <w:rsid w:val="00263323"/>
    <w:rsid w:val="00263704"/>
    <w:rsid w:val="00263C5D"/>
    <w:rsid w:val="00265358"/>
    <w:rsid w:val="0026535B"/>
    <w:rsid w:val="00265B2A"/>
    <w:rsid w:val="002662C3"/>
    <w:rsid w:val="00266BBB"/>
    <w:rsid w:val="00266DC2"/>
    <w:rsid w:val="00267453"/>
    <w:rsid w:val="002678F4"/>
    <w:rsid w:val="00270314"/>
    <w:rsid w:val="00270DBC"/>
    <w:rsid w:val="00271466"/>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24A"/>
    <w:rsid w:val="002848D1"/>
    <w:rsid w:val="002848FC"/>
    <w:rsid w:val="0028491A"/>
    <w:rsid w:val="00284B89"/>
    <w:rsid w:val="00284E9C"/>
    <w:rsid w:val="00285B57"/>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35F8"/>
    <w:rsid w:val="002A3C1A"/>
    <w:rsid w:val="002A4707"/>
    <w:rsid w:val="002A480E"/>
    <w:rsid w:val="002A4893"/>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C66"/>
    <w:rsid w:val="002C7D32"/>
    <w:rsid w:val="002D00E1"/>
    <w:rsid w:val="002D0538"/>
    <w:rsid w:val="002D1051"/>
    <w:rsid w:val="002D1B8D"/>
    <w:rsid w:val="002D1EC9"/>
    <w:rsid w:val="002D2749"/>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5C"/>
    <w:rsid w:val="002F3418"/>
    <w:rsid w:val="002F3C8A"/>
    <w:rsid w:val="002F3CF0"/>
    <w:rsid w:val="002F44D0"/>
    <w:rsid w:val="002F4A97"/>
    <w:rsid w:val="002F4DAF"/>
    <w:rsid w:val="002F4EF5"/>
    <w:rsid w:val="002F5C8C"/>
    <w:rsid w:val="002F5CF7"/>
    <w:rsid w:val="002F5DF8"/>
    <w:rsid w:val="002F634C"/>
    <w:rsid w:val="002F6371"/>
    <w:rsid w:val="002F6B81"/>
    <w:rsid w:val="002F6E14"/>
    <w:rsid w:val="002F721B"/>
    <w:rsid w:val="002F7693"/>
    <w:rsid w:val="002F791A"/>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12A3"/>
    <w:rsid w:val="003417B7"/>
    <w:rsid w:val="003423E4"/>
    <w:rsid w:val="0034258A"/>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658"/>
    <w:rsid w:val="00360D12"/>
    <w:rsid w:val="00361376"/>
    <w:rsid w:val="00361F94"/>
    <w:rsid w:val="0036236A"/>
    <w:rsid w:val="00362959"/>
    <w:rsid w:val="00362C3B"/>
    <w:rsid w:val="00363075"/>
    <w:rsid w:val="003633CE"/>
    <w:rsid w:val="0036343C"/>
    <w:rsid w:val="00363642"/>
    <w:rsid w:val="00363B39"/>
    <w:rsid w:val="00363BA9"/>
    <w:rsid w:val="00363E4B"/>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5BD2"/>
    <w:rsid w:val="00375EDA"/>
    <w:rsid w:val="0037723B"/>
    <w:rsid w:val="003772CC"/>
    <w:rsid w:val="0038083F"/>
    <w:rsid w:val="003808F4"/>
    <w:rsid w:val="00380B97"/>
    <w:rsid w:val="003812F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A03B9"/>
    <w:rsid w:val="003A0805"/>
    <w:rsid w:val="003A0A33"/>
    <w:rsid w:val="003A1228"/>
    <w:rsid w:val="003A12E5"/>
    <w:rsid w:val="003A24A6"/>
    <w:rsid w:val="003A34C0"/>
    <w:rsid w:val="003A3731"/>
    <w:rsid w:val="003A4018"/>
    <w:rsid w:val="003A4247"/>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1DF2"/>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06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7C6"/>
    <w:rsid w:val="00402894"/>
    <w:rsid w:val="00402A24"/>
    <w:rsid w:val="00402E37"/>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89D"/>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ECE"/>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2FFB"/>
    <w:rsid w:val="00463289"/>
    <w:rsid w:val="00463DD0"/>
    <w:rsid w:val="00463E17"/>
    <w:rsid w:val="00464223"/>
    <w:rsid w:val="004650A4"/>
    <w:rsid w:val="0046517D"/>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6DC4"/>
    <w:rsid w:val="0049719E"/>
    <w:rsid w:val="00497424"/>
    <w:rsid w:val="004977A1"/>
    <w:rsid w:val="004A017D"/>
    <w:rsid w:val="004A02A8"/>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0DD"/>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CAA"/>
    <w:rsid w:val="004B1D16"/>
    <w:rsid w:val="004B2142"/>
    <w:rsid w:val="004B2493"/>
    <w:rsid w:val="004B26A5"/>
    <w:rsid w:val="004B275D"/>
    <w:rsid w:val="004B4A31"/>
    <w:rsid w:val="004B4EEF"/>
    <w:rsid w:val="004B4F31"/>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3D21"/>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119C"/>
    <w:rsid w:val="0050128E"/>
    <w:rsid w:val="005016FF"/>
    <w:rsid w:val="00501D3A"/>
    <w:rsid w:val="005022D6"/>
    <w:rsid w:val="005025D1"/>
    <w:rsid w:val="00502C36"/>
    <w:rsid w:val="00502CC3"/>
    <w:rsid w:val="00503475"/>
    <w:rsid w:val="0050396E"/>
    <w:rsid w:val="00503C8A"/>
    <w:rsid w:val="00504100"/>
    <w:rsid w:val="00504D28"/>
    <w:rsid w:val="0050554E"/>
    <w:rsid w:val="00505590"/>
    <w:rsid w:val="005057C3"/>
    <w:rsid w:val="00505FF1"/>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898"/>
    <w:rsid w:val="00551B19"/>
    <w:rsid w:val="00551D60"/>
    <w:rsid w:val="00551DF3"/>
    <w:rsid w:val="00551E68"/>
    <w:rsid w:val="00552714"/>
    <w:rsid w:val="00552CB2"/>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F34"/>
    <w:rsid w:val="00576008"/>
    <w:rsid w:val="0057646E"/>
    <w:rsid w:val="0057650C"/>
    <w:rsid w:val="0057678C"/>
    <w:rsid w:val="00576A44"/>
    <w:rsid w:val="00577066"/>
    <w:rsid w:val="00577CF6"/>
    <w:rsid w:val="00580428"/>
    <w:rsid w:val="00580A56"/>
    <w:rsid w:val="00581A77"/>
    <w:rsid w:val="00581B4B"/>
    <w:rsid w:val="00581C79"/>
    <w:rsid w:val="0058273A"/>
    <w:rsid w:val="00582D3D"/>
    <w:rsid w:val="00582DDD"/>
    <w:rsid w:val="0058335B"/>
    <w:rsid w:val="00583722"/>
    <w:rsid w:val="005837DC"/>
    <w:rsid w:val="00584784"/>
    <w:rsid w:val="00584EE6"/>
    <w:rsid w:val="00585481"/>
    <w:rsid w:val="00585A16"/>
    <w:rsid w:val="00585BC2"/>
    <w:rsid w:val="00585EC8"/>
    <w:rsid w:val="005861C3"/>
    <w:rsid w:val="005866EE"/>
    <w:rsid w:val="0058683D"/>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7DE"/>
    <w:rsid w:val="00594D63"/>
    <w:rsid w:val="00595114"/>
    <w:rsid w:val="00595237"/>
    <w:rsid w:val="00595A4C"/>
    <w:rsid w:val="00595C5D"/>
    <w:rsid w:val="00596A4D"/>
    <w:rsid w:val="00596BA9"/>
    <w:rsid w:val="00597133"/>
    <w:rsid w:val="0059715F"/>
    <w:rsid w:val="0059732B"/>
    <w:rsid w:val="0059756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4AA"/>
    <w:rsid w:val="005A49E8"/>
    <w:rsid w:val="005A4F12"/>
    <w:rsid w:val="005A5103"/>
    <w:rsid w:val="005A5122"/>
    <w:rsid w:val="005A5770"/>
    <w:rsid w:val="005A5E2B"/>
    <w:rsid w:val="005A5E3C"/>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5B96"/>
    <w:rsid w:val="005B61C4"/>
    <w:rsid w:val="005B6437"/>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305A"/>
    <w:rsid w:val="006032CB"/>
    <w:rsid w:val="00603B74"/>
    <w:rsid w:val="00603C65"/>
    <w:rsid w:val="00604111"/>
    <w:rsid w:val="00604405"/>
    <w:rsid w:val="006045BD"/>
    <w:rsid w:val="00604C1E"/>
    <w:rsid w:val="0060505E"/>
    <w:rsid w:val="0060509A"/>
    <w:rsid w:val="00606091"/>
    <w:rsid w:val="00606954"/>
    <w:rsid w:val="00606A20"/>
    <w:rsid w:val="00607452"/>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819"/>
    <w:rsid w:val="00620CFC"/>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0F"/>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BC5"/>
    <w:rsid w:val="00683189"/>
    <w:rsid w:val="006832CF"/>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CA6"/>
    <w:rsid w:val="006D46FD"/>
    <w:rsid w:val="006D4947"/>
    <w:rsid w:val="006D4A9B"/>
    <w:rsid w:val="006D4AA8"/>
    <w:rsid w:val="006D4EF6"/>
    <w:rsid w:val="006D4F01"/>
    <w:rsid w:val="006D54C5"/>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468"/>
    <w:rsid w:val="006F55AD"/>
    <w:rsid w:val="006F59CA"/>
    <w:rsid w:val="006F5B2B"/>
    <w:rsid w:val="006F6233"/>
    <w:rsid w:val="006F639D"/>
    <w:rsid w:val="006F639E"/>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30197"/>
    <w:rsid w:val="007312B9"/>
    <w:rsid w:val="007313D1"/>
    <w:rsid w:val="00731459"/>
    <w:rsid w:val="00731708"/>
    <w:rsid w:val="00731B7F"/>
    <w:rsid w:val="00732240"/>
    <w:rsid w:val="0073228B"/>
    <w:rsid w:val="007327AE"/>
    <w:rsid w:val="007332AE"/>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86B"/>
    <w:rsid w:val="00746959"/>
    <w:rsid w:val="0074698C"/>
    <w:rsid w:val="00746F78"/>
    <w:rsid w:val="007509D7"/>
    <w:rsid w:val="00750FD9"/>
    <w:rsid w:val="007512AB"/>
    <w:rsid w:val="00751879"/>
    <w:rsid w:val="00752BEA"/>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91D"/>
    <w:rsid w:val="00786DBD"/>
    <w:rsid w:val="007901A8"/>
    <w:rsid w:val="007918B5"/>
    <w:rsid w:val="0079217D"/>
    <w:rsid w:val="00792803"/>
    <w:rsid w:val="00792874"/>
    <w:rsid w:val="00792E1D"/>
    <w:rsid w:val="00792F8D"/>
    <w:rsid w:val="00793376"/>
    <w:rsid w:val="007933F4"/>
    <w:rsid w:val="00793683"/>
    <w:rsid w:val="0079371E"/>
    <w:rsid w:val="007937D9"/>
    <w:rsid w:val="00793857"/>
    <w:rsid w:val="00793A59"/>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85E"/>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1074"/>
    <w:rsid w:val="007D11AD"/>
    <w:rsid w:val="007D134B"/>
    <w:rsid w:val="007D1606"/>
    <w:rsid w:val="007D2DF8"/>
    <w:rsid w:val="007D327C"/>
    <w:rsid w:val="007D35F5"/>
    <w:rsid w:val="007D3ACC"/>
    <w:rsid w:val="007D3DF5"/>
    <w:rsid w:val="007D4CCD"/>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40377"/>
    <w:rsid w:val="00840486"/>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4516"/>
    <w:rsid w:val="008546E7"/>
    <w:rsid w:val="00854F2D"/>
    <w:rsid w:val="00855A4B"/>
    <w:rsid w:val="00855CB6"/>
    <w:rsid w:val="00855E55"/>
    <w:rsid w:val="00856F22"/>
    <w:rsid w:val="008575DA"/>
    <w:rsid w:val="00857D06"/>
    <w:rsid w:val="00860300"/>
    <w:rsid w:val="00860427"/>
    <w:rsid w:val="0086042F"/>
    <w:rsid w:val="00861508"/>
    <w:rsid w:val="00861514"/>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92C"/>
    <w:rsid w:val="00877A20"/>
    <w:rsid w:val="00877B82"/>
    <w:rsid w:val="0088007B"/>
    <w:rsid w:val="00880445"/>
    <w:rsid w:val="00880920"/>
    <w:rsid w:val="00880AA8"/>
    <w:rsid w:val="00880F8C"/>
    <w:rsid w:val="00881252"/>
    <w:rsid w:val="008817D4"/>
    <w:rsid w:val="00881874"/>
    <w:rsid w:val="00882308"/>
    <w:rsid w:val="00882D7F"/>
    <w:rsid w:val="00882EDD"/>
    <w:rsid w:val="00883599"/>
    <w:rsid w:val="00883652"/>
    <w:rsid w:val="008836E0"/>
    <w:rsid w:val="008837BB"/>
    <w:rsid w:val="008837D8"/>
    <w:rsid w:val="00883E93"/>
    <w:rsid w:val="0088435C"/>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628D"/>
    <w:rsid w:val="008A69D0"/>
    <w:rsid w:val="008A6C9B"/>
    <w:rsid w:val="008A6CF3"/>
    <w:rsid w:val="008A6D1A"/>
    <w:rsid w:val="008A71A3"/>
    <w:rsid w:val="008A73D8"/>
    <w:rsid w:val="008A766A"/>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75A"/>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59B"/>
    <w:rsid w:val="008D0493"/>
    <w:rsid w:val="008D062E"/>
    <w:rsid w:val="008D1103"/>
    <w:rsid w:val="008D13E4"/>
    <w:rsid w:val="008D21FB"/>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B17"/>
    <w:rsid w:val="008D7EC8"/>
    <w:rsid w:val="008D7F88"/>
    <w:rsid w:val="008E01B4"/>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03D3"/>
    <w:rsid w:val="009006D4"/>
    <w:rsid w:val="009010EC"/>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27D"/>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BD3"/>
    <w:rsid w:val="0092440D"/>
    <w:rsid w:val="0092495F"/>
    <w:rsid w:val="00924C95"/>
    <w:rsid w:val="00924FE8"/>
    <w:rsid w:val="00925316"/>
    <w:rsid w:val="009258E5"/>
    <w:rsid w:val="00926183"/>
    <w:rsid w:val="0092618A"/>
    <w:rsid w:val="009268E9"/>
    <w:rsid w:val="00927002"/>
    <w:rsid w:val="009276C4"/>
    <w:rsid w:val="00927761"/>
    <w:rsid w:val="00930247"/>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52E2"/>
    <w:rsid w:val="009358EB"/>
    <w:rsid w:val="00935ADE"/>
    <w:rsid w:val="00935C90"/>
    <w:rsid w:val="0093671A"/>
    <w:rsid w:val="00936A6D"/>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19"/>
    <w:rsid w:val="00960F9F"/>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464"/>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9EA"/>
    <w:rsid w:val="009A1A2E"/>
    <w:rsid w:val="009A1B38"/>
    <w:rsid w:val="009A3CBD"/>
    <w:rsid w:val="009A4B2A"/>
    <w:rsid w:val="009A4EBB"/>
    <w:rsid w:val="009A6BB7"/>
    <w:rsid w:val="009A6C0B"/>
    <w:rsid w:val="009A6CEA"/>
    <w:rsid w:val="009A7370"/>
    <w:rsid w:val="009A7B62"/>
    <w:rsid w:val="009B101E"/>
    <w:rsid w:val="009B1781"/>
    <w:rsid w:val="009B189B"/>
    <w:rsid w:val="009B1B3E"/>
    <w:rsid w:val="009B1B68"/>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5F6"/>
    <w:rsid w:val="009C1766"/>
    <w:rsid w:val="009C19A4"/>
    <w:rsid w:val="009C1C80"/>
    <w:rsid w:val="009C1D33"/>
    <w:rsid w:val="009C2080"/>
    <w:rsid w:val="009C21CC"/>
    <w:rsid w:val="009C26D3"/>
    <w:rsid w:val="009C299F"/>
    <w:rsid w:val="009C2B36"/>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32C"/>
    <w:rsid w:val="009D37BA"/>
    <w:rsid w:val="009D37D8"/>
    <w:rsid w:val="009D3C29"/>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3A5"/>
    <w:rsid w:val="00A23621"/>
    <w:rsid w:val="00A2369A"/>
    <w:rsid w:val="00A23ABA"/>
    <w:rsid w:val="00A23F70"/>
    <w:rsid w:val="00A24431"/>
    <w:rsid w:val="00A2506E"/>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67FE9"/>
    <w:rsid w:val="00A7018E"/>
    <w:rsid w:val="00A70744"/>
    <w:rsid w:val="00A70870"/>
    <w:rsid w:val="00A71670"/>
    <w:rsid w:val="00A716AA"/>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C82"/>
    <w:rsid w:val="00A91DDF"/>
    <w:rsid w:val="00A9293B"/>
    <w:rsid w:val="00A92E11"/>
    <w:rsid w:val="00A93299"/>
    <w:rsid w:val="00A93515"/>
    <w:rsid w:val="00A93983"/>
    <w:rsid w:val="00A9462A"/>
    <w:rsid w:val="00A94DEB"/>
    <w:rsid w:val="00A9503D"/>
    <w:rsid w:val="00A951DB"/>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53E"/>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588"/>
    <w:rsid w:val="00AE266E"/>
    <w:rsid w:val="00AE2D14"/>
    <w:rsid w:val="00AE31A8"/>
    <w:rsid w:val="00AE3303"/>
    <w:rsid w:val="00AE33FF"/>
    <w:rsid w:val="00AE3494"/>
    <w:rsid w:val="00AE360E"/>
    <w:rsid w:val="00AE379B"/>
    <w:rsid w:val="00AE3B3F"/>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4B3"/>
    <w:rsid w:val="00AF071B"/>
    <w:rsid w:val="00AF09B2"/>
    <w:rsid w:val="00AF0FB2"/>
    <w:rsid w:val="00AF147E"/>
    <w:rsid w:val="00AF2393"/>
    <w:rsid w:val="00AF2459"/>
    <w:rsid w:val="00AF2552"/>
    <w:rsid w:val="00AF2645"/>
    <w:rsid w:val="00AF2A06"/>
    <w:rsid w:val="00AF2A7B"/>
    <w:rsid w:val="00AF2A81"/>
    <w:rsid w:val="00AF4534"/>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EFE"/>
    <w:rsid w:val="00B16284"/>
    <w:rsid w:val="00B1635E"/>
    <w:rsid w:val="00B16538"/>
    <w:rsid w:val="00B167B8"/>
    <w:rsid w:val="00B1718C"/>
    <w:rsid w:val="00B171AC"/>
    <w:rsid w:val="00B172EC"/>
    <w:rsid w:val="00B17AB8"/>
    <w:rsid w:val="00B201FE"/>
    <w:rsid w:val="00B2073B"/>
    <w:rsid w:val="00B207A8"/>
    <w:rsid w:val="00B215BF"/>
    <w:rsid w:val="00B21B48"/>
    <w:rsid w:val="00B22245"/>
    <w:rsid w:val="00B2262A"/>
    <w:rsid w:val="00B2269F"/>
    <w:rsid w:val="00B22743"/>
    <w:rsid w:val="00B235F1"/>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10"/>
    <w:rsid w:val="00B61EB0"/>
    <w:rsid w:val="00B6236D"/>
    <w:rsid w:val="00B62625"/>
    <w:rsid w:val="00B629BE"/>
    <w:rsid w:val="00B630D8"/>
    <w:rsid w:val="00B63415"/>
    <w:rsid w:val="00B64291"/>
    <w:rsid w:val="00B643AD"/>
    <w:rsid w:val="00B6468E"/>
    <w:rsid w:val="00B64D8E"/>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4A7"/>
    <w:rsid w:val="00B773E5"/>
    <w:rsid w:val="00B77C60"/>
    <w:rsid w:val="00B8044A"/>
    <w:rsid w:val="00B8054B"/>
    <w:rsid w:val="00B80CDD"/>
    <w:rsid w:val="00B8100E"/>
    <w:rsid w:val="00B818B8"/>
    <w:rsid w:val="00B81BB5"/>
    <w:rsid w:val="00B81DA1"/>
    <w:rsid w:val="00B825F6"/>
    <w:rsid w:val="00B82DB4"/>
    <w:rsid w:val="00B8319A"/>
    <w:rsid w:val="00B83336"/>
    <w:rsid w:val="00B83923"/>
    <w:rsid w:val="00B83A74"/>
    <w:rsid w:val="00B85483"/>
    <w:rsid w:val="00B85604"/>
    <w:rsid w:val="00B85821"/>
    <w:rsid w:val="00B85AD9"/>
    <w:rsid w:val="00B85C6F"/>
    <w:rsid w:val="00B85D73"/>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6F57"/>
    <w:rsid w:val="00BB7689"/>
    <w:rsid w:val="00BC0C27"/>
    <w:rsid w:val="00BC1005"/>
    <w:rsid w:val="00BC115C"/>
    <w:rsid w:val="00BC1239"/>
    <w:rsid w:val="00BC1894"/>
    <w:rsid w:val="00BC1951"/>
    <w:rsid w:val="00BC1B66"/>
    <w:rsid w:val="00BC1D51"/>
    <w:rsid w:val="00BC25E3"/>
    <w:rsid w:val="00BC2887"/>
    <w:rsid w:val="00BC2C11"/>
    <w:rsid w:val="00BC2CC8"/>
    <w:rsid w:val="00BC309D"/>
    <w:rsid w:val="00BC34E2"/>
    <w:rsid w:val="00BC3F39"/>
    <w:rsid w:val="00BC41DD"/>
    <w:rsid w:val="00BC4380"/>
    <w:rsid w:val="00BC4605"/>
    <w:rsid w:val="00BC6243"/>
    <w:rsid w:val="00BC659A"/>
    <w:rsid w:val="00BC6A69"/>
    <w:rsid w:val="00BC6B28"/>
    <w:rsid w:val="00BC6DAC"/>
    <w:rsid w:val="00BC6FD6"/>
    <w:rsid w:val="00BC72C6"/>
    <w:rsid w:val="00BC7F84"/>
    <w:rsid w:val="00BD02E6"/>
    <w:rsid w:val="00BD0840"/>
    <w:rsid w:val="00BD0971"/>
    <w:rsid w:val="00BD137E"/>
    <w:rsid w:val="00BD1E2B"/>
    <w:rsid w:val="00BD25A5"/>
    <w:rsid w:val="00BD2AFF"/>
    <w:rsid w:val="00BD2CF9"/>
    <w:rsid w:val="00BD2D4C"/>
    <w:rsid w:val="00BD2F6F"/>
    <w:rsid w:val="00BD31B0"/>
    <w:rsid w:val="00BD32CA"/>
    <w:rsid w:val="00BD3361"/>
    <w:rsid w:val="00BD34C2"/>
    <w:rsid w:val="00BD3B2D"/>
    <w:rsid w:val="00BD4271"/>
    <w:rsid w:val="00BD432A"/>
    <w:rsid w:val="00BD476A"/>
    <w:rsid w:val="00BD5AA2"/>
    <w:rsid w:val="00BD5DF3"/>
    <w:rsid w:val="00BD699A"/>
    <w:rsid w:val="00BD7265"/>
    <w:rsid w:val="00BD74DC"/>
    <w:rsid w:val="00BD7CFC"/>
    <w:rsid w:val="00BD7EFF"/>
    <w:rsid w:val="00BE0086"/>
    <w:rsid w:val="00BE0AF8"/>
    <w:rsid w:val="00BE13F8"/>
    <w:rsid w:val="00BE1750"/>
    <w:rsid w:val="00BE1A01"/>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250"/>
    <w:rsid w:val="00BF46A6"/>
    <w:rsid w:val="00BF46FE"/>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4F0A"/>
    <w:rsid w:val="00C05431"/>
    <w:rsid w:val="00C0584A"/>
    <w:rsid w:val="00C05876"/>
    <w:rsid w:val="00C05A19"/>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7C7"/>
    <w:rsid w:val="00C12A6B"/>
    <w:rsid w:val="00C134C9"/>
    <w:rsid w:val="00C13939"/>
    <w:rsid w:val="00C15573"/>
    <w:rsid w:val="00C15814"/>
    <w:rsid w:val="00C15866"/>
    <w:rsid w:val="00C16E75"/>
    <w:rsid w:val="00C170DC"/>
    <w:rsid w:val="00C171C2"/>
    <w:rsid w:val="00C178F9"/>
    <w:rsid w:val="00C20AB2"/>
    <w:rsid w:val="00C20D57"/>
    <w:rsid w:val="00C218A0"/>
    <w:rsid w:val="00C21FCE"/>
    <w:rsid w:val="00C22070"/>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5CC6"/>
    <w:rsid w:val="00C465D9"/>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22BD"/>
    <w:rsid w:val="00C628B4"/>
    <w:rsid w:val="00C62D1A"/>
    <w:rsid w:val="00C63710"/>
    <w:rsid w:val="00C6384D"/>
    <w:rsid w:val="00C63E4A"/>
    <w:rsid w:val="00C640A2"/>
    <w:rsid w:val="00C64317"/>
    <w:rsid w:val="00C6452E"/>
    <w:rsid w:val="00C6466B"/>
    <w:rsid w:val="00C64DC8"/>
    <w:rsid w:val="00C65252"/>
    <w:rsid w:val="00C65427"/>
    <w:rsid w:val="00C65D73"/>
    <w:rsid w:val="00C66D1C"/>
    <w:rsid w:val="00C67231"/>
    <w:rsid w:val="00C679DD"/>
    <w:rsid w:val="00C708A9"/>
    <w:rsid w:val="00C70AE2"/>
    <w:rsid w:val="00C70D15"/>
    <w:rsid w:val="00C70E4C"/>
    <w:rsid w:val="00C717D4"/>
    <w:rsid w:val="00C72989"/>
    <w:rsid w:val="00C73CD3"/>
    <w:rsid w:val="00C73E13"/>
    <w:rsid w:val="00C74968"/>
    <w:rsid w:val="00C7572D"/>
    <w:rsid w:val="00C75E0A"/>
    <w:rsid w:val="00C75F64"/>
    <w:rsid w:val="00C760BD"/>
    <w:rsid w:val="00C76EF0"/>
    <w:rsid w:val="00C7763E"/>
    <w:rsid w:val="00C77B86"/>
    <w:rsid w:val="00C8011F"/>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2E2"/>
    <w:rsid w:val="00C9739B"/>
    <w:rsid w:val="00C97820"/>
    <w:rsid w:val="00C97A81"/>
    <w:rsid w:val="00CA0520"/>
    <w:rsid w:val="00CA0979"/>
    <w:rsid w:val="00CA0DC0"/>
    <w:rsid w:val="00CA12F6"/>
    <w:rsid w:val="00CA1347"/>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5C1"/>
    <w:rsid w:val="00CB29AA"/>
    <w:rsid w:val="00CB2A73"/>
    <w:rsid w:val="00CB2B57"/>
    <w:rsid w:val="00CB2D07"/>
    <w:rsid w:val="00CB2D15"/>
    <w:rsid w:val="00CB363B"/>
    <w:rsid w:val="00CB4200"/>
    <w:rsid w:val="00CB4481"/>
    <w:rsid w:val="00CB51B3"/>
    <w:rsid w:val="00CB5572"/>
    <w:rsid w:val="00CB563C"/>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FF0"/>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237F"/>
    <w:rsid w:val="00CD2DB6"/>
    <w:rsid w:val="00CD2DEC"/>
    <w:rsid w:val="00CD312A"/>
    <w:rsid w:val="00CD4959"/>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4F5"/>
    <w:rsid w:val="00CE59B6"/>
    <w:rsid w:val="00CE59C8"/>
    <w:rsid w:val="00CE5BBF"/>
    <w:rsid w:val="00CE5C64"/>
    <w:rsid w:val="00CE5DD2"/>
    <w:rsid w:val="00CE5E39"/>
    <w:rsid w:val="00CE6669"/>
    <w:rsid w:val="00CE6C2E"/>
    <w:rsid w:val="00CE6E37"/>
    <w:rsid w:val="00CF02AD"/>
    <w:rsid w:val="00CF04CB"/>
    <w:rsid w:val="00CF0B18"/>
    <w:rsid w:val="00CF1F41"/>
    <w:rsid w:val="00CF23E3"/>
    <w:rsid w:val="00CF3898"/>
    <w:rsid w:val="00CF4560"/>
    <w:rsid w:val="00CF484F"/>
    <w:rsid w:val="00CF4ECA"/>
    <w:rsid w:val="00CF4FAD"/>
    <w:rsid w:val="00CF5881"/>
    <w:rsid w:val="00CF58A0"/>
    <w:rsid w:val="00CF5950"/>
    <w:rsid w:val="00CF5D91"/>
    <w:rsid w:val="00CF7925"/>
    <w:rsid w:val="00CF7937"/>
    <w:rsid w:val="00CF7F39"/>
    <w:rsid w:val="00D0006D"/>
    <w:rsid w:val="00D00B43"/>
    <w:rsid w:val="00D00B4F"/>
    <w:rsid w:val="00D00C98"/>
    <w:rsid w:val="00D01B24"/>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05BC"/>
    <w:rsid w:val="00D20BB9"/>
    <w:rsid w:val="00D210C0"/>
    <w:rsid w:val="00D22666"/>
    <w:rsid w:val="00D2280F"/>
    <w:rsid w:val="00D233C0"/>
    <w:rsid w:val="00D2356C"/>
    <w:rsid w:val="00D2386D"/>
    <w:rsid w:val="00D24CD2"/>
    <w:rsid w:val="00D251EB"/>
    <w:rsid w:val="00D25F0A"/>
    <w:rsid w:val="00D267DC"/>
    <w:rsid w:val="00D26960"/>
    <w:rsid w:val="00D27143"/>
    <w:rsid w:val="00D27428"/>
    <w:rsid w:val="00D27F27"/>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0E7D"/>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5C0"/>
    <w:rsid w:val="00DA0AE2"/>
    <w:rsid w:val="00DA0E9F"/>
    <w:rsid w:val="00DA165D"/>
    <w:rsid w:val="00DA1D61"/>
    <w:rsid w:val="00DA1D93"/>
    <w:rsid w:val="00DA1E87"/>
    <w:rsid w:val="00DA21AC"/>
    <w:rsid w:val="00DA2894"/>
    <w:rsid w:val="00DA2A37"/>
    <w:rsid w:val="00DA2CF9"/>
    <w:rsid w:val="00DA2F9A"/>
    <w:rsid w:val="00DA3722"/>
    <w:rsid w:val="00DA3854"/>
    <w:rsid w:val="00DA385D"/>
    <w:rsid w:val="00DA3B16"/>
    <w:rsid w:val="00DA42BE"/>
    <w:rsid w:val="00DA51ED"/>
    <w:rsid w:val="00DA5AA9"/>
    <w:rsid w:val="00DA5C34"/>
    <w:rsid w:val="00DA6159"/>
    <w:rsid w:val="00DA6B9E"/>
    <w:rsid w:val="00DA7267"/>
    <w:rsid w:val="00DA7522"/>
    <w:rsid w:val="00DA783C"/>
    <w:rsid w:val="00DA7A63"/>
    <w:rsid w:val="00DA7BE1"/>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1AD9"/>
    <w:rsid w:val="00DC24F0"/>
    <w:rsid w:val="00DC2888"/>
    <w:rsid w:val="00DC2981"/>
    <w:rsid w:val="00DC3F79"/>
    <w:rsid w:val="00DC4111"/>
    <w:rsid w:val="00DC4259"/>
    <w:rsid w:val="00DC44D0"/>
    <w:rsid w:val="00DC4982"/>
    <w:rsid w:val="00DC4BAC"/>
    <w:rsid w:val="00DC5BFA"/>
    <w:rsid w:val="00DC67B5"/>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1D9"/>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F50"/>
    <w:rsid w:val="00E53011"/>
    <w:rsid w:val="00E53771"/>
    <w:rsid w:val="00E54AB1"/>
    <w:rsid w:val="00E54CAA"/>
    <w:rsid w:val="00E54FFA"/>
    <w:rsid w:val="00E55440"/>
    <w:rsid w:val="00E55499"/>
    <w:rsid w:val="00E555C3"/>
    <w:rsid w:val="00E559B6"/>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C2D"/>
    <w:rsid w:val="00E646C1"/>
    <w:rsid w:val="00E64A2D"/>
    <w:rsid w:val="00E65AAD"/>
    <w:rsid w:val="00E66275"/>
    <w:rsid w:val="00E66362"/>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6C4"/>
    <w:rsid w:val="00E75797"/>
    <w:rsid w:val="00E75ADF"/>
    <w:rsid w:val="00E7618F"/>
    <w:rsid w:val="00E76697"/>
    <w:rsid w:val="00E769FF"/>
    <w:rsid w:val="00E7749E"/>
    <w:rsid w:val="00E774BD"/>
    <w:rsid w:val="00E77672"/>
    <w:rsid w:val="00E77EE2"/>
    <w:rsid w:val="00E80A81"/>
    <w:rsid w:val="00E81385"/>
    <w:rsid w:val="00E81F37"/>
    <w:rsid w:val="00E8219B"/>
    <w:rsid w:val="00E821E1"/>
    <w:rsid w:val="00E8222D"/>
    <w:rsid w:val="00E82381"/>
    <w:rsid w:val="00E826CF"/>
    <w:rsid w:val="00E82979"/>
    <w:rsid w:val="00E82E2A"/>
    <w:rsid w:val="00E83400"/>
    <w:rsid w:val="00E835FE"/>
    <w:rsid w:val="00E83630"/>
    <w:rsid w:val="00E83B13"/>
    <w:rsid w:val="00E8430F"/>
    <w:rsid w:val="00E844CC"/>
    <w:rsid w:val="00E846C3"/>
    <w:rsid w:val="00E84A7B"/>
    <w:rsid w:val="00E84FC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804"/>
    <w:rsid w:val="00EC0ADA"/>
    <w:rsid w:val="00EC0D35"/>
    <w:rsid w:val="00EC0D66"/>
    <w:rsid w:val="00EC1303"/>
    <w:rsid w:val="00EC1664"/>
    <w:rsid w:val="00EC22FB"/>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B10"/>
    <w:rsid w:val="00EF2EBF"/>
    <w:rsid w:val="00EF2FB0"/>
    <w:rsid w:val="00EF4CB0"/>
    <w:rsid w:val="00EF4CF8"/>
    <w:rsid w:val="00EF52E1"/>
    <w:rsid w:val="00EF541B"/>
    <w:rsid w:val="00EF5893"/>
    <w:rsid w:val="00EF6B07"/>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6EED"/>
    <w:rsid w:val="00F078B3"/>
    <w:rsid w:val="00F07906"/>
    <w:rsid w:val="00F07A15"/>
    <w:rsid w:val="00F07A21"/>
    <w:rsid w:val="00F1005C"/>
    <w:rsid w:val="00F100C6"/>
    <w:rsid w:val="00F103F9"/>
    <w:rsid w:val="00F105CD"/>
    <w:rsid w:val="00F1160C"/>
    <w:rsid w:val="00F11976"/>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042"/>
    <w:rsid w:val="00F3040C"/>
    <w:rsid w:val="00F31244"/>
    <w:rsid w:val="00F314F7"/>
    <w:rsid w:val="00F31A83"/>
    <w:rsid w:val="00F31C46"/>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1010"/>
    <w:rsid w:val="00F7131D"/>
    <w:rsid w:val="00F713C7"/>
    <w:rsid w:val="00F71856"/>
    <w:rsid w:val="00F71B2B"/>
    <w:rsid w:val="00F71F74"/>
    <w:rsid w:val="00F7252F"/>
    <w:rsid w:val="00F7298C"/>
    <w:rsid w:val="00F72D51"/>
    <w:rsid w:val="00F7362F"/>
    <w:rsid w:val="00F73667"/>
    <w:rsid w:val="00F749C9"/>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90561"/>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3DE7"/>
    <w:rsid w:val="00FB442F"/>
    <w:rsid w:val="00FB44C2"/>
    <w:rsid w:val="00FB51BF"/>
    <w:rsid w:val="00FB54D1"/>
    <w:rsid w:val="00FB5682"/>
    <w:rsid w:val="00FB5D11"/>
    <w:rsid w:val="00FB5FE1"/>
    <w:rsid w:val="00FB6AFD"/>
    <w:rsid w:val="00FB6C35"/>
    <w:rsid w:val="00FB73C8"/>
    <w:rsid w:val="00FB7CB7"/>
    <w:rsid w:val="00FC02E2"/>
    <w:rsid w:val="00FC085D"/>
    <w:rsid w:val="00FC0EF2"/>
    <w:rsid w:val="00FC1AAE"/>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DA1"/>
    <w:rsid w:val="00FD20E9"/>
    <w:rsid w:val="00FD30C8"/>
    <w:rsid w:val="00FD37D4"/>
    <w:rsid w:val="00FD37FE"/>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B57"/>
    <w:rsid w:val="00FE7F30"/>
    <w:rsid w:val="00FF03A4"/>
    <w:rsid w:val="00FF07D5"/>
    <w:rsid w:val="00FF08A1"/>
    <w:rsid w:val="00FF150E"/>
    <w:rsid w:val="00FF1623"/>
    <w:rsid w:val="00FF1AE8"/>
    <w:rsid w:val="00FF1F73"/>
    <w:rsid w:val="00FF1FF0"/>
    <w:rsid w:val="00FF2568"/>
    <w:rsid w:val="00FF2F5A"/>
    <w:rsid w:val="00FF371C"/>
    <w:rsid w:val="00FF3965"/>
    <w:rsid w:val="00FF3AF3"/>
    <w:rsid w:val="00FF4185"/>
    <w:rsid w:val="00FF4311"/>
    <w:rsid w:val="00FF46A4"/>
    <w:rsid w:val="00FF47F0"/>
    <w:rsid w:val="00FF483C"/>
    <w:rsid w:val="00FF4DA2"/>
    <w:rsid w:val="00FF4F2E"/>
    <w:rsid w:val="00FF52FA"/>
    <w:rsid w:val="00FF535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01320B-5701-4792-BF5A-E75348AD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7056C-B5F9-4B90-A5DF-66C3EA71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4959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7</cp:revision>
  <cp:lastPrinted>2017-03-23T00:31:00Z</cp:lastPrinted>
  <dcterms:created xsi:type="dcterms:W3CDTF">2018-11-28T03:24:00Z</dcterms:created>
  <dcterms:modified xsi:type="dcterms:W3CDTF">2018-11-28T06:42:00Z</dcterms:modified>
</cp:coreProperties>
</file>