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32" w:rsidRPr="008466BB" w:rsidRDefault="00056C32" w:rsidP="00056C32">
      <w:pPr>
        <w:jc w:val="center"/>
        <w:rPr>
          <w:rFonts w:ascii="Arial" w:hAnsi="Arial" w:cs="Arial"/>
          <w:lang w:eastAsia="es-MX"/>
        </w:rPr>
      </w:pPr>
      <w:r w:rsidRPr="008466BB">
        <w:rPr>
          <w:rFonts w:ascii="Arial" w:hAnsi="Arial" w:cs="Arial"/>
          <w:lang w:eastAsia="es-MX"/>
        </w:rPr>
        <w:t xml:space="preserve">Así como las </w:t>
      </w:r>
      <w:r w:rsidR="009A15FF" w:rsidRPr="008466BB">
        <w:rPr>
          <w:rFonts w:ascii="Arial" w:hAnsi="Arial" w:cs="Arial"/>
          <w:lang w:eastAsia="es-MX"/>
        </w:rPr>
        <w:t xml:space="preserve">que realizó en </w:t>
      </w:r>
      <w:r w:rsidRPr="008466BB">
        <w:rPr>
          <w:rFonts w:ascii="Arial" w:hAnsi="Arial" w:cs="Arial"/>
          <w:lang w:eastAsia="es-MX"/>
        </w:rPr>
        <w:t>2013, 2014 y lo que va de 2015</w:t>
      </w:r>
    </w:p>
    <w:p w:rsidR="00333BD7" w:rsidRPr="008466BB" w:rsidRDefault="00333BD7" w:rsidP="002B1926">
      <w:pPr>
        <w:jc w:val="center"/>
        <w:rPr>
          <w:rFonts w:ascii="Arial" w:hAnsi="Arial" w:cs="Arial"/>
          <w:b/>
          <w:sz w:val="28"/>
          <w:szCs w:val="28"/>
          <w:lang w:eastAsia="es-MX"/>
        </w:rPr>
      </w:pPr>
    </w:p>
    <w:p w:rsidR="00DB1D7E" w:rsidRPr="008466BB" w:rsidRDefault="009A15FF" w:rsidP="002B1926">
      <w:pPr>
        <w:jc w:val="center"/>
        <w:rPr>
          <w:rFonts w:ascii="Arial" w:hAnsi="Arial" w:cs="Arial"/>
          <w:b/>
          <w:sz w:val="28"/>
          <w:szCs w:val="28"/>
          <w:lang w:eastAsia="es-MX"/>
        </w:rPr>
      </w:pPr>
      <w:r w:rsidRPr="008466BB">
        <w:rPr>
          <w:rFonts w:ascii="Arial" w:hAnsi="Arial" w:cs="Arial"/>
          <w:b/>
          <w:sz w:val="28"/>
          <w:szCs w:val="28"/>
          <w:lang w:eastAsia="es-MX"/>
        </w:rPr>
        <w:t>Espacios Educativos</w:t>
      </w:r>
      <w:r w:rsidR="00056C32" w:rsidRPr="008466BB">
        <w:rPr>
          <w:rFonts w:ascii="Arial" w:hAnsi="Arial" w:cs="Arial"/>
          <w:b/>
          <w:sz w:val="28"/>
          <w:szCs w:val="28"/>
          <w:lang w:eastAsia="es-MX"/>
        </w:rPr>
        <w:t xml:space="preserve"> deberá informar </w:t>
      </w:r>
      <w:r w:rsidRPr="008466BB">
        <w:rPr>
          <w:rFonts w:ascii="Arial" w:hAnsi="Arial" w:cs="Arial"/>
          <w:b/>
          <w:sz w:val="28"/>
          <w:szCs w:val="28"/>
          <w:lang w:eastAsia="es-MX"/>
        </w:rPr>
        <w:t xml:space="preserve">sobre </w:t>
      </w:r>
      <w:r w:rsidR="00056C32" w:rsidRPr="008466BB">
        <w:rPr>
          <w:rFonts w:ascii="Arial" w:hAnsi="Arial" w:cs="Arial"/>
          <w:b/>
          <w:sz w:val="28"/>
          <w:szCs w:val="28"/>
          <w:lang w:eastAsia="es-MX"/>
        </w:rPr>
        <w:t>obra</w:t>
      </w:r>
      <w:r w:rsidR="00346499">
        <w:rPr>
          <w:rFonts w:ascii="Arial" w:hAnsi="Arial" w:cs="Arial"/>
          <w:b/>
          <w:sz w:val="28"/>
          <w:szCs w:val="28"/>
          <w:lang w:eastAsia="es-MX"/>
        </w:rPr>
        <w:t>s pendientes</w:t>
      </w:r>
      <w:r w:rsidR="00056C32" w:rsidRPr="008466BB">
        <w:rPr>
          <w:rFonts w:ascii="Arial" w:hAnsi="Arial" w:cs="Arial"/>
          <w:b/>
          <w:sz w:val="28"/>
          <w:szCs w:val="28"/>
          <w:lang w:eastAsia="es-MX"/>
        </w:rPr>
        <w:t xml:space="preserve"> </w:t>
      </w:r>
    </w:p>
    <w:p w:rsidR="008E7FD5" w:rsidRPr="008466BB" w:rsidRDefault="00C8464B" w:rsidP="002B1926">
      <w:pPr>
        <w:jc w:val="center"/>
        <w:rPr>
          <w:rFonts w:ascii="Arial" w:hAnsi="Arial" w:cs="Arial"/>
          <w:b/>
          <w:sz w:val="28"/>
          <w:szCs w:val="28"/>
          <w:lang w:eastAsia="es-MX"/>
        </w:rPr>
      </w:pPr>
      <w:r w:rsidRPr="008466BB">
        <w:rPr>
          <w:rFonts w:ascii="Arial" w:hAnsi="Arial" w:cs="Arial"/>
          <w:b/>
          <w:sz w:val="28"/>
          <w:szCs w:val="28"/>
          <w:lang w:eastAsia="es-MX"/>
        </w:rPr>
        <w:t xml:space="preserve"> </w:t>
      </w:r>
    </w:p>
    <w:p w:rsidR="009A15FF" w:rsidRDefault="009A15FF" w:rsidP="00333BD7">
      <w:pPr>
        <w:numPr>
          <w:ilvl w:val="0"/>
          <w:numId w:val="1"/>
        </w:numPr>
        <w:rPr>
          <w:rFonts w:ascii="Arial" w:hAnsi="Arial" w:cs="Arial"/>
          <w:lang w:eastAsia="es-MX"/>
        </w:rPr>
      </w:pPr>
      <w:r w:rsidRPr="008466BB">
        <w:rPr>
          <w:rFonts w:ascii="Arial" w:hAnsi="Arial" w:cs="Arial"/>
          <w:lang w:eastAsia="es-MX"/>
        </w:rPr>
        <w:t xml:space="preserve">Actopan, </w:t>
      </w:r>
      <w:r w:rsidR="00346499">
        <w:rPr>
          <w:rFonts w:ascii="Arial" w:hAnsi="Arial" w:cs="Arial"/>
          <w:lang w:eastAsia="es-MX"/>
        </w:rPr>
        <w:t xml:space="preserve">deberá </w:t>
      </w:r>
      <w:r w:rsidRPr="008466BB">
        <w:rPr>
          <w:rFonts w:ascii="Arial" w:hAnsi="Arial" w:cs="Arial"/>
          <w:lang w:eastAsia="es-MX"/>
        </w:rPr>
        <w:t xml:space="preserve">proporcionar datos sobre panteones </w:t>
      </w:r>
      <w:r w:rsidR="00346499">
        <w:rPr>
          <w:rFonts w:ascii="Arial" w:hAnsi="Arial" w:cs="Arial"/>
          <w:lang w:eastAsia="es-MX"/>
        </w:rPr>
        <w:t xml:space="preserve">e </w:t>
      </w:r>
      <w:r w:rsidRPr="008466BB">
        <w:rPr>
          <w:rFonts w:ascii="Arial" w:hAnsi="Arial" w:cs="Arial"/>
          <w:lang w:eastAsia="es-MX"/>
        </w:rPr>
        <w:t xml:space="preserve">inhumación y exhumación de personas </w:t>
      </w:r>
    </w:p>
    <w:p w:rsidR="009C21CC" w:rsidRDefault="009C21CC" w:rsidP="00333BD7">
      <w:pPr>
        <w:numPr>
          <w:ilvl w:val="0"/>
          <w:numId w:val="1"/>
        </w:numPr>
        <w:rPr>
          <w:rFonts w:ascii="Arial" w:hAnsi="Arial" w:cs="Arial"/>
          <w:lang w:eastAsia="es-MX"/>
        </w:rPr>
      </w:pPr>
      <w:r>
        <w:rPr>
          <w:rFonts w:ascii="Arial" w:hAnsi="Arial" w:cs="Arial"/>
          <w:lang w:eastAsia="es-MX"/>
        </w:rPr>
        <w:t>UPAV, sobre permisos para construir y remodelar inmuebles de Zaragoza</w:t>
      </w:r>
    </w:p>
    <w:p w:rsidR="00C8464B" w:rsidRPr="0066651B" w:rsidRDefault="00C8464B" w:rsidP="002B1926">
      <w:pPr>
        <w:jc w:val="center"/>
        <w:rPr>
          <w:rFonts w:ascii="Arial" w:hAnsi="Arial" w:cs="Arial"/>
          <w:b/>
          <w:sz w:val="28"/>
          <w:szCs w:val="28"/>
          <w:lang w:eastAsia="es-MX"/>
        </w:rPr>
      </w:pPr>
    </w:p>
    <w:p w:rsidR="00512B5F" w:rsidRDefault="005208D1" w:rsidP="00333BD7">
      <w:pPr>
        <w:rPr>
          <w:rFonts w:ascii="Arial" w:hAnsi="Arial" w:cs="Arial"/>
          <w:lang w:eastAsia="es-MX"/>
        </w:rPr>
      </w:pPr>
      <w:r w:rsidRPr="0066651B">
        <w:rPr>
          <w:rFonts w:ascii="Arial" w:hAnsi="Arial" w:cs="Arial"/>
          <w:lang w:eastAsia="es-MX"/>
        </w:rPr>
        <w:t>Xalapa</w:t>
      </w:r>
      <w:r w:rsidR="0077262B" w:rsidRPr="0066651B">
        <w:rPr>
          <w:rFonts w:ascii="Arial" w:hAnsi="Arial" w:cs="Arial"/>
          <w:lang w:eastAsia="es-MX"/>
        </w:rPr>
        <w:t xml:space="preserve">, Ver., </w:t>
      </w:r>
      <w:r w:rsidR="007F1319">
        <w:rPr>
          <w:rFonts w:ascii="Arial" w:hAnsi="Arial" w:cs="Arial"/>
          <w:lang w:eastAsia="es-MX"/>
        </w:rPr>
        <w:t>9</w:t>
      </w:r>
      <w:r w:rsidR="00260E7D" w:rsidRPr="0066651B">
        <w:rPr>
          <w:rFonts w:ascii="Arial" w:hAnsi="Arial" w:cs="Arial"/>
          <w:lang w:eastAsia="es-MX"/>
        </w:rPr>
        <w:t xml:space="preserve"> de </w:t>
      </w:r>
      <w:r w:rsidR="00DC24F0" w:rsidRPr="0066651B">
        <w:rPr>
          <w:rFonts w:ascii="Arial" w:hAnsi="Arial" w:cs="Arial"/>
          <w:lang w:eastAsia="es-MX"/>
        </w:rPr>
        <w:t xml:space="preserve">septiembre </w:t>
      </w:r>
      <w:r w:rsidR="0077262B" w:rsidRPr="0066651B">
        <w:rPr>
          <w:rFonts w:ascii="Arial" w:hAnsi="Arial" w:cs="Arial"/>
          <w:lang w:eastAsia="es-MX"/>
        </w:rPr>
        <w:t>de 201</w:t>
      </w:r>
      <w:r w:rsidR="002619AC" w:rsidRPr="0066651B">
        <w:rPr>
          <w:rFonts w:ascii="Arial" w:hAnsi="Arial" w:cs="Arial"/>
          <w:lang w:eastAsia="es-MX"/>
        </w:rPr>
        <w:t>5</w:t>
      </w:r>
      <w:r w:rsidR="0077262B" w:rsidRPr="0066651B">
        <w:rPr>
          <w:rFonts w:ascii="Arial" w:hAnsi="Arial" w:cs="Arial"/>
          <w:lang w:eastAsia="es-MX"/>
        </w:rPr>
        <w:t>.-</w:t>
      </w:r>
      <w:r w:rsidR="006C4D49" w:rsidRPr="0066651B">
        <w:rPr>
          <w:rFonts w:ascii="Arial" w:hAnsi="Arial" w:cs="Arial"/>
          <w:lang w:eastAsia="es-MX"/>
        </w:rPr>
        <w:t xml:space="preserve"> </w:t>
      </w:r>
      <w:r w:rsidR="00512B5F">
        <w:rPr>
          <w:rFonts w:ascii="Arial" w:hAnsi="Arial" w:cs="Arial"/>
          <w:lang w:eastAsia="es-MX"/>
        </w:rPr>
        <w:t>Ante la falta de respuesta a respectivas solicitudes de información</w:t>
      </w:r>
      <w:r w:rsidR="00346499">
        <w:rPr>
          <w:rFonts w:ascii="Arial" w:hAnsi="Arial" w:cs="Arial"/>
          <w:lang w:eastAsia="es-MX"/>
        </w:rPr>
        <w:t>,</w:t>
      </w:r>
      <w:r w:rsidR="00512B5F">
        <w:rPr>
          <w:rFonts w:ascii="Arial" w:hAnsi="Arial" w:cs="Arial"/>
          <w:lang w:eastAsia="es-MX"/>
        </w:rPr>
        <w:t xml:space="preserve"> el </w:t>
      </w:r>
      <w:r w:rsidR="00333BD7" w:rsidRPr="0066651B">
        <w:rPr>
          <w:rFonts w:ascii="Arial" w:hAnsi="Arial" w:cs="Arial"/>
          <w:lang w:eastAsia="es-MX"/>
        </w:rPr>
        <w:t>Instituto Veracruzano de Acceso a la Información (IVAI</w:t>
      </w:r>
      <w:r w:rsidR="00346499">
        <w:rPr>
          <w:rFonts w:ascii="Arial" w:hAnsi="Arial" w:cs="Arial"/>
          <w:lang w:eastAsia="es-MX"/>
        </w:rPr>
        <w:t>)</w:t>
      </w:r>
      <w:r w:rsidR="00512B5F">
        <w:rPr>
          <w:rFonts w:ascii="Arial" w:hAnsi="Arial" w:cs="Arial"/>
          <w:lang w:eastAsia="es-MX"/>
        </w:rPr>
        <w:t xml:space="preserve"> ordenó a diversos sujetos obligados que den respuesta, entreguen</w:t>
      </w:r>
      <w:r w:rsidR="00512B5F" w:rsidRPr="00512B5F">
        <w:rPr>
          <w:rFonts w:ascii="Arial" w:hAnsi="Arial" w:cs="Arial"/>
          <w:lang w:eastAsia="es-MX"/>
        </w:rPr>
        <w:t xml:space="preserve"> y/o pongan a disposición </w:t>
      </w:r>
      <w:r w:rsidR="00B52714" w:rsidRPr="00512B5F">
        <w:rPr>
          <w:rFonts w:ascii="Arial" w:hAnsi="Arial" w:cs="Arial"/>
          <w:lang w:eastAsia="es-MX"/>
        </w:rPr>
        <w:t xml:space="preserve">de manera gratuita </w:t>
      </w:r>
      <w:r w:rsidR="00512B5F" w:rsidRPr="00512B5F">
        <w:rPr>
          <w:rFonts w:ascii="Arial" w:hAnsi="Arial" w:cs="Arial"/>
          <w:lang w:eastAsia="es-MX"/>
        </w:rPr>
        <w:t xml:space="preserve">la información </w:t>
      </w:r>
      <w:r w:rsidR="00B52714">
        <w:rPr>
          <w:rFonts w:ascii="Arial" w:hAnsi="Arial" w:cs="Arial"/>
          <w:lang w:eastAsia="es-MX"/>
        </w:rPr>
        <w:t xml:space="preserve">que les fue </w:t>
      </w:r>
      <w:r w:rsidR="00512B5F" w:rsidRPr="00512B5F">
        <w:rPr>
          <w:rFonts w:ascii="Arial" w:hAnsi="Arial" w:cs="Arial"/>
          <w:lang w:eastAsia="es-MX"/>
        </w:rPr>
        <w:t xml:space="preserve">solicitada, en la modalidad en </w:t>
      </w:r>
      <w:r w:rsidR="00512B5F">
        <w:rPr>
          <w:rFonts w:ascii="Arial" w:hAnsi="Arial" w:cs="Arial"/>
          <w:lang w:eastAsia="es-MX"/>
        </w:rPr>
        <w:t xml:space="preserve">la </w:t>
      </w:r>
      <w:r w:rsidR="00512B5F" w:rsidRPr="00512B5F">
        <w:rPr>
          <w:rFonts w:ascii="Arial" w:hAnsi="Arial" w:cs="Arial"/>
          <w:lang w:eastAsia="es-MX"/>
        </w:rPr>
        <w:t>que la res</w:t>
      </w:r>
      <w:r w:rsidR="00512B5F">
        <w:rPr>
          <w:rFonts w:ascii="Arial" w:hAnsi="Arial" w:cs="Arial"/>
          <w:lang w:eastAsia="es-MX"/>
        </w:rPr>
        <w:t>guarden y mantengan en su poder.</w:t>
      </w:r>
    </w:p>
    <w:p w:rsidR="00512B5F" w:rsidRDefault="00512B5F" w:rsidP="00333BD7">
      <w:pPr>
        <w:rPr>
          <w:rFonts w:ascii="Arial" w:hAnsi="Arial" w:cs="Arial"/>
          <w:lang w:eastAsia="es-MX"/>
        </w:rPr>
      </w:pPr>
    </w:p>
    <w:p w:rsidR="00056C32" w:rsidRDefault="00512B5F" w:rsidP="00056C32">
      <w:pPr>
        <w:rPr>
          <w:rFonts w:ascii="Arial" w:hAnsi="Arial" w:cs="Arial"/>
          <w:lang w:eastAsia="es-MX"/>
        </w:rPr>
      </w:pPr>
      <w:r>
        <w:rPr>
          <w:rFonts w:ascii="Arial" w:hAnsi="Arial" w:cs="Arial"/>
          <w:lang w:eastAsia="es-MX"/>
        </w:rPr>
        <w:t>Tal es el caso del</w:t>
      </w:r>
      <w:r w:rsidR="00056C32">
        <w:rPr>
          <w:rFonts w:ascii="Arial" w:hAnsi="Arial" w:cs="Arial"/>
          <w:lang w:eastAsia="es-MX"/>
        </w:rPr>
        <w:t xml:space="preserve"> Instituto de Espacios Educativos del Estado, a quien una persona le solicitó conocer cuántos pendientes de obra para rehabilitación, mantenimiento o construcción de aulas nuevas tiene; a qué escuelas y municipios corresponden esos pendientes; cuántas solicitudes de apoyo de construcción de aulas, bardas, perimetrales, canchas deportivas o espacios educativos tiene en lista de espera y cuántas de esas acciones hizo en 2013, 2014 y lo que va de 2015.</w:t>
      </w:r>
    </w:p>
    <w:p w:rsidR="00056C32" w:rsidRDefault="00056C32" w:rsidP="00333BD7">
      <w:pPr>
        <w:rPr>
          <w:rFonts w:ascii="Arial" w:hAnsi="Arial" w:cs="Arial"/>
          <w:lang w:eastAsia="es-MX"/>
        </w:rPr>
      </w:pPr>
    </w:p>
    <w:p w:rsidR="00512B5F" w:rsidRDefault="00056C32" w:rsidP="00333BD7">
      <w:pPr>
        <w:rPr>
          <w:rFonts w:ascii="Arial" w:hAnsi="Arial" w:cs="Arial"/>
          <w:lang w:eastAsia="es-MX"/>
        </w:rPr>
      </w:pPr>
      <w:r>
        <w:rPr>
          <w:rFonts w:ascii="Arial" w:hAnsi="Arial" w:cs="Arial"/>
          <w:lang w:eastAsia="es-MX"/>
        </w:rPr>
        <w:t xml:space="preserve">En el mismo caso se encuentra el </w:t>
      </w:r>
      <w:r w:rsidR="00512B5F" w:rsidRPr="00512B5F">
        <w:rPr>
          <w:rFonts w:ascii="Arial" w:hAnsi="Arial" w:cs="Arial"/>
          <w:lang w:eastAsia="es-MX"/>
        </w:rPr>
        <w:t>Ayuntamiento de Actopan</w:t>
      </w:r>
      <w:r w:rsidR="00B52714">
        <w:rPr>
          <w:rFonts w:ascii="Arial" w:hAnsi="Arial" w:cs="Arial"/>
          <w:lang w:eastAsia="es-MX"/>
        </w:rPr>
        <w:t>,</w:t>
      </w:r>
      <w:r w:rsidR="00512B5F">
        <w:rPr>
          <w:rFonts w:ascii="Arial" w:hAnsi="Arial" w:cs="Arial"/>
          <w:lang w:eastAsia="es-MX"/>
        </w:rPr>
        <w:t xml:space="preserve"> al que un particular le había solicitado saber, entre otros </w:t>
      </w:r>
      <w:r w:rsidR="00EB0F8C">
        <w:rPr>
          <w:rFonts w:ascii="Arial" w:hAnsi="Arial" w:cs="Arial"/>
          <w:lang w:eastAsia="es-MX"/>
        </w:rPr>
        <w:t>aspectos</w:t>
      </w:r>
      <w:r w:rsidR="00512B5F">
        <w:rPr>
          <w:rFonts w:ascii="Arial" w:hAnsi="Arial" w:cs="Arial"/>
          <w:lang w:eastAsia="es-MX"/>
        </w:rPr>
        <w:t xml:space="preserve">, cuáles eran los requisitos para inhumar y exhumar personas en el municipio, </w:t>
      </w:r>
      <w:r w:rsidR="00EB0F8C">
        <w:rPr>
          <w:rFonts w:ascii="Arial" w:hAnsi="Arial" w:cs="Arial"/>
          <w:lang w:eastAsia="es-MX"/>
        </w:rPr>
        <w:t xml:space="preserve">cuánto se paga por ese derecho, </w:t>
      </w:r>
      <w:r w:rsidR="00512B5F">
        <w:rPr>
          <w:rFonts w:ascii="Arial" w:hAnsi="Arial" w:cs="Arial"/>
          <w:lang w:eastAsia="es-MX"/>
        </w:rPr>
        <w:t xml:space="preserve">cómo se lleva </w:t>
      </w:r>
      <w:r w:rsidR="00EB0F8C">
        <w:rPr>
          <w:rFonts w:ascii="Arial" w:hAnsi="Arial" w:cs="Arial"/>
          <w:lang w:eastAsia="es-MX"/>
        </w:rPr>
        <w:t xml:space="preserve">su </w:t>
      </w:r>
      <w:r w:rsidR="00512B5F">
        <w:rPr>
          <w:rFonts w:ascii="Arial" w:hAnsi="Arial" w:cs="Arial"/>
          <w:lang w:eastAsia="es-MX"/>
        </w:rPr>
        <w:t xml:space="preserve">control dentro de los panteones, listado de cementerios, </w:t>
      </w:r>
      <w:r w:rsidR="00EB0F8C">
        <w:rPr>
          <w:rFonts w:ascii="Arial" w:hAnsi="Arial" w:cs="Arial"/>
          <w:lang w:eastAsia="es-MX"/>
        </w:rPr>
        <w:t xml:space="preserve">quién se encarga de su </w:t>
      </w:r>
      <w:r w:rsidR="001776D9">
        <w:rPr>
          <w:rFonts w:ascii="Arial" w:hAnsi="Arial" w:cs="Arial"/>
          <w:lang w:eastAsia="es-MX"/>
        </w:rPr>
        <w:t xml:space="preserve">supervisión o </w:t>
      </w:r>
      <w:r w:rsidR="00EB0F8C">
        <w:rPr>
          <w:rFonts w:ascii="Arial" w:hAnsi="Arial" w:cs="Arial"/>
          <w:lang w:eastAsia="es-MX"/>
        </w:rPr>
        <w:t>vigilancia</w:t>
      </w:r>
      <w:r w:rsidR="001776D9">
        <w:rPr>
          <w:rFonts w:ascii="Arial" w:hAnsi="Arial" w:cs="Arial"/>
          <w:lang w:eastAsia="es-MX"/>
        </w:rPr>
        <w:t xml:space="preserve"> y listado de personas fallecidas en dos </w:t>
      </w:r>
      <w:r w:rsidR="00E14F4D">
        <w:rPr>
          <w:rFonts w:ascii="Arial" w:hAnsi="Arial" w:cs="Arial"/>
          <w:lang w:eastAsia="es-MX"/>
        </w:rPr>
        <w:t xml:space="preserve">de sus </w:t>
      </w:r>
      <w:r w:rsidR="001776D9">
        <w:rPr>
          <w:rFonts w:ascii="Arial" w:hAnsi="Arial" w:cs="Arial"/>
          <w:lang w:eastAsia="es-MX"/>
        </w:rPr>
        <w:t>congregaciones.</w:t>
      </w:r>
    </w:p>
    <w:p w:rsidR="00512B5F" w:rsidRDefault="00512B5F" w:rsidP="00333BD7">
      <w:pPr>
        <w:rPr>
          <w:rFonts w:ascii="Arial" w:hAnsi="Arial" w:cs="Arial"/>
          <w:lang w:eastAsia="es-MX"/>
        </w:rPr>
      </w:pPr>
    </w:p>
    <w:p w:rsidR="0068518B" w:rsidRDefault="0068518B" w:rsidP="00333BD7">
      <w:pPr>
        <w:rPr>
          <w:rFonts w:ascii="Arial" w:hAnsi="Arial" w:cs="Arial"/>
          <w:lang w:eastAsia="es-MX"/>
        </w:rPr>
      </w:pPr>
      <w:r>
        <w:rPr>
          <w:rFonts w:ascii="Arial" w:hAnsi="Arial" w:cs="Arial"/>
          <w:lang w:eastAsia="es-MX"/>
        </w:rPr>
        <w:t xml:space="preserve">Por su parte, la Universidad Popular Autónoma de Veracruz </w:t>
      </w:r>
      <w:r w:rsidR="009C21CC">
        <w:rPr>
          <w:rFonts w:ascii="Arial" w:hAnsi="Arial" w:cs="Arial"/>
          <w:lang w:eastAsia="es-MX"/>
        </w:rPr>
        <w:t xml:space="preserve">(UPAV) </w:t>
      </w:r>
      <w:r w:rsidR="007918B5">
        <w:rPr>
          <w:rFonts w:ascii="Arial" w:hAnsi="Arial" w:cs="Arial"/>
          <w:lang w:eastAsia="es-MX"/>
        </w:rPr>
        <w:t xml:space="preserve">deberá responder a la solicitud de copia de </w:t>
      </w:r>
      <w:r w:rsidR="006C2D42">
        <w:rPr>
          <w:rFonts w:ascii="Arial" w:hAnsi="Arial" w:cs="Arial"/>
          <w:lang w:eastAsia="es-MX"/>
        </w:rPr>
        <w:t xml:space="preserve">permisos de autorización de los propietarios para construir y remodelar los inmuebles de la calle Zaragoza, especialmente los de los números 9 </w:t>
      </w:r>
      <w:r w:rsidR="007918B5">
        <w:rPr>
          <w:rFonts w:ascii="Arial" w:hAnsi="Arial" w:cs="Arial"/>
          <w:lang w:eastAsia="es-MX"/>
        </w:rPr>
        <w:t>y 11, en el centro de la ciudad; y otra solicitud donde le requirieron detallar el monto de los cobros de inscripción de alumnos por mes y semestre, pago de credencial, titulaci</w:t>
      </w:r>
      <w:r w:rsidR="003F5C93">
        <w:rPr>
          <w:rFonts w:ascii="Arial" w:hAnsi="Arial" w:cs="Arial"/>
          <w:lang w:eastAsia="es-MX"/>
        </w:rPr>
        <w:t xml:space="preserve">ón, </w:t>
      </w:r>
      <w:r w:rsidR="007918B5">
        <w:rPr>
          <w:rFonts w:ascii="Arial" w:hAnsi="Arial" w:cs="Arial"/>
          <w:lang w:eastAsia="es-MX"/>
        </w:rPr>
        <w:t xml:space="preserve">entrega de documentos certificados y boletas de calificaciones. </w:t>
      </w:r>
    </w:p>
    <w:p w:rsidR="006C2D42" w:rsidRDefault="006C2D42" w:rsidP="00333BD7">
      <w:pPr>
        <w:rPr>
          <w:rFonts w:ascii="Arial" w:hAnsi="Arial" w:cs="Arial"/>
          <w:lang w:eastAsia="es-MX"/>
        </w:rPr>
      </w:pPr>
    </w:p>
    <w:p w:rsidR="00EB0596" w:rsidRDefault="00E9497E" w:rsidP="00333BD7">
      <w:pPr>
        <w:rPr>
          <w:rFonts w:ascii="Arial" w:hAnsi="Arial" w:cs="Arial"/>
          <w:lang w:eastAsia="es-MX"/>
        </w:rPr>
      </w:pPr>
      <w:r>
        <w:rPr>
          <w:rFonts w:ascii="Arial" w:hAnsi="Arial" w:cs="Arial"/>
          <w:lang w:eastAsia="es-MX"/>
        </w:rPr>
        <w:t xml:space="preserve">Asimismo, por falta de respuesta, el Partido Encuentro Social </w:t>
      </w:r>
      <w:r w:rsidR="007918B5">
        <w:rPr>
          <w:rFonts w:ascii="Arial" w:hAnsi="Arial" w:cs="Arial"/>
          <w:lang w:eastAsia="es-MX"/>
        </w:rPr>
        <w:t xml:space="preserve">deberá </w:t>
      </w:r>
      <w:r>
        <w:rPr>
          <w:rFonts w:ascii="Arial" w:hAnsi="Arial" w:cs="Arial"/>
          <w:lang w:eastAsia="es-MX"/>
        </w:rPr>
        <w:t>responder</w:t>
      </w:r>
      <w:r w:rsidR="00B52714">
        <w:rPr>
          <w:rFonts w:ascii="Arial" w:hAnsi="Arial" w:cs="Arial"/>
          <w:lang w:eastAsia="es-MX"/>
        </w:rPr>
        <w:t>,</w:t>
      </w:r>
      <w:r>
        <w:rPr>
          <w:rFonts w:ascii="Arial" w:hAnsi="Arial" w:cs="Arial"/>
          <w:lang w:eastAsia="es-MX"/>
        </w:rPr>
        <w:t xml:space="preserve"> </w:t>
      </w:r>
      <w:proofErr w:type="gramStart"/>
      <w:r w:rsidR="00EB0596">
        <w:rPr>
          <w:rFonts w:ascii="Arial" w:hAnsi="Arial" w:cs="Arial"/>
          <w:lang w:eastAsia="es-MX"/>
        </w:rPr>
        <w:t>como</w:t>
      </w:r>
      <w:proofErr w:type="gramEnd"/>
      <w:r w:rsidR="00EB0596">
        <w:rPr>
          <w:rFonts w:ascii="Arial" w:hAnsi="Arial" w:cs="Arial"/>
          <w:lang w:eastAsia="es-MX"/>
        </w:rPr>
        <w:t xml:space="preserve"> lo establece la normatividad de la materia</w:t>
      </w:r>
      <w:r w:rsidR="00B52714">
        <w:rPr>
          <w:rFonts w:ascii="Arial" w:hAnsi="Arial" w:cs="Arial"/>
          <w:lang w:eastAsia="es-MX"/>
        </w:rPr>
        <w:t>,</w:t>
      </w:r>
      <w:r w:rsidR="00EB0596">
        <w:rPr>
          <w:rFonts w:ascii="Arial" w:hAnsi="Arial" w:cs="Arial"/>
          <w:lang w:eastAsia="es-MX"/>
        </w:rPr>
        <w:t xml:space="preserve"> </w:t>
      </w:r>
      <w:r>
        <w:rPr>
          <w:rFonts w:ascii="Arial" w:hAnsi="Arial" w:cs="Arial"/>
          <w:lang w:eastAsia="es-MX"/>
        </w:rPr>
        <w:t>a la solicitud de copia</w:t>
      </w:r>
      <w:r w:rsidR="00B52714">
        <w:rPr>
          <w:rFonts w:ascii="Arial" w:hAnsi="Arial" w:cs="Arial"/>
          <w:lang w:eastAsia="es-MX"/>
        </w:rPr>
        <w:t>s</w:t>
      </w:r>
      <w:r>
        <w:rPr>
          <w:rFonts w:ascii="Arial" w:hAnsi="Arial" w:cs="Arial"/>
          <w:lang w:eastAsia="es-MX"/>
        </w:rPr>
        <w:t xml:space="preserve"> del contrato de arrendamiento de sus oficinas, de la nómina de pagos de funcionarios, del tabulador de puestos de empleados y de sus gastos de publicidad. </w:t>
      </w:r>
    </w:p>
    <w:p w:rsidR="00EB0596" w:rsidRDefault="00EB0596" w:rsidP="00333BD7">
      <w:pPr>
        <w:rPr>
          <w:rFonts w:ascii="Arial" w:hAnsi="Arial" w:cs="Arial"/>
          <w:lang w:eastAsia="es-MX"/>
        </w:rPr>
      </w:pPr>
    </w:p>
    <w:p w:rsidR="006C2D42" w:rsidRDefault="00EB0596" w:rsidP="00333BD7">
      <w:pPr>
        <w:rPr>
          <w:rFonts w:ascii="Arial" w:hAnsi="Arial" w:cs="Arial"/>
          <w:lang w:eastAsia="es-MX"/>
        </w:rPr>
      </w:pPr>
      <w:r>
        <w:rPr>
          <w:rFonts w:ascii="Arial" w:hAnsi="Arial" w:cs="Arial"/>
          <w:lang w:eastAsia="es-MX"/>
        </w:rPr>
        <w:t xml:space="preserve">Esto, ya que si bien durante la sustanciación </w:t>
      </w:r>
      <w:r w:rsidRPr="00EB0596">
        <w:rPr>
          <w:rFonts w:ascii="Arial" w:hAnsi="Arial" w:cs="Arial"/>
          <w:lang w:eastAsia="es-MX"/>
        </w:rPr>
        <w:t>envió un contrato de arrendamiento y una tabla indicando cargo y sueldo de diversos funcionarios,</w:t>
      </w:r>
      <w:r>
        <w:rPr>
          <w:rFonts w:ascii="Arial" w:hAnsi="Arial" w:cs="Arial"/>
          <w:lang w:eastAsia="es-MX"/>
        </w:rPr>
        <w:t xml:space="preserve"> esta </w:t>
      </w:r>
      <w:r w:rsidR="00B52714">
        <w:rPr>
          <w:rFonts w:ascii="Arial" w:hAnsi="Arial" w:cs="Arial"/>
          <w:lang w:eastAsia="es-MX"/>
        </w:rPr>
        <w:t>información resultó</w:t>
      </w:r>
      <w:r w:rsidRPr="00EB0596">
        <w:rPr>
          <w:rFonts w:ascii="Arial" w:hAnsi="Arial" w:cs="Arial"/>
          <w:lang w:eastAsia="es-MX"/>
        </w:rPr>
        <w:t xml:space="preserve"> insuficiente para tener por satisfecho el dere</w:t>
      </w:r>
      <w:r w:rsidR="001C406A">
        <w:rPr>
          <w:rFonts w:ascii="Arial" w:hAnsi="Arial" w:cs="Arial"/>
          <w:lang w:eastAsia="es-MX"/>
        </w:rPr>
        <w:t xml:space="preserve">cho de acceso a la información del solicitante. </w:t>
      </w:r>
    </w:p>
    <w:p w:rsidR="00EB0596" w:rsidRDefault="00EB0596" w:rsidP="00333BD7">
      <w:pPr>
        <w:rPr>
          <w:rFonts w:ascii="Arial" w:hAnsi="Arial" w:cs="Arial"/>
          <w:lang w:eastAsia="es-MX"/>
        </w:rPr>
      </w:pPr>
    </w:p>
    <w:p w:rsidR="003F5C93" w:rsidRDefault="003F5C93" w:rsidP="00333BD7">
      <w:pPr>
        <w:rPr>
          <w:rFonts w:ascii="Arial" w:hAnsi="Arial" w:cs="Arial"/>
          <w:lang w:eastAsia="es-MX"/>
        </w:rPr>
      </w:pPr>
      <w:r>
        <w:rPr>
          <w:rFonts w:ascii="Arial" w:hAnsi="Arial" w:cs="Arial"/>
          <w:lang w:eastAsia="es-MX"/>
        </w:rPr>
        <w:lastRenderedPageBreak/>
        <w:t xml:space="preserve">Finalmente, el Ayuntamiento de Coatzacoalcos deberá hacer lo propio en cuanto a la atención de la solicitud </w:t>
      </w:r>
      <w:r w:rsidR="00B52714">
        <w:rPr>
          <w:rFonts w:ascii="Arial" w:hAnsi="Arial" w:cs="Arial"/>
          <w:lang w:eastAsia="es-MX"/>
        </w:rPr>
        <w:t xml:space="preserve">de </w:t>
      </w:r>
      <w:r>
        <w:rPr>
          <w:rFonts w:ascii="Arial" w:hAnsi="Arial" w:cs="Arial"/>
          <w:lang w:eastAsia="es-MX"/>
        </w:rPr>
        <w:t xml:space="preserve">copia de todas las actas que se han elaborado y firmado al término de cada una de las sesiones de cabildo que se han efectuado del primero de enero de 2014 a la fecha. </w:t>
      </w:r>
    </w:p>
    <w:p w:rsidR="0044718C" w:rsidRDefault="0044718C" w:rsidP="00333BD7">
      <w:pPr>
        <w:rPr>
          <w:rFonts w:ascii="Arial" w:hAnsi="Arial" w:cs="Arial"/>
          <w:lang w:eastAsia="es-MX"/>
        </w:rPr>
      </w:pPr>
    </w:p>
    <w:p w:rsidR="0044718C" w:rsidRDefault="0044718C" w:rsidP="00333BD7">
      <w:pPr>
        <w:rPr>
          <w:rFonts w:ascii="Arial" w:hAnsi="Arial" w:cs="Arial"/>
          <w:lang w:eastAsia="es-MX"/>
        </w:rPr>
      </w:pPr>
      <w:r>
        <w:rPr>
          <w:rFonts w:ascii="Arial" w:hAnsi="Arial" w:cs="Arial"/>
          <w:lang w:eastAsia="es-MX"/>
        </w:rPr>
        <w:t>En estos casos, el IVAI exhortó</w:t>
      </w:r>
      <w:r w:rsidRPr="0044718C">
        <w:rPr>
          <w:rFonts w:ascii="Arial" w:hAnsi="Arial" w:cs="Arial"/>
          <w:lang w:eastAsia="es-MX"/>
        </w:rPr>
        <w:t xml:space="preserve"> a los citados entes públicos para que en posteriores ocasiones den cabal cumplimiento en l</w:t>
      </w:r>
      <w:r>
        <w:rPr>
          <w:rFonts w:ascii="Arial" w:hAnsi="Arial" w:cs="Arial"/>
          <w:lang w:eastAsia="es-MX"/>
        </w:rPr>
        <w:t>os términos establecidos en la l</w:t>
      </w:r>
      <w:r w:rsidRPr="0044718C">
        <w:rPr>
          <w:rFonts w:ascii="Arial" w:hAnsi="Arial" w:cs="Arial"/>
          <w:lang w:eastAsia="es-MX"/>
        </w:rPr>
        <w:t>ey de la materia a la tramitación de las solicitudes de información que se les formulen.</w:t>
      </w:r>
    </w:p>
    <w:p w:rsidR="0044718C" w:rsidRDefault="0044718C" w:rsidP="00333BD7">
      <w:pPr>
        <w:rPr>
          <w:rFonts w:ascii="Arial" w:hAnsi="Arial" w:cs="Arial"/>
          <w:lang w:eastAsia="es-MX"/>
        </w:rPr>
      </w:pPr>
    </w:p>
    <w:p w:rsidR="0044718C" w:rsidRDefault="00B52714" w:rsidP="00333BD7">
      <w:pPr>
        <w:rPr>
          <w:rFonts w:ascii="Arial" w:hAnsi="Arial" w:cs="Arial"/>
          <w:lang w:eastAsia="es-MX"/>
        </w:rPr>
      </w:pPr>
      <w:r>
        <w:rPr>
          <w:rFonts w:ascii="Arial" w:hAnsi="Arial" w:cs="Arial"/>
          <w:lang w:eastAsia="es-MX"/>
        </w:rPr>
        <w:t>Sin embargo, c</w:t>
      </w:r>
      <w:r w:rsidR="0044718C">
        <w:rPr>
          <w:rFonts w:ascii="Arial" w:hAnsi="Arial" w:cs="Arial"/>
          <w:lang w:eastAsia="es-MX"/>
        </w:rPr>
        <w:t xml:space="preserve">abe mencionar que no obstante estos casos, la sesión pública de este día se caracterizó por ser una en la que el Instituto confirmó </w:t>
      </w:r>
      <w:r>
        <w:rPr>
          <w:rFonts w:ascii="Arial" w:hAnsi="Arial" w:cs="Arial"/>
          <w:lang w:eastAsia="es-MX"/>
        </w:rPr>
        <w:t>un mayor número de respuestas de los sujetos obligados</w:t>
      </w:r>
      <w:r w:rsidR="0044718C">
        <w:rPr>
          <w:rFonts w:ascii="Arial" w:hAnsi="Arial" w:cs="Arial"/>
          <w:lang w:eastAsia="es-MX"/>
        </w:rPr>
        <w:t xml:space="preserve">, dado que gran parte de la información </w:t>
      </w:r>
      <w:r>
        <w:rPr>
          <w:rFonts w:ascii="Arial" w:hAnsi="Arial" w:cs="Arial"/>
          <w:lang w:eastAsia="es-MX"/>
        </w:rPr>
        <w:t xml:space="preserve">que les habían solicitado </w:t>
      </w:r>
      <w:r w:rsidR="0044718C">
        <w:rPr>
          <w:rFonts w:ascii="Arial" w:hAnsi="Arial" w:cs="Arial"/>
          <w:lang w:eastAsia="es-MX"/>
        </w:rPr>
        <w:t xml:space="preserve">se encontraba publicada en </w:t>
      </w:r>
      <w:r>
        <w:rPr>
          <w:rFonts w:ascii="Arial" w:hAnsi="Arial" w:cs="Arial"/>
          <w:lang w:eastAsia="es-MX"/>
        </w:rPr>
        <w:t xml:space="preserve">sus </w:t>
      </w:r>
      <w:r w:rsidR="0044718C">
        <w:rPr>
          <w:rFonts w:ascii="Arial" w:hAnsi="Arial" w:cs="Arial"/>
          <w:lang w:eastAsia="es-MX"/>
        </w:rPr>
        <w:t>por</w:t>
      </w:r>
      <w:r w:rsidR="00401FD8">
        <w:rPr>
          <w:rFonts w:ascii="Arial" w:hAnsi="Arial" w:cs="Arial"/>
          <w:lang w:eastAsia="es-MX"/>
        </w:rPr>
        <w:t xml:space="preserve">tales, en los términos que exige la normatividad. </w:t>
      </w:r>
    </w:p>
    <w:p w:rsidR="00401FD8" w:rsidRDefault="00401FD8" w:rsidP="00333BD7">
      <w:pPr>
        <w:rPr>
          <w:rFonts w:ascii="Arial" w:hAnsi="Arial" w:cs="Arial"/>
          <w:lang w:eastAsia="es-MX"/>
        </w:rPr>
      </w:pPr>
    </w:p>
    <w:p w:rsidR="0044718C" w:rsidRDefault="00401FD8" w:rsidP="00333BD7">
      <w:pPr>
        <w:rPr>
          <w:rFonts w:ascii="Arial" w:hAnsi="Arial" w:cs="Arial"/>
          <w:lang w:eastAsia="es-MX"/>
        </w:rPr>
      </w:pPr>
      <w:r>
        <w:rPr>
          <w:rFonts w:ascii="Arial" w:hAnsi="Arial" w:cs="Arial"/>
          <w:lang w:eastAsia="es-MX"/>
        </w:rPr>
        <w:t>Los comisionados del IVAI destacaron que la cercanía con los sujetos obligados y el trabajo que está haciendo la institución está</w:t>
      </w:r>
      <w:r w:rsidR="006C5A45">
        <w:rPr>
          <w:rFonts w:ascii="Arial" w:hAnsi="Arial" w:cs="Arial"/>
          <w:lang w:eastAsia="es-MX"/>
        </w:rPr>
        <w:t>n</w:t>
      </w:r>
      <w:r>
        <w:rPr>
          <w:rFonts w:ascii="Arial" w:hAnsi="Arial" w:cs="Arial"/>
          <w:lang w:eastAsia="es-MX"/>
        </w:rPr>
        <w:t xml:space="preserve"> dando resultados, pues la mayoría de los organismos están preocupados por atender y tener en orden sus </w:t>
      </w:r>
      <w:r w:rsidR="00B52714">
        <w:rPr>
          <w:rFonts w:ascii="Arial" w:hAnsi="Arial" w:cs="Arial"/>
          <w:lang w:eastAsia="es-MX"/>
        </w:rPr>
        <w:t>páginas electrónicas</w:t>
      </w:r>
      <w:r>
        <w:rPr>
          <w:rFonts w:ascii="Arial" w:hAnsi="Arial" w:cs="Arial"/>
          <w:lang w:eastAsia="es-MX"/>
        </w:rPr>
        <w:t>.</w:t>
      </w:r>
    </w:p>
    <w:p w:rsidR="00A8287F" w:rsidRDefault="00A8287F" w:rsidP="00333BD7">
      <w:pPr>
        <w:rPr>
          <w:rFonts w:ascii="Arial" w:hAnsi="Arial" w:cs="Arial"/>
          <w:lang w:eastAsia="es-MX"/>
        </w:rPr>
      </w:pPr>
    </w:p>
    <w:p w:rsidR="00F058DF" w:rsidRDefault="00A8287F" w:rsidP="00A8287F">
      <w:pPr>
        <w:rPr>
          <w:rFonts w:ascii="Arial" w:hAnsi="Arial" w:cs="Arial"/>
          <w:lang w:eastAsia="es-MX"/>
        </w:rPr>
      </w:pPr>
      <w:r w:rsidRPr="00A8287F">
        <w:rPr>
          <w:rFonts w:ascii="Arial" w:hAnsi="Arial" w:cs="Arial"/>
          <w:lang w:eastAsia="es-MX"/>
        </w:rPr>
        <w:t xml:space="preserve">Durante su intervención, el comisionado Fernando Aguilera </w:t>
      </w:r>
      <w:r>
        <w:rPr>
          <w:rFonts w:ascii="Arial" w:hAnsi="Arial" w:cs="Arial"/>
          <w:lang w:eastAsia="es-MX"/>
        </w:rPr>
        <w:t>r</w:t>
      </w:r>
      <w:r w:rsidRPr="00A8287F">
        <w:rPr>
          <w:rFonts w:ascii="Arial" w:hAnsi="Arial" w:cs="Arial"/>
          <w:lang w:eastAsia="es-MX"/>
        </w:rPr>
        <w:t xml:space="preserve">esaltó que </w:t>
      </w:r>
      <w:r>
        <w:rPr>
          <w:rFonts w:ascii="Arial" w:hAnsi="Arial" w:cs="Arial"/>
          <w:lang w:eastAsia="es-MX"/>
        </w:rPr>
        <w:t xml:space="preserve">esta </w:t>
      </w:r>
      <w:r w:rsidRPr="00A8287F">
        <w:rPr>
          <w:rFonts w:ascii="Arial" w:hAnsi="Arial" w:cs="Arial"/>
          <w:lang w:eastAsia="es-MX"/>
        </w:rPr>
        <w:t xml:space="preserve">sesión era un ejemplo de </w:t>
      </w:r>
      <w:r w:rsidR="00936E5E">
        <w:rPr>
          <w:rFonts w:ascii="Arial" w:hAnsi="Arial" w:cs="Arial"/>
          <w:lang w:eastAsia="es-MX"/>
        </w:rPr>
        <w:t xml:space="preserve">que los temas son muy variados, pues </w:t>
      </w:r>
      <w:r w:rsidR="00717BC2">
        <w:rPr>
          <w:rFonts w:ascii="Arial" w:hAnsi="Arial" w:cs="Arial"/>
          <w:lang w:eastAsia="es-MX"/>
        </w:rPr>
        <w:t xml:space="preserve">ya </w:t>
      </w:r>
      <w:r w:rsidRPr="00A8287F">
        <w:rPr>
          <w:rFonts w:ascii="Arial" w:hAnsi="Arial" w:cs="Arial"/>
          <w:lang w:eastAsia="es-MX"/>
        </w:rPr>
        <w:t>no solo se preguntan c</w:t>
      </w:r>
      <w:r w:rsidR="00F058DF">
        <w:rPr>
          <w:rFonts w:ascii="Arial" w:hAnsi="Arial" w:cs="Arial"/>
          <w:lang w:eastAsia="es-MX"/>
        </w:rPr>
        <w:t>uestiones de salarios y sueldos</w:t>
      </w:r>
      <w:r w:rsidR="00936E5E">
        <w:rPr>
          <w:rFonts w:ascii="Arial" w:hAnsi="Arial" w:cs="Arial"/>
          <w:lang w:eastAsia="es-MX"/>
        </w:rPr>
        <w:t>;</w:t>
      </w:r>
      <w:r w:rsidR="00F058DF">
        <w:rPr>
          <w:rFonts w:ascii="Arial" w:hAnsi="Arial" w:cs="Arial"/>
          <w:lang w:eastAsia="es-MX"/>
        </w:rPr>
        <w:t xml:space="preserve"> se puede observar todo un catálogo de temas que van desde deudas registradas, contratos de vigilancia, arrendamientos, universo total de estudiantes de determinada universidad, hasta</w:t>
      </w:r>
      <w:r w:rsidR="006C5A45">
        <w:rPr>
          <w:rFonts w:ascii="Arial" w:hAnsi="Arial" w:cs="Arial"/>
          <w:lang w:eastAsia="es-MX"/>
        </w:rPr>
        <w:t xml:space="preserve"> cuestiones de</w:t>
      </w:r>
      <w:r w:rsidR="00F058DF">
        <w:rPr>
          <w:rFonts w:ascii="Arial" w:hAnsi="Arial" w:cs="Arial"/>
          <w:lang w:eastAsia="es-MX"/>
        </w:rPr>
        <w:t xml:space="preserve"> trámites y servicios, etc. </w:t>
      </w:r>
    </w:p>
    <w:p w:rsidR="00A8287F" w:rsidRPr="00A8287F" w:rsidRDefault="00A8287F" w:rsidP="00A8287F">
      <w:pPr>
        <w:rPr>
          <w:rFonts w:ascii="Arial" w:hAnsi="Arial" w:cs="Arial"/>
          <w:lang w:eastAsia="es-MX"/>
        </w:rPr>
      </w:pPr>
      <w:bookmarkStart w:id="0" w:name="_GoBack"/>
      <w:bookmarkEnd w:id="0"/>
    </w:p>
    <w:p w:rsidR="00A8287F" w:rsidRDefault="00936E5E" w:rsidP="00A8287F">
      <w:pPr>
        <w:rPr>
          <w:rFonts w:ascii="Arial" w:hAnsi="Arial" w:cs="Arial"/>
          <w:lang w:eastAsia="es-MX"/>
        </w:rPr>
      </w:pPr>
      <w:r>
        <w:rPr>
          <w:rFonts w:ascii="Arial" w:hAnsi="Arial" w:cs="Arial"/>
          <w:lang w:eastAsia="es-MX"/>
        </w:rPr>
        <w:t>Además destacó:</w:t>
      </w:r>
      <w:r>
        <w:rPr>
          <w:rFonts w:ascii="Arial" w:hAnsi="Arial" w:cs="Arial"/>
          <w:lang w:eastAsia="es-MX"/>
        </w:rPr>
        <w:t xml:space="preserve"> </w:t>
      </w:r>
      <w:r w:rsidR="00A8287F" w:rsidRPr="00A8287F">
        <w:rPr>
          <w:rFonts w:ascii="Arial" w:hAnsi="Arial" w:cs="Arial"/>
          <w:lang w:eastAsia="es-MX"/>
        </w:rPr>
        <w:t>“</w:t>
      </w:r>
      <w:r>
        <w:rPr>
          <w:rFonts w:ascii="Arial" w:hAnsi="Arial" w:cs="Arial"/>
          <w:lang w:eastAsia="es-MX"/>
        </w:rPr>
        <w:t>c</w:t>
      </w:r>
      <w:r w:rsidR="00A8287F" w:rsidRPr="00A8287F">
        <w:rPr>
          <w:rFonts w:ascii="Arial" w:hAnsi="Arial" w:cs="Arial"/>
          <w:lang w:eastAsia="es-MX"/>
        </w:rPr>
        <w:t xml:space="preserve">reo que aquí hay una muestra muy clara de la variedad de sujetos obligados, hay partidos políticos, universidades, secretarias de Estado, ayuntamientos, sistemas operadores de agua, etc.”. </w:t>
      </w:r>
    </w:p>
    <w:p w:rsidR="0068518B" w:rsidRDefault="0068518B" w:rsidP="00333BD7">
      <w:pPr>
        <w:rPr>
          <w:rFonts w:ascii="Arial" w:hAnsi="Arial" w:cs="Arial"/>
          <w:lang w:eastAsia="es-MX"/>
        </w:rPr>
      </w:pPr>
    </w:p>
    <w:p w:rsidR="0007631A" w:rsidRDefault="0007631A" w:rsidP="0007631A">
      <w:pPr>
        <w:rPr>
          <w:rFonts w:ascii="Arial" w:hAnsi="Arial" w:cs="Arial"/>
          <w:lang w:eastAsia="es-MX"/>
        </w:rPr>
      </w:pPr>
      <w:r w:rsidRPr="0066651B">
        <w:rPr>
          <w:rFonts w:ascii="Arial" w:hAnsi="Arial" w:cs="Arial"/>
          <w:lang w:eastAsia="es-MX"/>
        </w:rPr>
        <w:t xml:space="preserve">En la sesión pública de resolución del día de hoy, el Instituto Veracruzano de Acceso a la Información resolvió </w:t>
      </w:r>
      <w:r w:rsidR="007D5ACE">
        <w:rPr>
          <w:rFonts w:ascii="Arial" w:hAnsi="Arial" w:cs="Arial"/>
          <w:lang w:eastAsia="es-MX"/>
        </w:rPr>
        <w:t>42</w:t>
      </w:r>
      <w:r w:rsidRPr="0066651B">
        <w:rPr>
          <w:rFonts w:ascii="Arial" w:hAnsi="Arial" w:cs="Arial"/>
          <w:lang w:eastAsia="es-MX"/>
        </w:rPr>
        <w:t xml:space="preserve"> recursos de revisión.</w:t>
      </w:r>
    </w:p>
    <w:sectPr w:rsidR="0007631A"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59" w:rsidRDefault="003D7259" w:rsidP="00E418E4">
      <w:r>
        <w:separator/>
      </w:r>
    </w:p>
  </w:endnote>
  <w:endnote w:type="continuationSeparator" w:id="0">
    <w:p w:rsidR="003D7259" w:rsidRDefault="003D725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936E5E">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59" w:rsidRDefault="003D7259" w:rsidP="00E418E4">
      <w:r>
        <w:separator/>
      </w:r>
    </w:p>
  </w:footnote>
  <w:footnote w:type="continuationSeparator" w:id="0">
    <w:p w:rsidR="003D7259" w:rsidRDefault="003D725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C8464B">
      <w:rPr>
        <w:rFonts w:ascii="Arial Narrow" w:hAnsi="Arial Narrow"/>
        <w:b/>
        <w:sz w:val="20"/>
        <w:szCs w:val="20"/>
      </w:rPr>
      <w:t>5</w:t>
    </w:r>
    <w:r w:rsidR="00DA51ED">
      <w:rPr>
        <w:rFonts w:ascii="Arial Narrow" w:hAnsi="Arial Narrow"/>
        <w:b/>
        <w:sz w:val="20"/>
        <w:szCs w:val="20"/>
      </w:rPr>
      <w:t>4</w:t>
    </w:r>
  </w:p>
  <w:p w:rsidR="00C33AFE" w:rsidRPr="00ED0024" w:rsidRDefault="00DA51ED" w:rsidP="00C33AFE">
    <w:pPr>
      <w:pStyle w:val="Encabezado"/>
      <w:rPr>
        <w:rFonts w:ascii="Arial Narrow" w:hAnsi="Arial Narrow"/>
        <w:b/>
        <w:sz w:val="20"/>
        <w:szCs w:val="20"/>
      </w:rPr>
    </w:pPr>
    <w:r>
      <w:rPr>
        <w:rFonts w:ascii="Arial Narrow" w:hAnsi="Arial Narrow"/>
        <w:b/>
        <w:sz w:val="20"/>
        <w:szCs w:val="20"/>
      </w:rPr>
      <w:t>9</w:t>
    </w:r>
    <w:r w:rsidR="004719B5">
      <w:rPr>
        <w:rFonts w:ascii="Arial Narrow" w:hAnsi="Arial Narrow"/>
        <w:b/>
        <w:sz w:val="20"/>
        <w:szCs w:val="20"/>
      </w:rPr>
      <w:t>/0</w:t>
    </w:r>
    <w:r w:rsidR="00DC24F0">
      <w:rPr>
        <w:rFonts w:ascii="Arial Narrow" w:hAnsi="Arial Narrow"/>
        <w:b/>
        <w:sz w:val="20"/>
        <w:szCs w:val="20"/>
      </w:rPr>
      <w:t>9</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33E5F"/>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B59"/>
    <w:rsid w:val="000760AE"/>
    <w:rsid w:val="00076203"/>
    <w:rsid w:val="0007631A"/>
    <w:rsid w:val="00076C5A"/>
    <w:rsid w:val="00077442"/>
    <w:rsid w:val="00077E18"/>
    <w:rsid w:val="00080266"/>
    <w:rsid w:val="000802AF"/>
    <w:rsid w:val="00080B55"/>
    <w:rsid w:val="000826AC"/>
    <w:rsid w:val="00082AF4"/>
    <w:rsid w:val="00082DD4"/>
    <w:rsid w:val="00083C3E"/>
    <w:rsid w:val="00083E05"/>
    <w:rsid w:val="000847F4"/>
    <w:rsid w:val="0008514A"/>
    <w:rsid w:val="00086922"/>
    <w:rsid w:val="00090CC6"/>
    <w:rsid w:val="0009140B"/>
    <w:rsid w:val="000916FE"/>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36BA"/>
    <w:rsid w:val="000B4981"/>
    <w:rsid w:val="000B7857"/>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1718"/>
    <w:rsid w:val="001218A1"/>
    <w:rsid w:val="00123DCB"/>
    <w:rsid w:val="001261A8"/>
    <w:rsid w:val="00126B43"/>
    <w:rsid w:val="00127489"/>
    <w:rsid w:val="00130D9C"/>
    <w:rsid w:val="00132864"/>
    <w:rsid w:val="00133E39"/>
    <w:rsid w:val="00134448"/>
    <w:rsid w:val="00134612"/>
    <w:rsid w:val="00134856"/>
    <w:rsid w:val="0013528C"/>
    <w:rsid w:val="001352E5"/>
    <w:rsid w:val="00136A74"/>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3C6"/>
    <w:rsid w:val="00174A06"/>
    <w:rsid w:val="00174CB3"/>
    <w:rsid w:val="00176E07"/>
    <w:rsid w:val="001776D9"/>
    <w:rsid w:val="00180AF6"/>
    <w:rsid w:val="00181CAD"/>
    <w:rsid w:val="00183C3E"/>
    <w:rsid w:val="00184056"/>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07"/>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B76"/>
    <w:rsid w:val="002F3418"/>
    <w:rsid w:val="002F44D0"/>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45B"/>
    <w:rsid w:val="003D2AF9"/>
    <w:rsid w:val="003D2FEC"/>
    <w:rsid w:val="003D3D14"/>
    <w:rsid w:val="003D4025"/>
    <w:rsid w:val="003D5209"/>
    <w:rsid w:val="003D5397"/>
    <w:rsid w:val="003D5404"/>
    <w:rsid w:val="003D598F"/>
    <w:rsid w:val="003D69F4"/>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59F9"/>
    <w:rsid w:val="00416EE1"/>
    <w:rsid w:val="004178C1"/>
    <w:rsid w:val="00420317"/>
    <w:rsid w:val="00421CF2"/>
    <w:rsid w:val="00422304"/>
    <w:rsid w:val="00424407"/>
    <w:rsid w:val="0042495E"/>
    <w:rsid w:val="00424F58"/>
    <w:rsid w:val="004261E4"/>
    <w:rsid w:val="00430133"/>
    <w:rsid w:val="004323B4"/>
    <w:rsid w:val="00432C71"/>
    <w:rsid w:val="00432E87"/>
    <w:rsid w:val="00432F72"/>
    <w:rsid w:val="0043371B"/>
    <w:rsid w:val="00433F27"/>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92"/>
    <w:rsid w:val="004F715B"/>
    <w:rsid w:val="004F774A"/>
    <w:rsid w:val="00500231"/>
    <w:rsid w:val="0050119C"/>
    <w:rsid w:val="00502C36"/>
    <w:rsid w:val="0050396E"/>
    <w:rsid w:val="00504100"/>
    <w:rsid w:val="00504D28"/>
    <w:rsid w:val="00505590"/>
    <w:rsid w:val="005061CE"/>
    <w:rsid w:val="00507BD6"/>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3872"/>
    <w:rsid w:val="00523F21"/>
    <w:rsid w:val="00524155"/>
    <w:rsid w:val="00524D60"/>
    <w:rsid w:val="00525332"/>
    <w:rsid w:val="005274C7"/>
    <w:rsid w:val="00531DA5"/>
    <w:rsid w:val="00532030"/>
    <w:rsid w:val="005329E0"/>
    <w:rsid w:val="00532E0B"/>
    <w:rsid w:val="005340CD"/>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B06"/>
    <w:rsid w:val="005745FE"/>
    <w:rsid w:val="005746A0"/>
    <w:rsid w:val="00574D91"/>
    <w:rsid w:val="00575F34"/>
    <w:rsid w:val="0057650C"/>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A4C"/>
    <w:rsid w:val="00596BA9"/>
    <w:rsid w:val="00597133"/>
    <w:rsid w:val="0059732B"/>
    <w:rsid w:val="00597896"/>
    <w:rsid w:val="00597EAB"/>
    <w:rsid w:val="005A1641"/>
    <w:rsid w:val="005A17BD"/>
    <w:rsid w:val="005A1F7B"/>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D4B"/>
    <w:rsid w:val="006569C5"/>
    <w:rsid w:val="00656A7F"/>
    <w:rsid w:val="006578CA"/>
    <w:rsid w:val="0066010B"/>
    <w:rsid w:val="00660985"/>
    <w:rsid w:val="00662D72"/>
    <w:rsid w:val="00662EAD"/>
    <w:rsid w:val="00662FDB"/>
    <w:rsid w:val="0066314D"/>
    <w:rsid w:val="00663B16"/>
    <w:rsid w:val="00664363"/>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30E8"/>
    <w:rsid w:val="00713481"/>
    <w:rsid w:val="0071366B"/>
    <w:rsid w:val="00715850"/>
    <w:rsid w:val="00716FFF"/>
    <w:rsid w:val="00717553"/>
    <w:rsid w:val="00717BC2"/>
    <w:rsid w:val="00720D49"/>
    <w:rsid w:val="0072292F"/>
    <w:rsid w:val="00722C6A"/>
    <w:rsid w:val="00722DC0"/>
    <w:rsid w:val="00724253"/>
    <w:rsid w:val="00724950"/>
    <w:rsid w:val="00724A73"/>
    <w:rsid w:val="00730197"/>
    <w:rsid w:val="0073228B"/>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5744"/>
    <w:rsid w:val="007F6722"/>
    <w:rsid w:val="007F7651"/>
    <w:rsid w:val="00800470"/>
    <w:rsid w:val="0080094E"/>
    <w:rsid w:val="008017FF"/>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72DC"/>
    <w:rsid w:val="008F79E3"/>
    <w:rsid w:val="0090256A"/>
    <w:rsid w:val="00903CC0"/>
    <w:rsid w:val="00904882"/>
    <w:rsid w:val="0090514F"/>
    <w:rsid w:val="009051D9"/>
    <w:rsid w:val="00905CD7"/>
    <w:rsid w:val="00905CF1"/>
    <w:rsid w:val="00905CFB"/>
    <w:rsid w:val="009063C6"/>
    <w:rsid w:val="009064CA"/>
    <w:rsid w:val="00906E2C"/>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E7C"/>
    <w:rsid w:val="00950A1D"/>
    <w:rsid w:val="0095285B"/>
    <w:rsid w:val="0095364F"/>
    <w:rsid w:val="009555BD"/>
    <w:rsid w:val="00956B4A"/>
    <w:rsid w:val="0095780E"/>
    <w:rsid w:val="00960F9F"/>
    <w:rsid w:val="009621EF"/>
    <w:rsid w:val="009629F1"/>
    <w:rsid w:val="009654BA"/>
    <w:rsid w:val="0096626B"/>
    <w:rsid w:val="009668BB"/>
    <w:rsid w:val="00971B31"/>
    <w:rsid w:val="0097291A"/>
    <w:rsid w:val="009729B7"/>
    <w:rsid w:val="009729E6"/>
    <w:rsid w:val="00972AE2"/>
    <w:rsid w:val="00972DA7"/>
    <w:rsid w:val="0097390C"/>
    <w:rsid w:val="0097441E"/>
    <w:rsid w:val="00975CFE"/>
    <w:rsid w:val="009778B1"/>
    <w:rsid w:val="0098000F"/>
    <w:rsid w:val="00981C7C"/>
    <w:rsid w:val="0098232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4679"/>
    <w:rsid w:val="009B4AC6"/>
    <w:rsid w:val="009B6683"/>
    <w:rsid w:val="009B66AE"/>
    <w:rsid w:val="009B70B7"/>
    <w:rsid w:val="009B7161"/>
    <w:rsid w:val="009B7223"/>
    <w:rsid w:val="009B7F69"/>
    <w:rsid w:val="009C030E"/>
    <w:rsid w:val="009C0322"/>
    <w:rsid w:val="009C033B"/>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308C"/>
    <w:rsid w:val="00A33666"/>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773B"/>
    <w:rsid w:val="00A97B4A"/>
    <w:rsid w:val="00A97E08"/>
    <w:rsid w:val="00AA1C37"/>
    <w:rsid w:val="00AA3524"/>
    <w:rsid w:val="00AA362A"/>
    <w:rsid w:val="00AA5830"/>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6FA"/>
    <w:rsid w:val="00AC4EB3"/>
    <w:rsid w:val="00AC634A"/>
    <w:rsid w:val="00AC6B59"/>
    <w:rsid w:val="00AC78B4"/>
    <w:rsid w:val="00AD0165"/>
    <w:rsid w:val="00AD2ECB"/>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F04B3"/>
    <w:rsid w:val="00AF071B"/>
    <w:rsid w:val="00AF2459"/>
    <w:rsid w:val="00AF2A06"/>
    <w:rsid w:val="00AF2A7B"/>
    <w:rsid w:val="00AF54EC"/>
    <w:rsid w:val="00AF5536"/>
    <w:rsid w:val="00AF69C6"/>
    <w:rsid w:val="00AF79E5"/>
    <w:rsid w:val="00B0018E"/>
    <w:rsid w:val="00B00400"/>
    <w:rsid w:val="00B00CBD"/>
    <w:rsid w:val="00B01099"/>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EFE"/>
    <w:rsid w:val="00B16538"/>
    <w:rsid w:val="00B171AC"/>
    <w:rsid w:val="00B201FE"/>
    <w:rsid w:val="00B2073B"/>
    <w:rsid w:val="00B2262A"/>
    <w:rsid w:val="00B22743"/>
    <w:rsid w:val="00B24895"/>
    <w:rsid w:val="00B249E1"/>
    <w:rsid w:val="00B25262"/>
    <w:rsid w:val="00B2639B"/>
    <w:rsid w:val="00B2676B"/>
    <w:rsid w:val="00B319FF"/>
    <w:rsid w:val="00B320BF"/>
    <w:rsid w:val="00B34BC5"/>
    <w:rsid w:val="00B36508"/>
    <w:rsid w:val="00B36892"/>
    <w:rsid w:val="00B36898"/>
    <w:rsid w:val="00B3745C"/>
    <w:rsid w:val="00B444B8"/>
    <w:rsid w:val="00B449CE"/>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EB0"/>
    <w:rsid w:val="00B6236D"/>
    <w:rsid w:val="00B62625"/>
    <w:rsid w:val="00B73A8E"/>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7291"/>
    <w:rsid w:val="00BA0609"/>
    <w:rsid w:val="00BA09F7"/>
    <w:rsid w:val="00BA34C4"/>
    <w:rsid w:val="00BA3896"/>
    <w:rsid w:val="00BA447B"/>
    <w:rsid w:val="00BA456A"/>
    <w:rsid w:val="00BA5525"/>
    <w:rsid w:val="00BA5DE1"/>
    <w:rsid w:val="00BB0984"/>
    <w:rsid w:val="00BB1902"/>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1124C"/>
    <w:rsid w:val="00C11896"/>
    <w:rsid w:val="00C13939"/>
    <w:rsid w:val="00C20AB2"/>
    <w:rsid w:val="00C20D57"/>
    <w:rsid w:val="00C218A0"/>
    <w:rsid w:val="00C22070"/>
    <w:rsid w:val="00C231BF"/>
    <w:rsid w:val="00C23779"/>
    <w:rsid w:val="00C24333"/>
    <w:rsid w:val="00C24A18"/>
    <w:rsid w:val="00C25394"/>
    <w:rsid w:val="00C25961"/>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3187"/>
    <w:rsid w:val="00C94F8E"/>
    <w:rsid w:val="00C96978"/>
    <w:rsid w:val="00C972D5"/>
    <w:rsid w:val="00CA0979"/>
    <w:rsid w:val="00CA292B"/>
    <w:rsid w:val="00CA486F"/>
    <w:rsid w:val="00CA49C2"/>
    <w:rsid w:val="00CA67AF"/>
    <w:rsid w:val="00CB0483"/>
    <w:rsid w:val="00CB2144"/>
    <w:rsid w:val="00CB2B57"/>
    <w:rsid w:val="00CB2D15"/>
    <w:rsid w:val="00CB5572"/>
    <w:rsid w:val="00CB6899"/>
    <w:rsid w:val="00CB7F86"/>
    <w:rsid w:val="00CC23BC"/>
    <w:rsid w:val="00CC2EDB"/>
    <w:rsid w:val="00CC360F"/>
    <w:rsid w:val="00CC3FF0"/>
    <w:rsid w:val="00CC4759"/>
    <w:rsid w:val="00CC5381"/>
    <w:rsid w:val="00CC65AB"/>
    <w:rsid w:val="00CC68FF"/>
    <w:rsid w:val="00CC7C13"/>
    <w:rsid w:val="00CC7CC3"/>
    <w:rsid w:val="00CD0A92"/>
    <w:rsid w:val="00CD1384"/>
    <w:rsid w:val="00CD237F"/>
    <w:rsid w:val="00CD549A"/>
    <w:rsid w:val="00CD59AD"/>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484F"/>
    <w:rsid w:val="00CF58A0"/>
    <w:rsid w:val="00CF5950"/>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76B"/>
    <w:rsid w:val="00D54EF4"/>
    <w:rsid w:val="00D5529D"/>
    <w:rsid w:val="00D55793"/>
    <w:rsid w:val="00D57F85"/>
    <w:rsid w:val="00D605D5"/>
    <w:rsid w:val="00D60BD3"/>
    <w:rsid w:val="00D62931"/>
    <w:rsid w:val="00D62FFA"/>
    <w:rsid w:val="00D663F1"/>
    <w:rsid w:val="00D6690A"/>
    <w:rsid w:val="00D66CEE"/>
    <w:rsid w:val="00D741F5"/>
    <w:rsid w:val="00D744B0"/>
    <w:rsid w:val="00D74EB4"/>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25B8"/>
    <w:rsid w:val="00DD2A9B"/>
    <w:rsid w:val="00DD2BB6"/>
    <w:rsid w:val="00DD634F"/>
    <w:rsid w:val="00DD6CBC"/>
    <w:rsid w:val="00DE068D"/>
    <w:rsid w:val="00DE09BD"/>
    <w:rsid w:val="00DE27C8"/>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2006E"/>
    <w:rsid w:val="00E20738"/>
    <w:rsid w:val="00E2124C"/>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6384"/>
    <w:rsid w:val="00EE73C9"/>
    <w:rsid w:val="00EF06F9"/>
    <w:rsid w:val="00EF0D27"/>
    <w:rsid w:val="00EF2B10"/>
    <w:rsid w:val="00EF4CB0"/>
    <w:rsid w:val="00EF52E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ED"/>
    <w:rsid w:val="00F64E6C"/>
    <w:rsid w:val="00F65A1F"/>
    <w:rsid w:val="00F71F74"/>
    <w:rsid w:val="00F7252F"/>
    <w:rsid w:val="00F72D51"/>
    <w:rsid w:val="00F73667"/>
    <w:rsid w:val="00F749C9"/>
    <w:rsid w:val="00F7615D"/>
    <w:rsid w:val="00F76C92"/>
    <w:rsid w:val="00F7777E"/>
    <w:rsid w:val="00F80B8B"/>
    <w:rsid w:val="00F8213B"/>
    <w:rsid w:val="00F82B7E"/>
    <w:rsid w:val="00F82DEB"/>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C5E"/>
    <w:rsid w:val="00FA1600"/>
    <w:rsid w:val="00FA16A0"/>
    <w:rsid w:val="00FA1C37"/>
    <w:rsid w:val="00FA1F83"/>
    <w:rsid w:val="00FA3E5A"/>
    <w:rsid w:val="00FA44E6"/>
    <w:rsid w:val="00FA5094"/>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5E7C"/>
    <w:rsid w:val="00FE64B6"/>
    <w:rsid w:val="00FE7331"/>
    <w:rsid w:val="00FE7F30"/>
    <w:rsid w:val="00FF1623"/>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3B73E-C668-4E93-ABBD-084E20F9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31</cp:revision>
  <cp:lastPrinted>2014-05-14T23:06:00Z</cp:lastPrinted>
  <dcterms:created xsi:type="dcterms:W3CDTF">2015-09-09T14:51:00Z</dcterms:created>
  <dcterms:modified xsi:type="dcterms:W3CDTF">2015-09-10T01:11:00Z</dcterms:modified>
</cp:coreProperties>
</file>